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DB5" w:rsidRPr="00C108AE" w:rsidRDefault="00212DB5" w:rsidP="00212DB5">
      <w:pPr>
        <w:jc w:val="center"/>
        <w:rPr>
          <w:rFonts w:ascii="Algerian" w:hAnsi="Algerian"/>
          <w:color w:val="2F5496" w:themeColor="accent5" w:themeShade="BF"/>
          <w:sz w:val="52"/>
          <w:szCs w:val="52"/>
          <w:u w:val="single"/>
        </w:rPr>
      </w:pPr>
      <w:r w:rsidRPr="00C108AE">
        <w:rPr>
          <w:rFonts w:ascii="Algerian" w:hAnsi="Algerian"/>
          <w:color w:val="2F5496" w:themeColor="accent5" w:themeShade="BF"/>
          <w:sz w:val="52"/>
          <w:szCs w:val="52"/>
          <w:u w:val="single"/>
        </w:rPr>
        <w:t>Life insurance</w:t>
      </w:r>
    </w:p>
    <w:p w:rsidR="00E01DD8" w:rsidRPr="00C108AE" w:rsidRDefault="00212DB5" w:rsidP="00212DB5">
      <w:pPr>
        <w:jc w:val="center"/>
        <w:rPr>
          <w:rFonts w:ascii="Algerian" w:hAnsi="Algerian"/>
          <w:color w:val="2F5496" w:themeColor="accent5" w:themeShade="BF"/>
          <w:sz w:val="52"/>
          <w:szCs w:val="52"/>
          <w:u w:val="single"/>
        </w:rPr>
      </w:pPr>
      <w:bookmarkStart w:id="0" w:name="_GoBack"/>
      <w:bookmarkEnd w:id="0"/>
      <w:r w:rsidRPr="00C108AE">
        <w:rPr>
          <w:rFonts w:ascii="Algerian" w:hAnsi="Algerian"/>
          <w:color w:val="2F5496" w:themeColor="accent5" w:themeShade="BF"/>
          <w:sz w:val="52"/>
          <w:szCs w:val="52"/>
          <w:u w:val="single"/>
        </w:rPr>
        <w:t>Assignment-2</w:t>
      </w:r>
    </w:p>
    <w:p w:rsidR="00C108AE" w:rsidRPr="00515F54" w:rsidRDefault="00C108AE" w:rsidP="00212DB5">
      <w:pPr>
        <w:jc w:val="center"/>
        <w:rPr>
          <w:rFonts w:ascii="Algerian" w:hAnsi="Algerian"/>
          <w:color w:val="2F5496" w:themeColor="accent5" w:themeShade="BF"/>
          <w:sz w:val="52"/>
          <w:szCs w:val="52"/>
        </w:rPr>
      </w:pPr>
    </w:p>
    <w:p w:rsidR="004E6EA5" w:rsidRPr="00515F54" w:rsidRDefault="004E6EA5" w:rsidP="00212DB5">
      <w:pPr>
        <w:pStyle w:val="ListParagraph"/>
        <w:numPr>
          <w:ilvl w:val="0"/>
          <w:numId w:val="1"/>
        </w:numPr>
        <w:rPr>
          <w:rFonts w:ascii="Arial" w:hAnsi="Arial" w:cs="Arial"/>
          <w:sz w:val="24"/>
          <w:szCs w:val="24"/>
        </w:rPr>
      </w:pPr>
      <w:r w:rsidRPr="00515F54">
        <w:rPr>
          <w:rFonts w:ascii="Arial" w:hAnsi="Arial" w:cs="Arial"/>
          <w:sz w:val="24"/>
          <w:szCs w:val="24"/>
        </w:rPr>
        <w:t>I</w:t>
      </w:r>
      <w:r w:rsidRPr="00515F54">
        <w:rPr>
          <w:rFonts w:ascii="Arial" w:hAnsi="Arial" w:cs="Arial"/>
          <w:sz w:val="24"/>
          <w:szCs w:val="24"/>
        </w:rPr>
        <w:t>nsurance companies may use direct or indirect channels, or a combination of the two, to distribute their products. Three broad categories of distribution channels</w:t>
      </w:r>
      <w:r w:rsidRPr="00515F54">
        <w:rPr>
          <w:rFonts w:ascii="Arial" w:hAnsi="Arial" w:cs="Arial"/>
          <w:sz w:val="24"/>
          <w:szCs w:val="24"/>
        </w:rPr>
        <w:t xml:space="preserve"> are-</w:t>
      </w:r>
    </w:p>
    <w:p w:rsidR="004E6EA5" w:rsidRPr="00515F54" w:rsidRDefault="004E6EA5" w:rsidP="004E6EA5">
      <w:pPr>
        <w:pStyle w:val="ListParagraph"/>
        <w:rPr>
          <w:rFonts w:ascii="Arial" w:hAnsi="Arial" w:cs="Arial"/>
          <w:sz w:val="24"/>
          <w:szCs w:val="24"/>
        </w:rPr>
      </w:pPr>
      <w:r w:rsidRPr="00515F54">
        <w:rPr>
          <w:rFonts w:ascii="Arial" w:hAnsi="Arial" w:cs="Arial"/>
          <w:i/>
          <w:sz w:val="24"/>
          <w:szCs w:val="24"/>
        </w:rPr>
        <w:t>Marketing intermediaries</w:t>
      </w:r>
      <w:r w:rsidRPr="00515F54">
        <w:rPr>
          <w:rFonts w:ascii="Arial" w:hAnsi="Arial" w:cs="Arial"/>
          <w:sz w:val="24"/>
          <w:szCs w:val="24"/>
        </w:rPr>
        <w:t xml:space="preserve">- </w:t>
      </w:r>
      <w:r w:rsidRPr="00515F54">
        <w:rPr>
          <w:rFonts w:ascii="Arial" w:hAnsi="Arial" w:cs="Arial"/>
          <w:sz w:val="24"/>
          <w:szCs w:val="24"/>
        </w:rPr>
        <w:t xml:space="preserve">Includes agents and brokers. </w:t>
      </w:r>
    </w:p>
    <w:p w:rsidR="004E6EA5" w:rsidRPr="00515F54" w:rsidRDefault="004E6EA5" w:rsidP="004E6EA5">
      <w:pPr>
        <w:pStyle w:val="ListParagraph"/>
        <w:rPr>
          <w:rFonts w:ascii="Arial" w:hAnsi="Arial" w:cs="Arial"/>
          <w:sz w:val="24"/>
          <w:szCs w:val="24"/>
        </w:rPr>
      </w:pPr>
      <w:r w:rsidRPr="00515F54">
        <w:rPr>
          <w:rFonts w:ascii="Arial" w:hAnsi="Arial" w:cs="Arial"/>
          <w:i/>
          <w:sz w:val="24"/>
          <w:szCs w:val="24"/>
        </w:rPr>
        <w:t>Direct response-</w:t>
      </w:r>
      <w:r w:rsidRPr="00515F54">
        <w:rPr>
          <w:rFonts w:ascii="Arial" w:hAnsi="Arial" w:cs="Arial"/>
          <w:sz w:val="24"/>
          <w:szCs w:val="24"/>
        </w:rPr>
        <w:t xml:space="preserve"> through the</w:t>
      </w:r>
      <w:r w:rsidRPr="00515F54">
        <w:rPr>
          <w:rFonts w:ascii="Arial" w:hAnsi="Arial" w:cs="Arial"/>
          <w:sz w:val="24"/>
          <w:szCs w:val="24"/>
        </w:rPr>
        <w:t xml:space="preserve"> mail, television, telephone, print media, electronic media or broadcast media.</w:t>
      </w:r>
    </w:p>
    <w:p w:rsidR="00212DB5" w:rsidRPr="00515F54" w:rsidRDefault="004E6EA5" w:rsidP="004E6EA5">
      <w:pPr>
        <w:pStyle w:val="ListParagraph"/>
        <w:rPr>
          <w:rFonts w:ascii="Arial" w:hAnsi="Arial" w:cs="Arial"/>
          <w:sz w:val="24"/>
          <w:szCs w:val="24"/>
        </w:rPr>
      </w:pPr>
      <w:r w:rsidRPr="00515F54">
        <w:rPr>
          <w:rFonts w:ascii="Arial" w:hAnsi="Arial" w:cs="Arial"/>
          <w:i/>
          <w:sz w:val="24"/>
          <w:szCs w:val="24"/>
        </w:rPr>
        <w:t>Financial institutions</w:t>
      </w:r>
      <w:r w:rsidRPr="00515F54">
        <w:rPr>
          <w:rFonts w:ascii="Arial" w:hAnsi="Arial" w:cs="Arial"/>
          <w:sz w:val="24"/>
          <w:szCs w:val="24"/>
        </w:rPr>
        <w:t xml:space="preserve">- </w:t>
      </w:r>
      <w:r w:rsidRPr="00515F54">
        <w:rPr>
          <w:rFonts w:ascii="Arial" w:hAnsi="Arial" w:cs="Arial"/>
          <w:sz w:val="24"/>
          <w:szCs w:val="24"/>
        </w:rPr>
        <w:t>Include commercial banks, investment banks, thrifts, credit unions, mutual fund organizations</w:t>
      </w:r>
      <w:r w:rsidRPr="00515F54">
        <w:rPr>
          <w:rFonts w:ascii="Arial" w:hAnsi="Arial" w:cs="Arial"/>
          <w:sz w:val="24"/>
          <w:szCs w:val="24"/>
        </w:rPr>
        <w:t xml:space="preserve"> like UTI</w:t>
      </w:r>
      <w:r w:rsidRPr="00515F54">
        <w:rPr>
          <w:rFonts w:ascii="Arial" w:hAnsi="Arial" w:cs="Arial"/>
          <w:sz w:val="24"/>
          <w:szCs w:val="24"/>
        </w:rPr>
        <w:t xml:space="preserve"> and other insurers sell insurer’s products.</w:t>
      </w:r>
    </w:p>
    <w:p w:rsidR="004E6EA5" w:rsidRPr="00515F54" w:rsidRDefault="004E6EA5" w:rsidP="004E6EA5">
      <w:pPr>
        <w:pStyle w:val="ListParagraph"/>
        <w:rPr>
          <w:rFonts w:ascii="Arial" w:hAnsi="Arial" w:cs="Arial"/>
          <w:sz w:val="24"/>
          <w:szCs w:val="24"/>
        </w:rPr>
      </w:pPr>
    </w:p>
    <w:p w:rsidR="0078431B" w:rsidRPr="00515F54" w:rsidRDefault="0078431B" w:rsidP="0078431B">
      <w:pPr>
        <w:pStyle w:val="ListParagraph"/>
        <w:numPr>
          <w:ilvl w:val="0"/>
          <w:numId w:val="1"/>
        </w:numPr>
        <w:rPr>
          <w:rFonts w:ascii="Arial" w:hAnsi="Arial" w:cs="Arial"/>
          <w:sz w:val="24"/>
          <w:szCs w:val="24"/>
        </w:rPr>
      </w:pPr>
      <w:r w:rsidRPr="00515F54">
        <w:rPr>
          <w:rFonts w:ascii="Arial" w:hAnsi="Arial" w:cs="Arial"/>
          <w:sz w:val="24"/>
          <w:szCs w:val="24"/>
        </w:rPr>
        <w:t>T</w:t>
      </w:r>
      <w:r w:rsidR="004E6EA5" w:rsidRPr="00515F54">
        <w:rPr>
          <w:rFonts w:ascii="Arial" w:hAnsi="Arial" w:cs="Arial"/>
          <w:sz w:val="24"/>
          <w:szCs w:val="24"/>
        </w:rPr>
        <w:t>he early lapsation of insurance policies is the combined result of both external and internal factors with some element of interaction between the two.</w:t>
      </w:r>
      <w:r w:rsidR="004E6EA5" w:rsidRPr="00515F54">
        <w:rPr>
          <w:rFonts w:ascii="Arial" w:hAnsi="Arial" w:cs="Arial"/>
          <w:sz w:val="24"/>
          <w:szCs w:val="24"/>
        </w:rPr>
        <w:t xml:space="preserve"> Some of these causes can be-</w:t>
      </w:r>
    </w:p>
    <w:p w:rsidR="0078431B" w:rsidRPr="00515F54" w:rsidRDefault="0078431B" w:rsidP="0078431B">
      <w:pPr>
        <w:pStyle w:val="ListParagraph"/>
        <w:rPr>
          <w:rFonts w:ascii="Arial" w:hAnsi="Arial" w:cs="Arial"/>
          <w:sz w:val="24"/>
          <w:szCs w:val="24"/>
        </w:rPr>
      </w:pPr>
      <w:r w:rsidRPr="00515F54">
        <w:rPr>
          <w:rFonts w:ascii="Arial" w:hAnsi="Arial" w:cs="Arial"/>
          <w:i/>
          <w:sz w:val="24"/>
          <w:szCs w:val="24"/>
        </w:rPr>
        <w:t>External factors like</w:t>
      </w:r>
      <w:r w:rsidRPr="00515F54">
        <w:rPr>
          <w:rFonts w:ascii="Arial" w:hAnsi="Arial" w:cs="Arial"/>
          <w:sz w:val="24"/>
          <w:szCs w:val="24"/>
        </w:rPr>
        <w:t xml:space="preserve">- </w:t>
      </w:r>
    </w:p>
    <w:p w:rsidR="0078431B" w:rsidRPr="00515F54" w:rsidRDefault="0078431B" w:rsidP="0078431B">
      <w:pPr>
        <w:pStyle w:val="ListParagraph"/>
        <w:numPr>
          <w:ilvl w:val="0"/>
          <w:numId w:val="2"/>
        </w:numPr>
        <w:rPr>
          <w:rFonts w:ascii="Arial" w:hAnsi="Arial" w:cs="Arial"/>
          <w:color w:val="000000"/>
          <w:sz w:val="24"/>
          <w:szCs w:val="24"/>
        </w:rPr>
      </w:pPr>
      <w:r w:rsidRPr="00515F54">
        <w:rPr>
          <w:rFonts w:ascii="Arial" w:hAnsi="Arial" w:cs="Arial"/>
          <w:sz w:val="24"/>
          <w:szCs w:val="24"/>
        </w:rPr>
        <w:t xml:space="preserve">Economic decision making of the policyholder </w:t>
      </w:r>
      <w:r w:rsidRPr="0078431B">
        <w:rPr>
          <w:rFonts w:ascii="Arial" w:hAnsi="Arial" w:cs="Arial"/>
          <w:color w:val="000000"/>
          <w:sz w:val="24"/>
          <w:szCs w:val="24"/>
        </w:rPr>
        <w:t xml:space="preserve"> </w:t>
      </w:r>
    </w:p>
    <w:p w:rsidR="0078431B" w:rsidRPr="00515F54" w:rsidRDefault="0078431B" w:rsidP="0078431B">
      <w:pPr>
        <w:pStyle w:val="ListParagraph"/>
        <w:numPr>
          <w:ilvl w:val="0"/>
          <w:numId w:val="2"/>
        </w:numPr>
        <w:rPr>
          <w:rFonts w:ascii="Arial" w:hAnsi="Arial" w:cs="Arial"/>
          <w:color w:val="000000"/>
          <w:sz w:val="24"/>
          <w:szCs w:val="24"/>
        </w:rPr>
      </w:pPr>
      <w:r w:rsidRPr="00515F54">
        <w:rPr>
          <w:rFonts w:ascii="Arial" w:hAnsi="Arial" w:cs="Arial"/>
          <w:sz w:val="24"/>
          <w:szCs w:val="24"/>
        </w:rPr>
        <w:t xml:space="preserve">Client specific Features- </w:t>
      </w:r>
      <w:r w:rsidRPr="00515F54">
        <w:rPr>
          <w:rFonts w:ascii="Arial" w:hAnsi="Arial" w:cs="Arial"/>
          <w:color w:val="000000"/>
          <w:sz w:val="24"/>
          <w:szCs w:val="24"/>
        </w:rPr>
        <w:t xml:space="preserve">Education, Age, Gender, Location - rural/urban , Financial difficulties ,Resource availability </w:t>
      </w:r>
    </w:p>
    <w:p w:rsidR="0078431B" w:rsidRPr="00515F54" w:rsidRDefault="0078431B" w:rsidP="0078431B">
      <w:pPr>
        <w:pStyle w:val="ListParagraph"/>
        <w:rPr>
          <w:rFonts w:ascii="Arial" w:hAnsi="Arial" w:cs="Arial"/>
          <w:i/>
          <w:sz w:val="24"/>
          <w:szCs w:val="24"/>
        </w:rPr>
      </w:pPr>
      <w:r w:rsidRPr="00515F54">
        <w:rPr>
          <w:rFonts w:ascii="Arial" w:hAnsi="Arial" w:cs="Arial"/>
          <w:i/>
          <w:sz w:val="24"/>
          <w:szCs w:val="24"/>
        </w:rPr>
        <w:t>Internal Factors like-</w:t>
      </w:r>
    </w:p>
    <w:p w:rsidR="0078431B" w:rsidRPr="00515F54" w:rsidRDefault="0078431B" w:rsidP="0078431B">
      <w:pPr>
        <w:pStyle w:val="ListParagraph"/>
        <w:numPr>
          <w:ilvl w:val="0"/>
          <w:numId w:val="3"/>
        </w:numPr>
        <w:rPr>
          <w:rFonts w:ascii="Arial" w:hAnsi="Arial" w:cs="Arial"/>
          <w:sz w:val="24"/>
          <w:szCs w:val="24"/>
        </w:rPr>
      </w:pPr>
      <w:r w:rsidRPr="00515F54">
        <w:rPr>
          <w:rFonts w:ascii="Arial" w:hAnsi="Arial" w:cs="Arial"/>
          <w:sz w:val="24"/>
          <w:szCs w:val="24"/>
        </w:rPr>
        <w:t>Policy mismatch- Lack of need based approach</w:t>
      </w:r>
    </w:p>
    <w:p w:rsidR="0078431B" w:rsidRPr="00515F54" w:rsidRDefault="0078431B" w:rsidP="0078431B">
      <w:pPr>
        <w:pStyle w:val="ListParagraph"/>
        <w:numPr>
          <w:ilvl w:val="0"/>
          <w:numId w:val="3"/>
        </w:numPr>
        <w:rPr>
          <w:rFonts w:ascii="Arial" w:hAnsi="Arial" w:cs="Arial"/>
          <w:sz w:val="24"/>
          <w:szCs w:val="24"/>
        </w:rPr>
      </w:pPr>
      <w:r w:rsidRPr="00515F54">
        <w:rPr>
          <w:rFonts w:ascii="Arial" w:hAnsi="Arial" w:cs="Arial"/>
          <w:sz w:val="24"/>
          <w:szCs w:val="24"/>
        </w:rPr>
        <w:t>Absence of insurance awareness</w:t>
      </w:r>
    </w:p>
    <w:p w:rsidR="0078431B" w:rsidRPr="00515F54" w:rsidRDefault="0078431B" w:rsidP="00425EFE">
      <w:pPr>
        <w:pStyle w:val="ListParagraph"/>
        <w:numPr>
          <w:ilvl w:val="0"/>
          <w:numId w:val="3"/>
        </w:numPr>
        <w:rPr>
          <w:rFonts w:ascii="Arial" w:hAnsi="Arial" w:cs="Arial"/>
          <w:sz w:val="24"/>
          <w:szCs w:val="24"/>
        </w:rPr>
      </w:pPr>
      <w:r w:rsidRPr="00515F54">
        <w:rPr>
          <w:rFonts w:ascii="Arial" w:hAnsi="Arial" w:cs="Arial"/>
          <w:sz w:val="24"/>
          <w:szCs w:val="24"/>
        </w:rPr>
        <w:t xml:space="preserve">Lack of Agency professionalism </w:t>
      </w:r>
    </w:p>
    <w:p w:rsidR="00425EFE" w:rsidRPr="00515F54" w:rsidRDefault="00425EFE" w:rsidP="00425EFE">
      <w:pPr>
        <w:rPr>
          <w:rFonts w:ascii="Arial" w:hAnsi="Arial" w:cs="Arial"/>
          <w:sz w:val="24"/>
          <w:szCs w:val="24"/>
        </w:rPr>
      </w:pPr>
    </w:p>
    <w:p w:rsidR="00425EFE" w:rsidRDefault="0096530F" w:rsidP="00425EFE">
      <w:pPr>
        <w:pStyle w:val="ListParagraph"/>
        <w:numPr>
          <w:ilvl w:val="0"/>
          <w:numId w:val="1"/>
        </w:numPr>
        <w:rPr>
          <w:rFonts w:ascii="Arial" w:hAnsi="Arial" w:cs="Arial"/>
          <w:sz w:val="24"/>
          <w:szCs w:val="24"/>
        </w:rPr>
      </w:pPr>
      <w:r>
        <w:rPr>
          <w:rFonts w:ascii="Arial" w:hAnsi="Arial" w:cs="Arial"/>
          <w:sz w:val="24"/>
          <w:szCs w:val="24"/>
        </w:rPr>
        <w:t xml:space="preserve">Yes, the insurance company is right. Since Mr. Harvey had already signed the application, along with report that the nurse prepared, confirming that all information provided was accurate, the insurance company cannot approve the claim. It was both the underwriter’s (nurse) and Mr. Harvey’s fault as the underwriter did not disclose the diagnosed blood condition in his application </w:t>
      </w:r>
      <w:r w:rsidR="00FB670A">
        <w:rPr>
          <w:rFonts w:ascii="Arial" w:hAnsi="Arial" w:cs="Arial"/>
          <w:sz w:val="24"/>
          <w:szCs w:val="24"/>
        </w:rPr>
        <w:t>and Mr. Harvey did not look into the application before signing.</w:t>
      </w:r>
    </w:p>
    <w:p w:rsidR="00FB670A" w:rsidRDefault="00FB670A" w:rsidP="00FB670A">
      <w:pPr>
        <w:pStyle w:val="ListParagraph"/>
        <w:rPr>
          <w:rFonts w:ascii="Arial" w:hAnsi="Arial" w:cs="Arial"/>
          <w:sz w:val="24"/>
          <w:szCs w:val="24"/>
        </w:rPr>
      </w:pPr>
    </w:p>
    <w:p w:rsidR="00FB670A" w:rsidRDefault="00FB670A" w:rsidP="00FB670A">
      <w:pPr>
        <w:pStyle w:val="ListParagraph"/>
        <w:numPr>
          <w:ilvl w:val="0"/>
          <w:numId w:val="5"/>
        </w:numPr>
        <w:rPr>
          <w:rFonts w:ascii="Arial" w:hAnsi="Arial" w:cs="Arial"/>
          <w:sz w:val="24"/>
          <w:szCs w:val="24"/>
        </w:rPr>
      </w:pPr>
      <w:r>
        <w:rPr>
          <w:rFonts w:ascii="Arial" w:hAnsi="Arial" w:cs="Arial"/>
          <w:sz w:val="24"/>
          <w:szCs w:val="24"/>
        </w:rPr>
        <w:t>The options available to Mrs. Harvey are-</w:t>
      </w:r>
    </w:p>
    <w:p w:rsidR="00FB670A" w:rsidRDefault="00FB670A" w:rsidP="00FB670A">
      <w:pPr>
        <w:pStyle w:val="ListParagraph"/>
        <w:rPr>
          <w:rFonts w:ascii="Arial" w:hAnsi="Arial" w:cs="Arial"/>
          <w:sz w:val="24"/>
          <w:szCs w:val="24"/>
        </w:rPr>
      </w:pPr>
      <w:r>
        <w:rPr>
          <w:rFonts w:ascii="Arial" w:hAnsi="Arial" w:cs="Arial"/>
          <w:sz w:val="24"/>
          <w:szCs w:val="24"/>
        </w:rPr>
        <w:t>She can contact the insurer and present proof like medical reports to support her appeal.</w:t>
      </w:r>
    </w:p>
    <w:p w:rsidR="00FB670A" w:rsidRDefault="00FB670A" w:rsidP="00FB670A">
      <w:pPr>
        <w:pStyle w:val="ListParagraph"/>
        <w:rPr>
          <w:rFonts w:ascii="Arial" w:hAnsi="Arial" w:cs="Arial"/>
          <w:sz w:val="24"/>
          <w:szCs w:val="24"/>
        </w:rPr>
      </w:pPr>
      <w:r>
        <w:rPr>
          <w:rFonts w:ascii="Arial" w:hAnsi="Arial" w:cs="Arial"/>
          <w:sz w:val="24"/>
          <w:szCs w:val="24"/>
        </w:rPr>
        <w:t>She can also hire a lawyer and prepare a lawsuit however this could be costly.</w:t>
      </w:r>
    </w:p>
    <w:p w:rsidR="00FB670A" w:rsidRDefault="00FB670A" w:rsidP="00FB670A">
      <w:pPr>
        <w:pStyle w:val="ListParagraph"/>
        <w:rPr>
          <w:rFonts w:ascii="Arial" w:hAnsi="Arial" w:cs="Arial"/>
          <w:sz w:val="24"/>
          <w:szCs w:val="24"/>
        </w:rPr>
      </w:pPr>
    </w:p>
    <w:p w:rsidR="00FB670A" w:rsidRDefault="00FB670A" w:rsidP="00FB670A">
      <w:pPr>
        <w:pStyle w:val="ListParagraph"/>
        <w:numPr>
          <w:ilvl w:val="0"/>
          <w:numId w:val="5"/>
        </w:numPr>
        <w:rPr>
          <w:rFonts w:ascii="Arial" w:hAnsi="Arial" w:cs="Arial"/>
          <w:sz w:val="24"/>
          <w:szCs w:val="24"/>
        </w:rPr>
      </w:pPr>
      <w:r>
        <w:rPr>
          <w:rFonts w:ascii="Arial" w:hAnsi="Arial" w:cs="Arial"/>
          <w:sz w:val="24"/>
          <w:szCs w:val="24"/>
        </w:rPr>
        <w:t>Life insurance companies deny the claims if--</w:t>
      </w:r>
    </w:p>
    <w:p w:rsidR="00FB670A" w:rsidRDefault="00FB670A" w:rsidP="00FB670A">
      <w:pPr>
        <w:pStyle w:val="ListParagraph"/>
        <w:rPr>
          <w:rFonts w:ascii="Arial" w:hAnsi="Arial" w:cs="Arial"/>
          <w:sz w:val="24"/>
          <w:szCs w:val="24"/>
        </w:rPr>
      </w:pPr>
      <w:r>
        <w:rPr>
          <w:rFonts w:ascii="Arial" w:hAnsi="Arial" w:cs="Arial"/>
          <w:sz w:val="24"/>
          <w:szCs w:val="24"/>
        </w:rPr>
        <w:t>The death of policyhol</w:t>
      </w:r>
      <w:r w:rsidR="00C108AE">
        <w:rPr>
          <w:rFonts w:ascii="Arial" w:hAnsi="Arial" w:cs="Arial"/>
          <w:sz w:val="24"/>
          <w:szCs w:val="24"/>
        </w:rPr>
        <w:t>d</w:t>
      </w:r>
      <w:r>
        <w:rPr>
          <w:rFonts w:ascii="Arial" w:hAnsi="Arial" w:cs="Arial"/>
          <w:sz w:val="24"/>
          <w:szCs w:val="24"/>
        </w:rPr>
        <w:t>er</w:t>
      </w:r>
      <w:r w:rsidR="00C108AE">
        <w:rPr>
          <w:rFonts w:ascii="Arial" w:hAnsi="Arial" w:cs="Arial"/>
          <w:sz w:val="24"/>
          <w:szCs w:val="24"/>
        </w:rPr>
        <w:t xml:space="preserve"> was caused by self-harm.</w:t>
      </w:r>
    </w:p>
    <w:p w:rsidR="00C108AE" w:rsidRDefault="00C108AE" w:rsidP="00FB670A">
      <w:pPr>
        <w:pStyle w:val="ListParagraph"/>
        <w:rPr>
          <w:rFonts w:ascii="Arial" w:hAnsi="Arial" w:cs="Arial"/>
          <w:sz w:val="24"/>
          <w:szCs w:val="24"/>
        </w:rPr>
      </w:pPr>
      <w:r>
        <w:rPr>
          <w:rFonts w:ascii="Arial" w:hAnsi="Arial" w:cs="Arial"/>
          <w:sz w:val="24"/>
          <w:szCs w:val="24"/>
        </w:rPr>
        <w:t>The death was caused due to any activities (such as breach of law) explicitly excluded in the policy.</w:t>
      </w:r>
    </w:p>
    <w:p w:rsidR="00C108AE" w:rsidRDefault="00C108AE" w:rsidP="00FB670A">
      <w:pPr>
        <w:pStyle w:val="ListParagraph"/>
        <w:rPr>
          <w:rFonts w:ascii="Arial" w:hAnsi="Arial" w:cs="Arial"/>
          <w:sz w:val="24"/>
          <w:szCs w:val="24"/>
        </w:rPr>
      </w:pPr>
      <w:r>
        <w:rPr>
          <w:rFonts w:ascii="Arial" w:hAnsi="Arial" w:cs="Arial"/>
          <w:sz w:val="24"/>
          <w:szCs w:val="24"/>
        </w:rPr>
        <w:t>The policyholder lied in the application.</w:t>
      </w:r>
    </w:p>
    <w:p w:rsidR="00C108AE" w:rsidRPr="00FB670A" w:rsidRDefault="00C108AE" w:rsidP="00FB670A">
      <w:pPr>
        <w:pStyle w:val="ListParagraph"/>
        <w:rPr>
          <w:rFonts w:ascii="Arial" w:hAnsi="Arial" w:cs="Arial"/>
          <w:sz w:val="24"/>
          <w:szCs w:val="24"/>
        </w:rPr>
      </w:pPr>
      <w:r>
        <w:rPr>
          <w:rFonts w:ascii="Arial" w:hAnsi="Arial" w:cs="Arial"/>
          <w:sz w:val="24"/>
          <w:szCs w:val="24"/>
        </w:rPr>
        <w:t xml:space="preserve">The policyholder missed multiple premium payments or stopped paying </w:t>
      </w:r>
      <w:r>
        <w:rPr>
          <w:rFonts w:ascii="Arial" w:hAnsi="Arial" w:cs="Arial"/>
          <w:sz w:val="24"/>
          <w:szCs w:val="24"/>
        </w:rPr>
        <w:t>premium</w:t>
      </w:r>
      <w:r>
        <w:rPr>
          <w:rFonts w:ascii="Arial" w:hAnsi="Arial" w:cs="Arial"/>
          <w:sz w:val="24"/>
          <w:szCs w:val="24"/>
        </w:rPr>
        <w:t>s.</w:t>
      </w:r>
    </w:p>
    <w:p w:rsidR="00425EFE" w:rsidRPr="00515F54" w:rsidRDefault="00425EFE" w:rsidP="00425EFE">
      <w:pPr>
        <w:pStyle w:val="Default"/>
        <w:numPr>
          <w:ilvl w:val="0"/>
          <w:numId w:val="5"/>
        </w:numPr>
        <w:rPr>
          <w:rFonts w:ascii="Arial" w:hAnsi="Arial" w:cs="Arial"/>
        </w:rPr>
      </w:pPr>
      <w:r w:rsidRPr="00515F54">
        <w:rPr>
          <w:rFonts w:ascii="Arial" w:hAnsi="Arial" w:cs="Arial"/>
        </w:rPr>
        <w:t>Underwriting is the process of consideration of an insurance risk. This includes assessing whether the risk is acceptable and, if so, setting the appropriate premium, together with the terms and conditions of cover.</w:t>
      </w:r>
      <w:r w:rsidRPr="00515F54">
        <w:rPr>
          <w:rFonts w:ascii="Arial" w:hAnsi="Arial" w:cs="Arial"/>
        </w:rPr>
        <w:t xml:space="preserve"> </w:t>
      </w:r>
      <w:r w:rsidRPr="00515F54">
        <w:rPr>
          <w:rFonts w:ascii="Arial" w:hAnsi="Arial" w:cs="Arial"/>
        </w:rPr>
        <w:t>It can protect a life insurance company from anti-selection</w:t>
      </w:r>
      <w:r w:rsidRPr="00515F54">
        <w:rPr>
          <w:rFonts w:ascii="Arial" w:hAnsi="Arial" w:cs="Arial"/>
        </w:rPr>
        <w:t xml:space="preserve">. It can protect a life insurance company from anti-selection. </w:t>
      </w:r>
      <w:r w:rsidRPr="00425EFE">
        <w:rPr>
          <w:rFonts w:ascii="Arial" w:hAnsi="Arial" w:cs="Arial"/>
        </w:rPr>
        <w:t>The process will enable a life insurance company to identify lives with a substandard health risk for whom special</w:t>
      </w:r>
      <w:r w:rsidRPr="00515F54">
        <w:rPr>
          <w:rFonts w:ascii="Arial" w:hAnsi="Arial" w:cs="Arial"/>
        </w:rPr>
        <w:t xml:space="preserve"> terms would need to be quoted and </w:t>
      </w:r>
      <w:r w:rsidRPr="00425EFE">
        <w:rPr>
          <w:rFonts w:ascii="Arial" w:hAnsi="Arial" w:cs="Arial"/>
        </w:rPr>
        <w:t>will identify the most suitable approach and level for the</w:t>
      </w:r>
      <w:r w:rsidRPr="00515F54">
        <w:rPr>
          <w:rFonts w:ascii="Arial" w:hAnsi="Arial" w:cs="Arial"/>
        </w:rPr>
        <w:t xml:space="preserve">se. </w:t>
      </w:r>
      <w:r w:rsidRPr="00425EFE">
        <w:rPr>
          <w:rFonts w:ascii="Arial" w:hAnsi="Arial" w:cs="Arial"/>
        </w:rPr>
        <w:t xml:space="preserve">Adequate risk classification within the underwriting process will help to ensure that all risks are rated fairly. </w:t>
      </w:r>
      <w:r w:rsidRPr="00515F54">
        <w:rPr>
          <w:rFonts w:ascii="Arial" w:hAnsi="Arial" w:cs="Arial"/>
        </w:rPr>
        <w:t>Underwriting will help to ensure that actual mortality experience does not depart too far from that assumed in the pricing of the contracts being sold.</w:t>
      </w:r>
    </w:p>
    <w:p w:rsidR="00425EFE" w:rsidRPr="00515F54" w:rsidRDefault="00425EFE" w:rsidP="00425EFE">
      <w:pPr>
        <w:pStyle w:val="Default"/>
        <w:numPr>
          <w:ilvl w:val="0"/>
          <w:numId w:val="5"/>
        </w:numPr>
        <w:rPr>
          <w:rFonts w:ascii="Arial" w:hAnsi="Arial" w:cs="Arial"/>
        </w:rPr>
      </w:pPr>
      <w:r w:rsidRPr="00515F54">
        <w:rPr>
          <w:rFonts w:ascii="Arial" w:hAnsi="Arial" w:cs="Arial"/>
        </w:rPr>
        <w:t>The four distinct types of underwriting are-</w:t>
      </w:r>
    </w:p>
    <w:p w:rsidR="00425EFE" w:rsidRPr="00515F54" w:rsidRDefault="00425EFE" w:rsidP="00425EFE">
      <w:pPr>
        <w:pStyle w:val="Default"/>
        <w:ind w:left="720"/>
        <w:rPr>
          <w:rFonts w:ascii="Arial" w:hAnsi="Arial" w:cs="Arial"/>
        </w:rPr>
      </w:pPr>
      <w:r w:rsidRPr="00515F54">
        <w:rPr>
          <w:rFonts w:ascii="Arial" w:hAnsi="Arial" w:cs="Arial"/>
        </w:rPr>
        <w:t xml:space="preserve">Medical </w:t>
      </w:r>
      <w:r w:rsidRPr="00515F54">
        <w:rPr>
          <w:rFonts w:ascii="Arial" w:hAnsi="Arial" w:cs="Arial"/>
        </w:rPr>
        <w:t>underwriting</w:t>
      </w:r>
    </w:p>
    <w:p w:rsidR="00425EFE" w:rsidRPr="00515F54" w:rsidRDefault="00425EFE" w:rsidP="00425EFE">
      <w:pPr>
        <w:pStyle w:val="Default"/>
        <w:ind w:left="720"/>
        <w:rPr>
          <w:rFonts w:ascii="Arial" w:hAnsi="Arial" w:cs="Arial"/>
        </w:rPr>
      </w:pPr>
      <w:r w:rsidRPr="00515F54">
        <w:rPr>
          <w:rFonts w:ascii="Arial" w:hAnsi="Arial" w:cs="Arial"/>
        </w:rPr>
        <w:t xml:space="preserve">Financial </w:t>
      </w:r>
      <w:r w:rsidRPr="00515F54">
        <w:rPr>
          <w:rFonts w:ascii="Arial" w:hAnsi="Arial" w:cs="Arial"/>
        </w:rPr>
        <w:t>underwriting</w:t>
      </w:r>
    </w:p>
    <w:p w:rsidR="00425EFE" w:rsidRPr="00515F54" w:rsidRDefault="00425EFE" w:rsidP="00425EFE">
      <w:pPr>
        <w:pStyle w:val="Default"/>
        <w:ind w:left="720"/>
        <w:rPr>
          <w:rFonts w:ascii="Arial" w:hAnsi="Arial" w:cs="Arial"/>
        </w:rPr>
      </w:pPr>
      <w:r w:rsidRPr="00515F54">
        <w:rPr>
          <w:rFonts w:ascii="Arial" w:hAnsi="Arial" w:cs="Arial"/>
        </w:rPr>
        <w:t xml:space="preserve">Lifestyle </w:t>
      </w:r>
      <w:r w:rsidRPr="00515F54">
        <w:rPr>
          <w:rFonts w:ascii="Arial" w:hAnsi="Arial" w:cs="Arial"/>
        </w:rPr>
        <w:t>underwriting</w:t>
      </w:r>
    </w:p>
    <w:p w:rsidR="00425EFE" w:rsidRPr="00515F54" w:rsidRDefault="00425EFE" w:rsidP="00425EFE">
      <w:pPr>
        <w:pStyle w:val="Default"/>
        <w:ind w:left="720"/>
        <w:rPr>
          <w:rFonts w:ascii="Arial" w:hAnsi="Arial" w:cs="Arial"/>
        </w:rPr>
      </w:pPr>
      <w:r w:rsidRPr="00515F54">
        <w:rPr>
          <w:rFonts w:ascii="Arial" w:hAnsi="Arial" w:cs="Arial"/>
        </w:rPr>
        <w:t>Claims underwriting</w:t>
      </w:r>
    </w:p>
    <w:p w:rsidR="00425EFE" w:rsidRPr="00515F54" w:rsidRDefault="00425EFE" w:rsidP="00425EFE">
      <w:pPr>
        <w:pStyle w:val="Default"/>
        <w:ind w:left="720"/>
        <w:rPr>
          <w:rFonts w:ascii="Arial" w:hAnsi="Arial" w:cs="Arial"/>
        </w:rPr>
      </w:pPr>
    </w:p>
    <w:p w:rsidR="004A098E" w:rsidRPr="004A098E" w:rsidRDefault="004A098E" w:rsidP="004A098E">
      <w:pPr>
        <w:pStyle w:val="ListParagraph"/>
        <w:numPr>
          <w:ilvl w:val="0"/>
          <w:numId w:val="1"/>
        </w:numPr>
        <w:autoSpaceDE w:val="0"/>
        <w:autoSpaceDN w:val="0"/>
        <w:adjustRightInd w:val="0"/>
        <w:spacing w:after="0" w:line="240" w:lineRule="auto"/>
        <w:rPr>
          <w:rFonts w:ascii="Arial" w:hAnsi="Arial" w:cs="Arial"/>
          <w:sz w:val="24"/>
          <w:szCs w:val="24"/>
        </w:rPr>
      </w:pPr>
      <w:r w:rsidRPr="004A098E">
        <w:rPr>
          <w:rFonts w:ascii="Arial" w:hAnsi="Arial" w:cs="Arial"/>
          <w:sz w:val="24"/>
          <w:szCs w:val="24"/>
        </w:rPr>
        <w:t>L</w:t>
      </w:r>
      <w:r w:rsidRPr="004A098E">
        <w:rPr>
          <w:rFonts w:ascii="Arial" w:hAnsi="Arial" w:cs="Arial"/>
          <w:sz w:val="24"/>
          <w:szCs w:val="24"/>
        </w:rPr>
        <w:t>ife insurance companies examine several factors to achieve and ensure that rates should be adequate, equitable and not excessive to insureds for insurance coverage.</w:t>
      </w:r>
      <w:r w:rsidRPr="004A098E">
        <w:rPr>
          <w:rFonts w:ascii="Arial" w:hAnsi="Arial" w:cs="Arial"/>
          <w:sz w:val="24"/>
          <w:szCs w:val="24"/>
        </w:rPr>
        <w:t xml:space="preserve"> These factors are- age, sex, physical condition, personal history, family history, tobacco use, alcohol and drugs, occupations, hazardous sports and avocation, and aviation.</w:t>
      </w:r>
    </w:p>
    <w:p w:rsidR="00315F19" w:rsidRPr="00515F54" w:rsidRDefault="00315F19" w:rsidP="00315F19">
      <w:pPr>
        <w:pStyle w:val="ListParagraph"/>
        <w:autoSpaceDE w:val="0"/>
        <w:autoSpaceDN w:val="0"/>
        <w:adjustRightInd w:val="0"/>
        <w:spacing w:after="0" w:line="240" w:lineRule="auto"/>
        <w:rPr>
          <w:rFonts w:ascii="Arial" w:hAnsi="Arial" w:cs="Arial"/>
          <w:sz w:val="24"/>
          <w:szCs w:val="24"/>
        </w:rPr>
      </w:pPr>
    </w:p>
    <w:p w:rsidR="00315F19" w:rsidRPr="00515F54" w:rsidRDefault="00315F19" w:rsidP="008562B4">
      <w:pPr>
        <w:pStyle w:val="ListParagraph"/>
        <w:numPr>
          <w:ilvl w:val="0"/>
          <w:numId w:val="1"/>
        </w:numPr>
        <w:autoSpaceDE w:val="0"/>
        <w:autoSpaceDN w:val="0"/>
        <w:adjustRightInd w:val="0"/>
        <w:spacing w:after="0" w:line="240" w:lineRule="auto"/>
        <w:rPr>
          <w:rFonts w:ascii="Arial" w:hAnsi="Arial" w:cs="Arial"/>
          <w:sz w:val="24"/>
          <w:szCs w:val="24"/>
        </w:rPr>
      </w:pPr>
      <w:r w:rsidRPr="00515F54">
        <w:rPr>
          <w:rFonts w:ascii="Arial" w:hAnsi="Arial" w:cs="Arial"/>
          <w:sz w:val="24"/>
          <w:szCs w:val="24"/>
        </w:rPr>
        <w:t xml:space="preserve">There are various premium plans in </w:t>
      </w:r>
      <w:r w:rsidR="008562B4" w:rsidRPr="00515F54">
        <w:rPr>
          <w:rFonts w:ascii="Arial" w:hAnsi="Arial" w:cs="Arial"/>
          <w:sz w:val="24"/>
          <w:szCs w:val="24"/>
        </w:rPr>
        <w:t>the market of life insurance pol</w:t>
      </w:r>
      <w:r w:rsidRPr="00515F54">
        <w:rPr>
          <w:rFonts w:ascii="Arial" w:hAnsi="Arial" w:cs="Arial"/>
          <w:sz w:val="24"/>
          <w:szCs w:val="24"/>
        </w:rPr>
        <w:t>icies. These are</w:t>
      </w:r>
      <w:r w:rsidR="008562B4" w:rsidRPr="00515F54">
        <w:rPr>
          <w:rFonts w:ascii="Arial" w:hAnsi="Arial" w:cs="Arial"/>
          <w:sz w:val="24"/>
          <w:szCs w:val="24"/>
        </w:rPr>
        <w:t xml:space="preserve"> listed below along with the reasons</w:t>
      </w:r>
      <w:r w:rsidRPr="00515F54">
        <w:rPr>
          <w:rFonts w:ascii="Arial" w:hAnsi="Arial" w:cs="Arial"/>
          <w:sz w:val="24"/>
          <w:szCs w:val="24"/>
        </w:rPr>
        <w:t>-</w:t>
      </w:r>
    </w:p>
    <w:p w:rsidR="008562B4" w:rsidRPr="00515F54" w:rsidRDefault="00315F19" w:rsidP="00315F19">
      <w:pPr>
        <w:pStyle w:val="ListParagraph"/>
        <w:numPr>
          <w:ilvl w:val="0"/>
          <w:numId w:val="9"/>
        </w:numPr>
        <w:autoSpaceDE w:val="0"/>
        <w:autoSpaceDN w:val="0"/>
        <w:adjustRightInd w:val="0"/>
        <w:spacing w:after="0" w:line="240" w:lineRule="auto"/>
        <w:rPr>
          <w:rFonts w:ascii="Arial" w:hAnsi="Arial" w:cs="Arial"/>
          <w:sz w:val="24"/>
          <w:szCs w:val="24"/>
        </w:rPr>
      </w:pPr>
      <w:r w:rsidRPr="00515F54">
        <w:rPr>
          <w:rFonts w:ascii="Arial" w:hAnsi="Arial" w:cs="Arial"/>
          <w:i/>
          <w:sz w:val="24"/>
          <w:szCs w:val="24"/>
        </w:rPr>
        <w:t>Yearly renewable term life insurance</w:t>
      </w:r>
      <w:r w:rsidRPr="00515F54">
        <w:rPr>
          <w:rFonts w:ascii="Arial" w:hAnsi="Arial" w:cs="Arial"/>
          <w:i/>
          <w:sz w:val="24"/>
          <w:szCs w:val="24"/>
        </w:rPr>
        <w:t xml:space="preserve">- </w:t>
      </w:r>
      <w:r w:rsidRPr="00515F54">
        <w:rPr>
          <w:rFonts w:ascii="Arial" w:hAnsi="Arial" w:cs="Arial"/>
          <w:sz w:val="24"/>
          <w:szCs w:val="24"/>
        </w:rPr>
        <w:t>Th</w:t>
      </w:r>
      <w:r w:rsidRPr="00515F54">
        <w:rPr>
          <w:rFonts w:ascii="Arial" w:hAnsi="Arial" w:cs="Arial"/>
          <w:sz w:val="24"/>
          <w:szCs w:val="24"/>
        </w:rPr>
        <w:t>is plan provides coverage for one year only but guarantee</w:t>
      </w:r>
      <w:r w:rsidRPr="00515F54">
        <w:rPr>
          <w:rFonts w:ascii="Arial" w:hAnsi="Arial" w:cs="Arial"/>
          <w:sz w:val="24"/>
          <w:szCs w:val="24"/>
        </w:rPr>
        <w:t xml:space="preserve">s renewal irrespective of the </w:t>
      </w:r>
      <w:r w:rsidRPr="00515F54">
        <w:rPr>
          <w:rFonts w:ascii="Arial" w:hAnsi="Arial" w:cs="Arial"/>
          <w:sz w:val="24"/>
          <w:szCs w:val="24"/>
        </w:rPr>
        <w:t>insurability of the policy owner. Premium depends on the rate of mortality. As age increases,</w:t>
      </w:r>
      <w:r w:rsidRPr="00515F54">
        <w:rPr>
          <w:rFonts w:ascii="Arial" w:hAnsi="Arial" w:cs="Arial"/>
          <w:sz w:val="24"/>
          <w:szCs w:val="24"/>
        </w:rPr>
        <w:t xml:space="preserve"> premium rate increases. </w:t>
      </w:r>
      <w:r w:rsidRPr="00515F54">
        <w:rPr>
          <w:rFonts w:ascii="Arial" w:hAnsi="Arial" w:cs="Arial"/>
          <w:sz w:val="24"/>
          <w:szCs w:val="24"/>
        </w:rPr>
        <w:t>Therefore, there is a possibility that those in good health discontinue</w:t>
      </w:r>
      <w:r w:rsidR="008562B4" w:rsidRPr="00515F54">
        <w:rPr>
          <w:rFonts w:ascii="Arial" w:hAnsi="Arial" w:cs="Arial"/>
          <w:sz w:val="24"/>
          <w:szCs w:val="24"/>
        </w:rPr>
        <w:t xml:space="preserve"> </w:t>
      </w:r>
      <w:r w:rsidRPr="00515F54">
        <w:rPr>
          <w:rFonts w:ascii="Arial" w:hAnsi="Arial" w:cs="Arial"/>
          <w:sz w:val="24"/>
          <w:szCs w:val="24"/>
        </w:rPr>
        <w:t>the policies because of burdensome premium.</w:t>
      </w:r>
    </w:p>
    <w:p w:rsidR="008562B4" w:rsidRPr="00515F54" w:rsidRDefault="008562B4" w:rsidP="008562B4">
      <w:pPr>
        <w:pStyle w:val="ListParagraph"/>
        <w:numPr>
          <w:ilvl w:val="0"/>
          <w:numId w:val="9"/>
        </w:numPr>
        <w:autoSpaceDE w:val="0"/>
        <w:autoSpaceDN w:val="0"/>
        <w:adjustRightInd w:val="0"/>
        <w:spacing w:after="0" w:line="240" w:lineRule="auto"/>
        <w:rPr>
          <w:rFonts w:ascii="Arial" w:hAnsi="Arial" w:cs="Arial"/>
          <w:sz w:val="24"/>
          <w:szCs w:val="24"/>
        </w:rPr>
      </w:pPr>
      <w:r w:rsidRPr="00515F54">
        <w:rPr>
          <w:rFonts w:ascii="Arial" w:hAnsi="Arial" w:cs="Arial"/>
          <w:i/>
          <w:sz w:val="24"/>
          <w:szCs w:val="24"/>
        </w:rPr>
        <w:t>Single premium plan</w:t>
      </w:r>
      <w:r w:rsidRPr="00515F54">
        <w:rPr>
          <w:rFonts w:ascii="Arial" w:hAnsi="Arial" w:cs="Arial"/>
          <w:sz w:val="24"/>
          <w:szCs w:val="24"/>
        </w:rPr>
        <w:t xml:space="preserve">- </w:t>
      </w:r>
      <w:r w:rsidR="00315F19" w:rsidRPr="00515F54">
        <w:rPr>
          <w:rFonts w:ascii="Arial" w:hAnsi="Arial" w:cs="Arial"/>
          <w:sz w:val="24"/>
          <w:szCs w:val="24"/>
        </w:rPr>
        <w:t>In this system, premium will not increase year after year. Only one single lump sum is collected</w:t>
      </w:r>
      <w:r w:rsidRPr="00515F54">
        <w:rPr>
          <w:rFonts w:ascii="Arial" w:hAnsi="Arial" w:cs="Arial"/>
          <w:sz w:val="24"/>
          <w:szCs w:val="24"/>
        </w:rPr>
        <w:t xml:space="preserve"> </w:t>
      </w:r>
      <w:r w:rsidR="00315F19" w:rsidRPr="00515F54">
        <w:rPr>
          <w:rFonts w:ascii="Arial" w:hAnsi="Arial" w:cs="Arial"/>
          <w:sz w:val="24"/>
          <w:szCs w:val="24"/>
        </w:rPr>
        <w:t>at the inception to cover risk for the selected period of insurance. The present value of total</w:t>
      </w:r>
      <w:r w:rsidRPr="00515F54">
        <w:rPr>
          <w:rFonts w:ascii="Arial" w:hAnsi="Arial" w:cs="Arial"/>
          <w:sz w:val="24"/>
          <w:szCs w:val="24"/>
        </w:rPr>
        <w:t xml:space="preserve"> </w:t>
      </w:r>
      <w:r w:rsidR="00315F19" w:rsidRPr="00515F54">
        <w:rPr>
          <w:rFonts w:ascii="Arial" w:hAnsi="Arial" w:cs="Arial"/>
          <w:sz w:val="24"/>
          <w:szCs w:val="24"/>
        </w:rPr>
        <w:t>death claims anticipated to be pa</w:t>
      </w:r>
      <w:r w:rsidRPr="00515F54">
        <w:rPr>
          <w:rFonts w:ascii="Arial" w:hAnsi="Arial" w:cs="Arial"/>
          <w:sz w:val="24"/>
          <w:szCs w:val="24"/>
        </w:rPr>
        <w:t xml:space="preserve">id by the </w:t>
      </w:r>
      <w:r w:rsidR="00515F54" w:rsidRPr="00515F54">
        <w:rPr>
          <w:rFonts w:ascii="Arial" w:hAnsi="Arial" w:cs="Arial"/>
          <w:sz w:val="24"/>
          <w:szCs w:val="24"/>
        </w:rPr>
        <w:t>insurer, is</w:t>
      </w:r>
      <w:r w:rsidR="00315F19" w:rsidRPr="00515F54">
        <w:rPr>
          <w:rFonts w:ascii="Arial" w:hAnsi="Arial" w:cs="Arial"/>
          <w:sz w:val="24"/>
          <w:szCs w:val="24"/>
        </w:rPr>
        <w:t xml:space="preserve"> calculated at a</w:t>
      </w:r>
      <w:r w:rsidRPr="00515F54">
        <w:rPr>
          <w:rFonts w:ascii="Arial" w:hAnsi="Arial" w:cs="Arial"/>
          <w:sz w:val="24"/>
          <w:szCs w:val="24"/>
        </w:rPr>
        <w:t xml:space="preserve"> </w:t>
      </w:r>
      <w:r w:rsidR="00315F19" w:rsidRPr="00515F54">
        <w:rPr>
          <w:rFonts w:ascii="Arial" w:hAnsi="Arial" w:cs="Arial"/>
          <w:sz w:val="24"/>
          <w:szCs w:val="24"/>
        </w:rPr>
        <w:t xml:space="preserve">chosen rate of interest. </w:t>
      </w:r>
    </w:p>
    <w:p w:rsidR="008562B4" w:rsidRPr="00515F54" w:rsidRDefault="00315F19" w:rsidP="008562B4">
      <w:pPr>
        <w:pStyle w:val="ListParagraph"/>
        <w:numPr>
          <w:ilvl w:val="0"/>
          <w:numId w:val="9"/>
        </w:numPr>
        <w:autoSpaceDE w:val="0"/>
        <w:autoSpaceDN w:val="0"/>
        <w:adjustRightInd w:val="0"/>
        <w:spacing w:after="0" w:line="240" w:lineRule="auto"/>
        <w:rPr>
          <w:rFonts w:ascii="Arial" w:hAnsi="Arial" w:cs="Arial"/>
          <w:sz w:val="24"/>
          <w:szCs w:val="24"/>
        </w:rPr>
      </w:pPr>
      <w:r w:rsidRPr="00515F54">
        <w:rPr>
          <w:rFonts w:ascii="Arial" w:hAnsi="Arial" w:cs="Arial"/>
          <w:i/>
          <w:sz w:val="24"/>
          <w:szCs w:val="24"/>
        </w:rPr>
        <w:t>Level premium plan</w:t>
      </w:r>
      <w:r w:rsidR="008562B4" w:rsidRPr="00515F54">
        <w:rPr>
          <w:rFonts w:ascii="Arial" w:hAnsi="Arial" w:cs="Arial"/>
          <w:i/>
          <w:sz w:val="24"/>
          <w:szCs w:val="24"/>
        </w:rPr>
        <w:t xml:space="preserve">- </w:t>
      </w:r>
      <w:r w:rsidRPr="00515F54">
        <w:rPr>
          <w:rFonts w:ascii="Arial" w:hAnsi="Arial" w:cs="Arial"/>
          <w:sz w:val="24"/>
          <w:szCs w:val="24"/>
        </w:rPr>
        <w:t>In this system, premium payable throughout the period of insura</w:t>
      </w:r>
      <w:r w:rsidR="008562B4" w:rsidRPr="00515F54">
        <w:rPr>
          <w:rFonts w:ascii="Arial" w:hAnsi="Arial" w:cs="Arial"/>
          <w:sz w:val="24"/>
          <w:szCs w:val="24"/>
        </w:rPr>
        <w:t>nce is level or uniform. R</w:t>
      </w:r>
      <w:r w:rsidRPr="00515F54">
        <w:rPr>
          <w:rFonts w:ascii="Arial" w:hAnsi="Arial" w:cs="Arial"/>
          <w:sz w:val="24"/>
          <w:szCs w:val="24"/>
        </w:rPr>
        <w:t xml:space="preserve">eserve builds up under each policy because the </w:t>
      </w:r>
      <w:r w:rsidRPr="00515F54">
        <w:rPr>
          <w:rFonts w:ascii="Arial" w:hAnsi="Arial" w:cs="Arial"/>
          <w:sz w:val="24"/>
          <w:szCs w:val="24"/>
        </w:rPr>
        <w:lastRenderedPageBreak/>
        <w:t>premium charged in the initial years of</w:t>
      </w:r>
      <w:r w:rsidR="008562B4" w:rsidRPr="00515F54">
        <w:rPr>
          <w:rFonts w:ascii="Arial" w:hAnsi="Arial" w:cs="Arial"/>
          <w:sz w:val="24"/>
          <w:szCs w:val="24"/>
        </w:rPr>
        <w:t xml:space="preserve"> </w:t>
      </w:r>
      <w:r w:rsidRPr="00515F54">
        <w:rPr>
          <w:rFonts w:ascii="Arial" w:hAnsi="Arial" w:cs="Arial"/>
          <w:sz w:val="24"/>
          <w:szCs w:val="24"/>
        </w:rPr>
        <w:t xml:space="preserve">the policy is more than what is required to cover the death risk. </w:t>
      </w:r>
    </w:p>
    <w:p w:rsidR="00315F19" w:rsidRPr="00515F54" w:rsidRDefault="00315F19" w:rsidP="00315F19">
      <w:pPr>
        <w:pStyle w:val="ListParagraph"/>
        <w:numPr>
          <w:ilvl w:val="0"/>
          <w:numId w:val="9"/>
        </w:numPr>
        <w:autoSpaceDE w:val="0"/>
        <w:autoSpaceDN w:val="0"/>
        <w:adjustRightInd w:val="0"/>
        <w:spacing w:after="0" w:line="240" w:lineRule="auto"/>
        <w:rPr>
          <w:rFonts w:ascii="Arial" w:hAnsi="Arial" w:cs="Arial"/>
          <w:i/>
          <w:sz w:val="24"/>
          <w:szCs w:val="24"/>
        </w:rPr>
      </w:pPr>
      <w:r w:rsidRPr="00515F54">
        <w:rPr>
          <w:rFonts w:ascii="Arial" w:hAnsi="Arial" w:cs="Arial"/>
          <w:i/>
          <w:sz w:val="24"/>
          <w:szCs w:val="24"/>
        </w:rPr>
        <w:t>Flexible premium plan</w:t>
      </w:r>
      <w:r w:rsidR="008562B4" w:rsidRPr="00515F54">
        <w:rPr>
          <w:rFonts w:ascii="Arial" w:hAnsi="Arial" w:cs="Arial"/>
          <w:i/>
          <w:sz w:val="24"/>
          <w:szCs w:val="24"/>
        </w:rPr>
        <w:t xml:space="preserve">- </w:t>
      </w:r>
      <w:r w:rsidRPr="00515F54">
        <w:rPr>
          <w:rFonts w:ascii="Arial" w:hAnsi="Arial" w:cs="Arial"/>
          <w:sz w:val="24"/>
          <w:szCs w:val="24"/>
        </w:rPr>
        <w:t>Flexibility of deciding the amount of premium to be paid is allowed by many insurers to policy</w:t>
      </w:r>
      <w:r w:rsidR="008562B4" w:rsidRPr="00515F54">
        <w:rPr>
          <w:rFonts w:ascii="Arial" w:hAnsi="Arial" w:cs="Arial"/>
          <w:sz w:val="24"/>
          <w:szCs w:val="24"/>
        </w:rPr>
        <w:t xml:space="preserve"> </w:t>
      </w:r>
      <w:r w:rsidRPr="00515F54">
        <w:rPr>
          <w:rFonts w:ascii="Arial" w:hAnsi="Arial" w:cs="Arial"/>
          <w:sz w:val="24"/>
          <w:szCs w:val="24"/>
        </w:rPr>
        <w:t>owners.</w:t>
      </w:r>
    </w:p>
    <w:p w:rsidR="008562B4" w:rsidRPr="00515F54" w:rsidRDefault="008562B4" w:rsidP="008562B4">
      <w:pPr>
        <w:pStyle w:val="ListParagraph"/>
        <w:autoSpaceDE w:val="0"/>
        <w:autoSpaceDN w:val="0"/>
        <w:adjustRightInd w:val="0"/>
        <w:spacing w:after="0" w:line="240" w:lineRule="auto"/>
        <w:rPr>
          <w:rFonts w:ascii="Arial" w:hAnsi="Arial" w:cs="Arial"/>
          <w:i/>
          <w:sz w:val="24"/>
          <w:szCs w:val="24"/>
        </w:rPr>
      </w:pPr>
    </w:p>
    <w:p w:rsidR="008562B4" w:rsidRPr="00515F54" w:rsidRDefault="008562B4" w:rsidP="008562B4">
      <w:pPr>
        <w:pStyle w:val="ListParagraph"/>
        <w:autoSpaceDE w:val="0"/>
        <w:autoSpaceDN w:val="0"/>
        <w:adjustRightInd w:val="0"/>
        <w:spacing w:after="0" w:line="240" w:lineRule="auto"/>
        <w:rPr>
          <w:rFonts w:ascii="Arial" w:hAnsi="Arial" w:cs="Arial"/>
          <w:sz w:val="24"/>
          <w:szCs w:val="24"/>
        </w:rPr>
      </w:pPr>
      <w:r w:rsidRPr="00515F54">
        <w:rPr>
          <w:rFonts w:ascii="Arial" w:hAnsi="Arial" w:cs="Arial"/>
          <w:sz w:val="24"/>
          <w:szCs w:val="24"/>
        </w:rPr>
        <w:t>Variety of premium plans gives people, the freedom to choose according to their needs and financial availability.</w:t>
      </w:r>
    </w:p>
    <w:p w:rsidR="008562B4" w:rsidRPr="00515F54" w:rsidRDefault="008562B4" w:rsidP="008562B4">
      <w:pPr>
        <w:pStyle w:val="ListParagraph"/>
        <w:autoSpaceDE w:val="0"/>
        <w:autoSpaceDN w:val="0"/>
        <w:adjustRightInd w:val="0"/>
        <w:spacing w:after="0" w:line="240" w:lineRule="auto"/>
        <w:rPr>
          <w:rFonts w:ascii="Arial" w:hAnsi="Arial" w:cs="Arial"/>
          <w:sz w:val="24"/>
          <w:szCs w:val="24"/>
        </w:rPr>
      </w:pPr>
    </w:p>
    <w:p w:rsidR="00D4382C" w:rsidRPr="00515F54" w:rsidRDefault="008562B4" w:rsidP="008562B4">
      <w:pPr>
        <w:pStyle w:val="ListParagraph"/>
        <w:numPr>
          <w:ilvl w:val="0"/>
          <w:numId w:val="1"/>
        </w:numPr>
        <w:autoSpaceDE w:val="0"/>
        <w:autoSpaceDN w:val="0"/>
        <w:adjustRightInd w:val="0"/>
        <w:spacing w:after="0" w:line="240" w:lineRule="auto"/>
        <w:rPr>
          <w:rFonts w:ascii="Arial" w:hAnsi="Arial" w:cs="Arial"/>
          <w:sz w:val="24"/>
          <w:szCs w:val="24"/>
        </w:rPr>
      </w:pPr>
      <w:r w:rsidRPr="00515F54">
        <w:rPr>
          <w:rFonts w:ascii="Arial" w:hAnsi="Arial" w:cs="Arial"/>
          <w:sz w:val="24"/>
          <w:szCs w:val="24"/>
        </w:rPr>
        <w:t xml:space="preserve">With traditional </w:t>
      </w:r>
      <w:r w:rsidR="00D4382C" w:rsidRPr="00515F54">
        <w:rPr>
          <w:rFonts w:ascii="Arial" w:hAnsi="Arial" w:cs="Arial"/>
          <w:sz w:val="24"/>
          <w:szCs w:val="24"/>
        </w:rPr>
        <w:t xml:space="preserve">cash value </w:t>
      </w:r>
      <w:r w:rsidRPr="00515F54">
        <w:rPr>
          <w:rFonts w:ascii="Arial" w:hAnsi="Arial" w:cs="Arial"/>
          <w:sz w:val="24"/>
          <w:szCs w:val="24"/>
        </w:rPr>
        <w:t>life insurance, the savings element is considered a by – product of the level premium</w:t>
      </w:r>
      <w:r w:rsidR="00D4382C" w:rsidRPr="00515F54">
        <w:rPr>
          <w:rFonts w:ascii="Arial" w:hAnsi="Arial" w:cs="Arial"/>
          <w:sz w:val="24"/>
          <w:szCs w:val="24"/>
        </w:rPr>
        <w:t xml:space="preserve"> </w:t>
      </w:r>
      <w:r w:rsidRPr="00515F54">
        <w:rPr>
          <w:rFonts w:ascii="Arial" w:hAnsi="Arial" w:cs="Arial"/>
          <w:sz w:val="24"/>
          <w:szCs w:val="24"/>
        </w:rPr>
        <w:t>method of payment. Under this, premium is not divisible into risk and saving elements.</w:t>
      </w:r>
    </w:p>
    <w:p w:rsidR="008562B4" w:rsidRPr="00515F54" w:rsidRDefault="008562B4" w:rsidP="00D4382C">
      <w:pPr>
        <w:pStyle w:val="ListParagraph"/>
        <w:autoSpaceDE w:val="0"/>
        <w:autoSpaceDN w:val="0"/>
        <w:adjustRightInd w:val="0"/>
        <w:spacing w:after="0" w:line="240" w:lineRule="auto"/>
        <w:rPr>
          <w:rFonts w:ascii="Arial" w:hAnsi="Arial" w:cs="Arial"/>
          <w:sz w:val="24"/>
          <w:szCs w:val="24"/>
        </w:rPr>
      </w:pPr>
      <w:r w:rsidRPr="00515F54">
        <w:rPr>
          <w:rFonts w:ascii="Arial" w:hAnsi="Arial" w:cs="Arial"/>
          <w:sz w:val="24"/>
          <w:szCs w:val="24"/>
        </w:rPr>
        <w:t>With universal life and some other newer policy forms, the savings element is often</w:t>
      </w:r>
      <w:r w:rsidR="00D4382C" w:rsidRPr="00515F54">
        <w:rPr>
          <w:rFonts w:ascii="Arial" w:hAnsi="Arial" w:cs="Arial"/>
          <w:sz w:val="24"/>
          <w:szCs w:val="24"/>
        </w:rPr>
        <w:t xml:space="preserve"> </w:t>
      </w:r>
      <w:r w:rsidRPr="00515F54">
        <w:rPr>
          <w:rFonts w:ascii="Arial" w:hAnsi="Arial" w:cs="Arial"/>
          <w:sz w:val="24"/>
          <w:szCs w:val="24"/>
        </w:rPr>
        <w:t>considered as a more independent part of the policy, specifically designed to build a</w:t>
      </w:r>
      <w:r w:rsidR="00D4382C" w:rsidRPr="00515F54">
        <w:rPr>
          <w:rFonts w:ascii="Arial" w:hAnsi="Arial" w:cs="Arial"/>
          <w:sz w:val="24"/>
          <w:szCs w:val="24"/>
        </w:rPr>
        <w:t xml:space="preserve"> </w:t>
      </w:r>
      <w:r w:rsidRPr="00515F54">
        <w:rPr>
          <w:rFonts w:ascii="Arial" w:hAnsi="Arial" w:cs="Arial"/>
          <w:sz w:val="24"/>
          <w:szCs w:val="24"/>
        </w:rPr>
        <w:t>savings fund from which mortality and loading charges are withdrawn. Under this</w:t>
      </w:r>
      <w:r w:rsidR="00D4382C" w:rsidRPr="00515F54">
        <w:rPr>
          <w:rFonts w:ascii="Arial" w:hAnsi="Arial" w:cs="Arial"/>
          <w:sz w:val="24"/>
          <w:szCs w:val="24"/>
        </w:rPr>
        <w:t xml:space="preserve"> </w:t>
      </w:r>
      <w:r w:rsidRPr="00515F54">
        <w:rPr>
          <w:rFonts w:ascii="Arial" w:hAnsi="Arial" w:cs="Arial"/>
          <w:sz w:val="24"/>
          <w:szCs w:val="24"/>
        </w:rPr>
        <w:t xml:space="preserve">premium is divisible into risk and saving. The key </w:t>
      </w:r>
      <w:r w:rsidR="00D4382C" w:rsidRPr="00515F54">
        <w:rPr>
          <w:rFonts w:ascii="Arial" w:hAnsi="Arial" w:cs="Arial"/>
          <w:sz w:val="24"/>
          <w:szCs w:val="24"/>
        </w:rPr>
        <w:t xml:space="preserve">elements of product pricing are </w:t>
      </w:r>
      <w:r w:rsidRPr="00515F54">
        <w:rPr>
          <w:rFonts w:ascii="Arial" w:hAnsi="Arial" w:cs="Arial"/>
          <w:sz w:val="24"/>
          <w:szCs w:val="24"/>
        </w:rPr>
        <w:t>open to</w:t>
      </w:r>
      <w:r w:rsidR="00D4382C" w:rsidRPr="00515F54">
        <w:rPr>
          <w:rFonts w:ascii="Arial" w:hAnsi="Arial" w:cs="Arial"/>
          <w:sz w:val="24"/>
          <w:szCs w:val="24"/>
        </w:rPr>
        <w:t xml:space="preserve"> </w:t>
      </w:r>
      <w:r w:rsidRPr="00515F54">
        <w:rPr>
          <w:rFonts w:ascii="Arial" w:hAnsi="Arial" w:cs="Arial"/>
          <w:sz w:val="24"/>
          <w:szCs w:val="24"/>
        </w:rPr>
        <w:t>the policy owner. The higher the premium the higher will be the cash value.</w:t>
      </w:r>
    </w:p>
    <w:p w:rsidR="00D4382C" w:rsidRPr="00515F54" w:rsidRDefault="00D4382C" w:rsidP="00D4382C">
      <w:pPr>
        <w:pStyle w:val="ListParagraph"/>
        <w:autoSpaceDE w:val="0"/>
        <w:autoSpaceDN w:val="0"/>
        <w:adjustRightInd w:val="0"/>
        <w:spacing w:after="0" w:line="240" w:lineRule="auto"/>
        <w:rPr>
          <w:rFonts w:ascii="Arial" w:hAnsi="Arial" w:cs="Arial"/>
          <w:sz w:val="24"/>
          <w:szCs w:val="24"/>
        </w:rPr>
      </w:pPr>
    </w:p>
    <w:p w:rsidR="00D4382C" w:rsidRPr="00515F54" w:rsidRDefault="00D4382C" w:rsidP="00D4382C">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515F54">
        <w:rPr>
          <w:rFonts w:ascii="Arial" w:hAnsi="Arial" w:cs="Arial"/>
          <w:color w:val="000000"/>
          <w:sz w:val="24"/>
          <w:szCs w:val="24"/>
        </w:rPr>
        <w:t xml:space="preserve">The different types of claims in an Insurance Company and the </w:t>
      </w:r>
      <w:r w:rsidR="001826F2" w:rsidRPr="00515F54">
        <w:rPr>
          <w:rFonts w:ascii="Arial" w:hAnsi="Arial" w:cs="Arial"/>
          <w:color w:val="000000"/>
          <w:sz w:val="24"/>
          <w:szCs w:val="24"/>
        </w:rPr>
        <w:t xml:space="preserve">procedure </w:t>
      </w:r>
      <w:r w:rsidRPr="00515F54">
        <w:rPr>
          <w:rFonts w:ascii="Arial" w:hAnsi="Arial" w:cs="Arial"/>
          <w:color w:val="000000"/>
          <w:sz w:val="24"/>
          <w:szCs w:val="24"/>
        </w:rPr>
        <w:t xml:space="preserve">to settle them are as follows- </w:t>
      </w:r>
    </w:p>
    <w:p w:rsidR="00D4382C" w:rsidRPr="00515F54" w:rsidRDefault="00D4382C" w:rsidP="00D4382C">
      <w:pPr>
        <w:pStyle w:val="Default"/>
        <w:rPr>
          <w:rFonts w:ascii="Arial" w:hAnsi="Arial" w:cs="Arial"/>
        </w:rPr>
      </w:pPr>
    </w:p>
    <w:p w:rsidR="004C3C51" w:rsidRPr="00515F54" w:rsidRDefault="00D4382C" w:rsidP="00D4382C">
      <w:pPr>
        <w:pStyle w:val="Default"/>
        <w:rPr>
          <w:rFonts w:ascii="Arial" w:hAnsi="Arial" w:cs="Arial"/>
        </w:rPr>
      </w:pPr>
      <w:r w:rsidRPr="00515F54">
        <w:rPr>
          <w:rFonts w:ascii="Arial" w:hAnsi="Arial" w:cs="Arial"/>
          <w:i/>
        </w:rPr>
        <w:t>Maturity Claims and Survival Benefits</w:t>
      </w:r>
      <w:r w:rsidRPr="00515F54">
        <w:rPr>
          <w:rFonts w:ascii="Arial" w:hAnsi="Arial" w:cs="Arial"/>
        </w:rPr>
        <w:t xml:space="preserve">- </w:t>
      </w:r>
    </w:p>
    <w:p w:rsidR="001826F2" w:rsidRPr="00515F54" w:rsidRDefault="001826F2" w:rsidP="00D4382C">
      <w:pPr>
        <w:pStyle w:val="Default"/>
        <w:rPr>
          <w:rFonts w:ascii="Arial" w:hAnsi="Arial" w:cs="Arial"/>
        </w:rPr>
      </w:pPr>
      <w:r w:rsidRPr="00515F54">
        <w:rPr>
          <w:rFonts w:ascii="Arial" w:hAnsi="Arial" w:cs="Arial"/>
        </w:rPr>
        <w:t xml:space="preserve">The procedure is easy as </w:t>
      </w:r>
      <w:r w:rsidRPr="00515F54">
        <w:rPr>
          <w:rFonts w:ascii="Arial" w:hAnsi="Arial" w:cs="Arial"/>
        </w:rPr>
        <w:t>there is no need on the part of the policyholder to prov</w:t>
      </w:r>
      <w:r w:rsidRPr="00515F54">
        <w:rPr>
          <w:rFonts w:ascii="Arial" w:hAnsi="Arial" w:cs="Arial"/>
        </w:rPr>
        <w:t xml:space="preserve">e the happening of the event </w:t>
      </w:r>
    </w:p>
    <w:p w:rsidR="001826F2" w:rsidRPr="00515F54" w:rsidRDefault="00515F54" w:rsidP="00D4382C">
      <w:pPr>
        <w:pStyle w:val="Default"/>
        <w:rPr>
          <w:rFonts w:ascii="Arial" w:hAnsi="Arial" w:cs="Arial"/>
        </w:rPr>
      </w:pPr>
      <w:r w:rsidRPr="00515F54">
        <w:rPr>
          <w:rFonts w:ascii="Arial" w:hAnsi="Arial" w:cs="Arial"/>
        </w:rPr>
        <w:t>The</w:t>
      </w:r>
      <w:r w:rsidR="001826F2" w:rsidRPr="00515F54">
        <w:rPr>
          <w:rFonts w:ascii="Arial" w:hAnsi="Arial" w:cs="Arial"/>
        </w:rPr>
        <w:t xml:space="preserve"> policyholder is alive so Proof of Title does not pose any problem</w:t>
      </w:r>
      <w:r w:rsidR="001826F2" w:rsidRPr="00515F54">
        <w:rPr>
          <w:rFonts w:ascii="Arial" w:hAnsi="Arial" w:cs="Arial"/>
        </w:rPr>
        <w:t xml:space="preserve"> </w:t>
      </w:r>
    </w:p>
    <w:p w:rsidR="001826F2" w:rsidRPr="00515F54" w:rsidRDefault="00515F54" w:rsidP="00D4382C">
      <w:pPr>
        <w:pStyle w:val="Default"/>
        <w:rPr>
          <w:rFonts w:ascii="Arial" w:hAnsi="Arial" w:cs="Arial"/>
        </w:rPr>
      </w:pPr>
      <w:r w:rsidRPr="00515F54">
        <w:rPr>
          <w:rFonts w:ascii="Arial" w:hAnsi="Arial" w:cs="Arial"/>
        </w:rPr>
        <w:t>The</w:t>
      </w:r>
      <w:r w:rsidR="001826F2" w:rsidRPr="00515F54">
        <w:rPr>
          <w:rFonts w:ascii="Arial" w:hAnsi="Arial" w:cs="Arial"/>
        </w:rPr>
        <w:t xml:space="preserve"> Insurance </w:t>
      </w:r>
      <w:r w:rsidRPr="00515F54">
        <w:rPr>
          <w:rFonts w:ascii="Arial" w:hAnsi="Arial" w:cs="Arial"/>
        </w:rPr>
        <w:t>Company</w:t>
      </w:r>
      <w:r w:rsidR="001826F2" w:rsidRPr="00515F54">
        <w:rPr>
          <w:rFonts w:ascii="Arial" w:hAnsi="Arial" w:cs="Arial"/>
        </w:rPr>
        <w:t xml:space="preserve"> need not await any claim from the policyholder and take initiative to s</w:t>
      </w:r>
      <w:r w:rsidR="001826F2" w:rsidRPr="00515F54">
        <w:rPr>
          <w:rFonts w:ascii="Arial" w:hAnsi="Arial" w:cs="Arial"/>
        </w:rPr>
        <w:t>ettle the claims expeditiously.</w:t>
      </w:r>
    </w:p>
    <w:p w:rsidR="00D4382C" w:rsidRPr="00515F54" w:rsidRDefault="001826F2" w:rsidP="00D4382C">
      <w:pPr>
        <w:pStyle w:val="Default"/>
        <w:rPr>
          <w:rFonts w:ascii="Arial" w:hAnsi="Arial" w:cs="Arial"/>
          <w:bCs/>
        </w:rPr>
      </w:pPr>
      <w:r w:rsidRPr="00515F54">
        <w:rPr>
          <w:rFonts w:ascii="Arial" w:hAnsi="Arial" w:cs="Arial"/>
        </w:rPr>
        <w:t xml:space="preserve">Only </w:t>
      </w:r>
      <w:r w:rsidR="00D4382C" w:rsidRPr="00515F54">
        <w:rPr>
          <w:rFonts w:ascii="Arial" w:hAnsi="Arial" w:cs="Arial"/>
        </w:rPr>
        <w:t>Discharge v</w:t>
      </w:r>
      <w:r w:rsidR="006203B7" w:rsidRPr="00515F54">
        <w:rPr>
          <w:rFonts w:ascii="Arial" w:hAnsi="Arial" w:cs="Arial"/>
        </w:rPr>
        <w:t>oucher to be sent in advance</w:t>
      </w:r>
      <w:r w:rsidRPr="00515F54">
        <w:rPr>
          <w:rFonts w:ascii="Arial" w:hAnsi="Arial" w:cs="Arial"/>
        </w:rPr>
        <w:t xml:space="preserve"> and </w:t>
      </w:r>
      <w:r w:rsidR="00D4382C" w:rsidRPr="00515F54">
        <w:rPr>
          <w:rFonts w:ascii="Arial" w:hAnsi="Arial" w:cs="Arial"/>
          <w:bCs/>
        </w:rPr>
        <w:t>Policy document, any deed of assignment (if the same was exe</w:t>
      </w:r>
      <w:r w:rsidR="006203B7" w:rsidRPr="00515F54">
        <w:rPr>
          <w:rFonts w:ascii="Arial" w:hAnsi="Arial" w:cs="Arial"/>
          <w:bCs/>
        </w:rPr>
        <w:t>cuted on a separate Stamp Paper</w:t>
      </w:r>
      <w:r w:rsidRPr="00515F54">
        <w:rPr>
          <w:rFonts w:ascii="Arial" w:hAnsi="Arial" w:cs="Arial"/>
          <w:bCs/>
        </w:rPr>
        <w:t>) is required.</w:t>
      </w:r>
    </w:p>
    <w:p w:rsidR="006203B7" w:rsidRPr="00515F54" w:rsidRDefault="006203B7" w:rsidP="00D4382C">
      <w:pPr>
        <w:pStyle w:val="Default"/>
        <w:rPr>
          <w:rFonts w:ascii="Arial" w:hAnsi="Arial" w:cs="Arial"/>
        </w:rPr>
      </w:pPr>
    </w:p>
    <w:p w:rsidR="00D4382C" w:rsidRPr="00515F54" w:rsidRDefault="00D4382C" w:rsidP="00D4382C">
      <w:pPr>
        <w:autoSpaceDE w:val="0"/>
        <w:autoSpaceDN w:val="0"/>
        <w:adjustRightInd w:val="0"/>
        <w:spacing w:after="0" w:line="240" w:lineRule="auto"/>
        <w:rPr>
          <w:rFonts w:ascii="Arial" w:hAnsi="Arial" w:cs="Arial"/>
          <w:bCs/>
          <w:i/>
          <w:color w:val="000000"/>
          <w:sz w:val="24"/>
          <w:szCs w:val="24"/>
        </w:rPr>
      </w:pPr>
      <w:r w:rsidRPr="00515F54">
        <w:rPr>
          <w:rFonts w:ascii="Arial" w:hAnsi="Arial" w:cs="Arial"/>
          <w:bCs/>
          <w:i/>
          <w:color w:val="000000"/>
          <w:sz w:val="24"/>
          <w:szCs w:val="24"/>
        </w:rPr>
        <w:t xml:space="preserve">Death Claims- </w:t>
      </w:r>
    </w:p>
    <w:p w:rsidR="006203B7" w:rsidRPr="00515F54" w:rsidRDefault="004042FF" w:rsidP="004C3C51">
      <w:pPr>
        <w:pStyle w:val="Default"/>
        <w:rPr>
          <w:rFonts w:ascii="Arial" w:hAnsi="Arial" w:cs="Arial"/>
        </w:rPr>
      </w:pPr>
      <w:r w:rsidRPr="00515F54">
        <w:rPr>
          <w:rFonts w:ascii="Arial" w:hAnsi="Arial" w:cs="Arial"/>
        </w:rPr>
        <w:t>It is necessary for an insurance company to decide first whether any liability lies in a death claim. This not only depends on the proof of the happening of the event, i.e. death but also the status of the policy as on the date of death. It is necessary to verify whether the policy in question is in force or in a reduced paid-up condition. In these cases, some money becomes payable.</w:t>
      </w:r>
      <w:r w:rsidRPr="00515F54">
        <w:rPr>
          <w:rFonts w:ascii="Arial" w:hAnsi="Arial" w:cs="Arial"/>
        </w:rPr>
        <w:t xml:space="preserve"> It is also nec</w:t>
      </w:r>
      <w:r w:rsidR="004C3C51" w:rsidRPr="00515F54">
        <w:rPr>
          <w:rFonts w:ascii="Arial" w:hAnsi="Arial" w:cs="Arial"/>
        </w:rPr>
        <w:t>essary for the office to verify</w:t>
      </w:r>
      <w:r w:rsidRPr="00515F54">
        <w:rPr>
          <w:rFonts w:ascii="Arial" w:hAnsi="Arial" w:cs="Arial"/>
        </w:rPr>
        <w:t xml:space="preserve"> whether the claim can be considered on ex-gratia basis. Cause of death also assumes importance.</w:t>
      </w:r>
      <w:r w:rsidR="004C3C51" w:rsidRPr="00515F54">
        <w:rPr>
          <w:rFonts w:ascii="Arial" w:hAnsi="Arial" w:cs="Arial"/>
        </w:rPr>
        <w:t xml:space="preserve"> </w:t>
      </w:r>
      <w:r w:rsidR="004C3C51" w:rsidRPr="00515F54">
        <w:rPr>
          <w:rFonts w:ascii="Arial" w:hAnsi="Arial" w:cs="Arial"/>
        </w:rPr>
        <w:t>Once liability is admitted, the office will have to verify the position of title to the policy moneys and arrange payment to the persons legally entitled to receive the same.</w:t>
      </w:r>
    </w:p>
    <w:p w:rsidR="004C3C51" w:rsidRPr="00515F54" w:rsidRDefault="004C3C51" w:rsidP="004C3C51">
      <w:pPr>
        <w:pStyle w:val="Default"/>
        <w:rPr>
          <w:rFonts w:ascii="Arial" w:hAnsi="Arial" w:cs="Arial"/>
        </w:rPr>
      </w:pPr>
    </w:p>
    <w:p w:rsidR="00D4382C" w:rsidRPr="00515F54" w:rsidRDefault="00D4382C" w:rsidP="00D4382C">
      <w:pPr>
        <w:autoSpaceDE w:val="0"/>
        <w:autoSpaceDN w:val="0"/>
        <w:adjustRightInd w:val="0"/>
        <w:spacing w:after="0" w:line="240" w:lineRule="auto"/>
        <w:rPr>
          <w:rFonts w:ascii="Arial" w:hAnsi="Arial" w:cs="Arial"/>
          <w:bCs/>
          <w:i/>
          <w:color w:val="000000"/>
          <w:sz w:val="24"/>
          <w:szCs w:val="24"/>
        </w:rPr>
      </w:pPr>
      <w:r w:rsidRPr="00515F54">
        <w:rPr>
          <w:rFonts w:ascii="Arial" w:hAnsi="Arial" w:cs="Arial"/>
          <w:bCs/>
          <w:i/>
          <w:color w:val="000000"/>
          <w:sz w:val="24"/>
          <w:szCs w:val="24"/>
        </w:rPr>
        <w:t>Accident and Disability Claims-</w:t>
      </w:r>
    </w:p>
    <w:p w:rsidR="006203B7" w:rsidRPr="00515F54" w:rsidRDefault="004C3C51" w:rsidP="004C3C51">
      <w:pPr>
        <w:autoSpaceDE w:val="0"/>
        <w:autoSpaceDN w:val="0"/>
        <w:adjustRightInd w:val="0"/>
        <w:spacing w:after="0" w:line="240" w:lineRule="auto"/>
        <w:rPr>
          <w:rFonts w:ascii="Arial" w:hAnsi="Arial" w:cs="Arial"/>
          <w:sz w:val="24"/>
          <w:szCs w:val="24"/>
        </w:rPr>
      </w:pPr>
      <w:r w:rsidRPr="00515F54">
        <w:rPr>
          <w:rFonts w:ascii="Arial" w:hAnsi="Arial" w:cs="Arial"/>
          <w:color w:val="000000"/>
          <w:sz w:val="24"/>
          <w:szCs w:val="24"/>
        </w:rPr>
        <w:t>If all the conditions under the policy are satisfied</w:t>
      </w:r>
      <w:r w:rsidRPr="004C3C51">
        <w:rPr>
          <w:rFonts w:ascii="Arial" w:hAnsi="Arial" w:cs="Arial"/>
          <w:color w:val="000000"/>
          <w:sz w:val="24"/>
          <w:szCs w:val="24"/>
        </w:rPr>
        <w:t xml:space="preserve">, the insurance company </w:t>
      </w:r>
      <w:r w:rsidRPr="00515F54">
        <w:rPr>
          <w:rFonts w:ascii="Arial" w:hAnsi="Arial" w:cs="Arial"/>
          <w:color w:val="000000"/>
          <w:sz w:val="24"/>
          <w:szCs w:val="24"/>
        </w:rPr>
        <w:t>decides to allow the extra benefit. The benefi</w:t>
      </w:r>
      <w:r w:rsidRPr="004C3C51">
        <w:rPr>
          <w:rFonts w:ascii="Arial" w:hAnsi="Arial" w:cs="Arial"/>
          <w:color w:val="000000"/>
          <w:sz w:val="24"/>
          <w:szCs w:val="24"/>
        </w:rPr>
        <w:t xml:space="preserve">t is generally paid along with the normal liability under the policy. </w:t>
      </w:r>
      <w:r w:rsidRPr="00515F54">
        <w:rPr>
          <w:rFonts w:ascii="Arial" w:hAnsi="Arial" w:cs="Arial"/>
          <w:sz w:val="24"/>
          <w:szCs w:val="24"/>
        </w:rPr>
        <w:t>There are two types of Disability Benefits. One is waiver of premiums and the other is payment of an income to the life assured apart from waiver of premiums.</w:t>
      </w:r>
    </w:p>
    <w:p w:rsidR="004C3C51" w:rsidRPr="00515F54" w:rsidRDefault="004C3C51" w:rsidP="004C3C51">
      <w:pPr>
        <w:autoSpaceDE w:val="0"/>
        <w:autoSpaceDN w:val="0"/>
        <w:adjustRightInd w:val="0"/>
        <w:spacing w:after="0" w:line="240" w:lineRule="auto"/>
        <w:rPr>
          <w:rFonts w:ascii="Arial" w:hAnsi="Arial" w:cs="Arial"/>
          <w:color w:val="000000"/>
          <w:sz w:val="24"/>
          <w:szCs w:val="24"/>
        </w:rPr>
      </w:pPr>
    </w:p>
    <w:p w:rsidR="00D4382C" w:rsidRPr="00515F54" w:rsidRDefault="00D4382C" w:rsidP="00D4382C">
      <w:pPr>
        <w:autoSpaceDE w:val="0"/>
        <w:autoSpaceDN w:val="0"/>
        <w:adjustRightInd w:val="0"/>
        <w:spacing w:after="0" w:line="240" w:lineRule="auto"/>
        <w:rPr>
          <w:rFonts w:ascii="Arial" w:hAnsi="Arial" w:cs="Arial"/>
          <w:i/>
          <w:color w:val="000000"/>
          <w:sz w:val="24"/>
          <w:szCs w:val="24"/>
        </w:rPr>
      </w:pPr>
      <w:r w:rsidRPr="00515F54">
        <w:rPr>
          <w:rFonts w:ascii="Arial" w:hAnsi="Arial" w:cs="Arial"/>
          <w:bCs/>
          <w:i/>
          <w:color w:val="000000"/>
          <w:sz w:val="24"/>
          <w:szCs w:val="24"/>
        </w:rPr>
        <w:lastRenderedPageBreak/>
        <w:t>Annuity Payments-</w:t>
      </w:r>
    </w:p>
    <w:p w:rsidR="00D4382C" w:rsidRPr="00515F54" w:rsidRDefault="006203B7" w:rsidP="00D4382C">
      <w:pPr>
        <w:autoSpaceDE w:val="0"/>
        <w:autoSpaceDN w:val="0"/>
        <w:adjustRightInd w:val="0"/>
        <w:spacing w:after="0" w:line="240" w:lineRule="auto"/>
        <w:rPr>
          <w:rFonts w:ascii="Arial" w:hAnsi="Arial" w:cs="Arial"/>
          <w:sz w:val="24"/>
          <w:szCs w:val="24"/>
        </w:rPr>
      </w:pPr>
      <w:r w:rsidRPr="00515F54">
        <w:rPr>
          <w:rFonts w:ascii="Arial" w:hAnsi="Arial" w:cs="Arial"/>
          <w:sz w:val="24"/>
          <w:szCs w:val="24"/>
        </w:rPr>
        <w:t>Payments are recei</w:t>
      </w:r>
      <w:r w:rsidR="004C3C51" w:rsidRPr="00515F54">
        <w:rPr>
          <w:rFonts w:ascii="Arial" w:hAnsi="Arial" w:cs="Arial"/>
          <w:sz w:val="24"/>
          <w:szCs w:val="24"/>
        </w:rPr>
        <w:t>ved</w:t>
      </w:r>
      <w:r w:rsidRPr="00515F54">
        <w:rPr>
          <w:rFonts w:ascii="Arial" w:hAnsi="Arial" w:cs="Arial"/>
          <w:sz w:val="24"/>
          <w:szCs w:val="24"/>
        </w:rPr>
        <w:t xml:space="preserve"> </w:t>
      </w:r>
      <w:r w:rsidR="004C3C51" w:rsidRPr="00515F54">
        <w:rPr>
          <w:rFonts w:ascii="Arial" w:hAnsi="Arial" w:cs="Arial"/>
          <w:sz w:val="24"/>
          <w:szCs w:val="24"/>
        </w:rPr>
        <w:t xml:space="preserve">annually </w:t>
      </w:r>
      <w:r w:rsidRPr="00515F54">
        <w:rPr>
          <w:rFonts w:ascii="Arial" w:hAnsi="Arial" w:cs="Arial"/>
          <w:sz w:val="24"/>
          <w:szCs w:val="24"/>
        </w:rPr>
        <w:t xml:space="preserve">during the </w:t>
      </w:r>
      <w:r w:rsidR="00C108AE">
        <w:rPr>
          <w:rFonts w:ascii="Arial" w:hAnsi="Arial" w:cs="Arial"/>
          <w:sz w:val="24"/>
          <w:szCs w:val="24"/>
        </w:rPr>
        <w:t xml:space="preserve">annuitisation </w:t>
      </w:r>
      <w:r w:rsidRPr="00515F54">
        <w:rPr>
          <w:rFonts w:ascii="Arial" w:hAnsi="Arial" w:cs="Arial"/>
          <w:sz w:val="24"/>
          <w:szCs w:val="24"/>
        </w:rPr>
        <w:t>term.</w:t>
      </w:r>
    </w:p>
    <w:p w:rsidR="006203B7" w:rsidRPr="00515F54" w:rsidRDefault="006203B7" w:rsidP="00D4382C">
      <w:pPr>
        <w:autoSpaceDE w:val="0"/>
        <w:autoSpaceDN w:val="0"/>
        <w:adjustRightInd w:val="0"/>
        <w:spacing w:after="0" w:line="240" w:lineRule="auto"/>
        <w:rPr>
          <w:rFonts w:ascii="Arial" w:hAnsi="Arial" w:cs="Arial"/>
          <w:sz w:val="24"/>
          <w:szCs w:val="24"/>
        </w:rPr>
      </w:pPr>
    </w:p>
    <w:p w:rsidR="001826F2" w:rsidRPr="00515F54" w:rsidRDefault="001826F2" w:rsidP="001826F2">
      <w:pPr>
        <w:pStyle w:val="ListParagraph"/>
        <w:numPr>
          <w:ilvl w:val="0"/>
          <w:numId w:val="1"/>
        </w:numPr>
        <w:autoSpaceDE w:val="0"/>
        <w:autoSpaceDN w:val="0"/>
        <w:adjustRightInd w:val="0"/>
        <w:spacing w:after="0" w:line="240" w:lineRule="auto"/>
        <w:rPr>
          <w:rFonts w:ascii="Arial" w:hAnsi="Arial" w:cs="Arial"/>
          <w:bCs/>
          <w:i/>
          <w:color w:val="000000"/>
          <w:sz w:val="24"/>
          <w:szCs w:val="24"/>
        </w:rPr>
      </w:pPr>
      <w:r w:rsidRPr="00515F54">
        <w:rPr>
          <w:rFonts w:ascii="Arial" w:hAnsi="Arial" w:cs="Arial"/>
          <w:bCs/>
          <w:color w:val="000000"/>
          <w:sz w:val="24"/>
          <w:szCs w:val="24"/>
        </w:rPr>
        <w:t>The basic requirements to settle are</w:t>
      </w:r>
      <w:r w:rsidRPr="00515F54">
        <w:rPr>
          <w:rFonts w:ascii="Arial" w:hAnsi="Arial" w:cs="Arial"/>
          <w:bCs/>
          <w:i/>
          <w:color w:val="000000"/>
          <w:sz w:val="24"/>
          <w:szCs w:val="24"/>
        </w:rPr>
        <w:t>-</w:t>
      </w:r>
    </w:p>
    <w:p w:rsidR="004C3C51" w:rsidRPr="00515F54" w:rsidRDefault="004C3C51" w:rsidP="001826F2">
      <w:pPr>
        <w:pStyle w:val="ListParagraph"/>
        <w:autoSpaceDE w:val="0"/>
        <w:autoSpaceDN w:val="0"/>
        <w:adjustRightInd w:val="0"/>
        <w:spacing w:after="0" w:line="240" w:lineRule="auto"/>
        <w:rPr>
          <w:rFonts w:ascii="Arial" w:hAnsi="Arial" w:cs="Arial"/>
          <w:bCs/>
          <w:i/>
          <w:color w:val="000000"/>
          <w:sz w:val="24"/>
          <w:szCs w:val="24"/>
        </w:rPr>
      </w:pPr>
    </w:p>
    <w:p w:rsidR="001826F2" w:rsidRPr="00515F54" w:rsidRDefault="00515F54" w:rsidP="001826F2">
      <w:pPr>
        <w:pStyle w:val="ListParagraph"/>
        <w:autoSpaceDE w:val="0"/>
        <w:autoSpaceDN w:val="0"/>
        <w:adjustRightInd w:val="0"/>
        <w:spacing w:after="0" w:line="240" w:lineRule="auto"/>
        <w:rPr>
          <w:rFonts w:ascii="Arial" w:hAnsi="Arial" w:cs="Arial"/>
          <w:bCs/>
          <w:i/>
          <w:color w:val="000000"/>
          <w:sz w:val="24"/>
          <w:szCs w:val="24"/>
        </w:rPr>
      </w:pPr>
      <w:r w:rsidRPr="00515F54">
        <w:rPr>
          <w:rFonts w:ascii="Arial" w:hAnsi="Arial" w:cs="Arial"/>
          <w:bCs/>
          <w:i/>
          <w:color w:val="000000"/>
          <w:sz w:val="24"/>
          <w:szCs w:val="24"/>
        </w:rPr>
        <w:t>A) Death</w:t>
      </w:r>
      <w:r w:rsidR="006203B7" w:rsidRPr="00515F54">
        <w:rPr>
          <w:rFonts w:ascii="Arial" w:hAnsi="Arial" w:cs="Arial"/>
          <w:bCs/>
          <w:i/>
          <w:color w:val="000000"/>
          <w:sz w:val="24"/>
          <w:szCs w:val="24"/>
        </w:rPr>
        <w:t xml:space="preserve"> Claims- </w:t>
      </w:r>
    </w:p>
    <w:p w:rsidR="001826F2" w:rsidRPr="00515F54" w:rsidRDefault="006203B7" w:rsidP="001826F2">
      <w:pPr>
        <w:pStyle w:val="ListParagraph"/>
        <w:numPr>
          <w:ilvl w:val="0"/>
          <w:numId w:val="18"/>
        </w:numPr>
        <w:autoSpaceDE w:val="0"/>
        <w:autoSpaceDN w:val="0"/>
        <w:adjustRightInd w:val="0"/>
        <w:spacing w:after="0" w:line="240" w:lineRule="auto"/>
        <w:rPr>
          <w:rFonts w:ascii="Arial" w:hAnsi="Arial" w:cs="Arial"/>
          <w:bCs/>
          <w:i/>
          <w:color w:val="000000"/>
          <w:sz w:val="24"/>
          <w:szCs w:val="24"/>
        </w:rPr>
      </w:pPr>
      <w:r w:rsidRPr="00515F54">
        <w:rPr>
          <w:rFonts w:ascii="Arial" w:hAnsi="Arial" w:cs="Arial"/>
          <w:color w:val="000000"/>
          <w:sz w:val="24"/>
          <w:szCs w:val="24"/>
        </w:rPr>
        <w:t>Obtaining satisfactory Proof of Death,</w:t>
      </w:r>
    </w:p>
    <w:p w:rsidR="001826F2" w:rsidRPr="00515F54" w:rsidRDefault="001826F2" w:rsidP="001826F2">
      <w:pPr>
        <w:pStyle w:val="ListParagraph"/>
        <w:numPr>
          <w:ilvl w:val="0"/>
          <w:numId w:val="18"/>
        </w:numPr>
        <w:autoSpaceDE w:val="0"/>
        <w:autoSpaceDN w:val="0"/>
        <w:adjustRightInd w:val="0"/>
        <w:spacing w:after="0" w:line="240" w:lineRule="auto"/>
        <w:rPr>
          <w:rFonts w:ascii="Arial" w:hAnsi="Arial" w:cs="Arial"/>
          <w:bCs/>
          <w:i/>
          <w:color w:val="000000"/>
          <w:sz w:val="24"/>
          <w:szCs w:val="24"/>
        </w:rPr>
      </w:pPr>
      <w:r w:rsidRPr="00515F54">
        <w:rPr>
          <w:rFonts w:ascii="Arial" w:hAnsi="Arial" w:cs="Arial"/>
          <w:color w:val="000000"/>
          <w:sz w:val="24"/>
          <w:szCs w:val="24"/>
        </w:rPr>
        <w:t xml:space="preserve"> </w:t>
      </w:r>
      <w:r w:rsidR="006203B7" w:rsidRPr="00515F54">
        <w:rPr>
          <w:rFonts w:ascii="Arial" w:hAnsi="Arial" w:cs="Arial"/>
          <w:color w:val="000000"/>
          <w:sz w:val="24"/>
          <w:szCs w:val="24"/>
        </w:rPr>
        <w:t>Obtaining satisfactory Proof of Title.</w:t>
      </w:r>
    </w:p>
    <w:p w:rsidR="001826F2" w:rsidRPr="00515F54" w:rsidRDefault="001826F2" w:rsidP="001826F2">
      <w:pPr>
        <w:pStyle w:val="ListParagraph"/>
        <w:autoSpaceDE w:val="0"/>
        <w:autoSpaceDN w:val="0"/>
        <w:adjustRightInd w:val="0"/>
        <w:spacing w:after="0" w:line="240" w:lineRule="auto"/>
        <w:rPr>
          <w:rFonts w:ascii="Arial" w:hAnsi="Arial" w:cs="Arial"/>
          <w:bCs/>
          <w:i/>
          <w:color w:val="000000"/>
          <w:sz w:val="24"/>
          <w:szCs w:val="24"/>
        </w:rPr>
      </w:pPr>
    </w:p>
    <w:p w:rsidR="001826F2" w:rsidRPr="00515F54" w:rsidRDefault="001826F2" w:rsidP="001826F2">
      <w:pPr>
        <w:pStyle w:val="ListParagraph"/>
        <w:autoSpaceDE w:val="0"/>
        <w:autoSpaceDN w:val="0"/>
        <w:adjustRightInd w:val="0"/>
        <w:spacing w:after="0" w:line="240" w:lineRule="auto"/>
        <w:rPr>
          <w:rFonts w:ascii="Arial" w:hAnsi="Arial" w:cs="Arial"/>
          <w:bCs/>
          <w:i/>
          <w:color w:val="000000"/>
          <w:sz w:val="24"/>
          <w:szCs w:val="24"/>
        </w:rPr>
      </w:pPr>
      <w:r w:rsidRPr="00515F54">
        <w:rPr>
          <w:rFonts w:ascii="Arial" w:hAnsi="Arial" w:cs="Arial"/>
          <w:color w:val="000000"/>
          <w:sz w:val="24"/>
          <w:szCs w:val="24"/>
        </w:rPr>
        <w:t xml:space="preserve">b) </w:t>
      </w:r>
      <w:r w:rsidR="006203B7" w:rsidRPr="00515F54">
        <w:rPr>
          <w:rFonts w:ascii="Arial" w:hAnsi="Arial" w:cs="Arial"/>
          <w:bCs/>
          <w:i/>
          <w:color w:val="000000"/>
          <w:sz w:val="24"/>
          <w:szCs w:val="24"/>
        </w:rPr>
        <w:t>Accident and Disability Claims-</w:t>
      </w:r>
    </w:p>
    <w:p w:rsidR="001826F2" w:rsidRPr="00515F54" w:rsidRDefault="001826F2" w:rsidP="001826F2">
      <w:pPr>
        <w:pStyle w:val="ListParagraph"/>
        <w:autoSpaceDE w:val="0"/>
        <w:autoSpaceDN w:val="0"/>
        <w:adjustRightInd w:val="0"/>
        <w:spacing w:after="0" w:line="240" w:lineRule="auto"/>
        <w:rPr>
          <w:rFonts w:ascii="Arial" w:hAnsi="Arial" w:cs="Arial"/>
          <w:bCs/>
          <w:i/>
          <w:color w:val="000000"/>
          <w:sz w:val="24"/>
          <w:szCs w:val="24"/>
        </w:rPr>
      </w:pPr>
    </w:p>
    <w:p w:rsidR="001826F2" w:rsidRPr="00515F54" w:rsidRDefault="006203B7" w:rsidP="001826F2">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515F54">
        <w:rPr>
          <w:rFonts w:ascii="Arial" w:hAnsi="Arial" w:cs="Arial"/>
          <w:color w:val="000000"/>
          <w:sz w:val="24"/>
          <w:szCs w:val="24"/>
        </w:rPr>
        <w:t>Death must be directly due to the accident and there should be no intervening cause.</w:t>
      </w:r>
    </w:p>
    <w:p w:rsidR="006203B7" w:rsidRPr="00515F54" w:rsidRDefault="006203B7" w:rsidP="001826F2">
      <w:pPr>
        <w:pStyle w:val="ListParagraph"/>
        <w:numPr>
          <w:ilvl w:val="0"/>
          <w:numId w:val="16"/>
        </w:numPr>
        <w:autoSpaceDE w:val="0"/>
        <w:autoSpaceDN w:val="0"/>
        <w:adjustRightInd w:val="0"/>
        <w:spacing w:after="0" w:line="240" w:lineRule="auto"/>
        <w:rPr>
          <w:rFonts w:ascii="Arial" w:hAnsi="Arial" w:cs="Arial"/>
          <w:bCs/>
          <w:i/>
          <w:color w:val="000000"/>
          <w:sz w:val="24"/>
          <w:szCs w:val="24"/>
        </w:rPr>
      </w:pPr>
      <w:r w:rsidRPr="00515F54">
        <w:rPr>
          <w:rFonts w:ascii="Arial" w:hAnsi="Arial" w:cs="Arial"/>
          <w:sz w:val="24"/>
          <w:szCs w:val="24"/>
        </w:rPr>
        <w:t>Death should take place within a specified period of time after the accident.</w:t>
      </w:r>
    </w:p>
    <w:p w:rsidR="006203B7" w:rsidRPr="00515F54" w:rsidRDefault="006203B7" w:rsidP="001826F2">
      <w:pPr>
        <w:pStyle w:val="Default"/>
        <w:numPr>
          <w:ilvl w:val="0"/>
          <w:numId w:val="16"/>
        </w:numPr>
        <w:rPr>
          <w:rFonts w:ascii="Arial" w:hAnsi="Arial" w:cs="Arial"/>
        </w:rPr>
      </w:pPr>
      <w:r w:rsidRPr="00515F54">
        <w:rPr>
          <w:rFonts w:ascii="Arial" w:hAnsi="Arial" w:cs="Arial"/>
        </w:rPr>
        <w:t xml:space="preserve">Proofs as first Information Report, </w:t>
      </w:r>
      <w:r w:rsidRPr="006203B7">
        <w:rPr>
          <w:rFonts w:ascii="Arial" w:hAnsi="Arial" w:cs="Arial"/>
        </w:rPr>
        <w:t>Panchan</w:t>
      </w:r>
      <w:r w:rsidRPr="00515F54">
        <w:rPr>
          <w:rFonts w:ascii="Arial" w:hAnsi="Arial" w:cs="Arial"/>
        </w:rPr>
        <w:t xml:space="preserve">ama or Police Inquest Report, Postmortem Report and/ or </w:t>
      </w:r>
      <w:r w:rsidRPr="006203B7">
        <w:rPr>
          <w:rFonts w:ascii="Arial" w:hAnsi="Arial" w:cs="Arial"/>
        </w:rPr>
        <w:t>the Re</w:t>
      </w:r>
      <w:r w:rsidRPr="00515F54">
        <w:rPr>
          <w:rFonts w:ascii="Arial" w:hAnsi="Arial" w:cs="Arial"/>
        </w:rPr>
        <w:t>port of the Forensic Laboratory.</w:t>
      </w:r>
    </w:p>
    <w:p w:rsidR="006203B7" w:rsidRPr="00515F54" w:rsidRDefault="006203B7" w:rsidP="001826F2">
      <w:pPr>
        <w:pStyle w:val="Default"/>
        <w:numPr>
          <w:ilvl w:val="0"/>
          <w:numId w:val="16"/>
        </w:numPr>
        <w:rPr>
          <w:rFonts w:ascii="Arial" w:hAnsi="Arial" w:cs="Arial"/>
        </w:rPr>
      </w:pPr>
      <w:r w:rsidRPr="00515F54">
        <w:rPr>
          <w:rFonts w:ascii="Arial" w:hAnsi="Arial" w:cs="Arial"/>
        </w:rPr>
        <w:t>The policy must be in full force at the time of death.</w:t>
      </w:r>
    </w:p>
    <w:p w:rsidR="006203B7" w:rsidRPr="00515F54" w:rsidRDefault="006203B7" w:rsidP="001826F2">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515F54">
        <w:rPr>
          <w:rFonts w:ascii="Arial" w:hAnsi="Arial" w:cs="Arial"/>
          <w:color w:val="000000"/>
          <w:sz w:val="24"/>
          <w:szCs w:val="24"/>
        </w:rPr>
        <w:t>The accident should not be because of the life assured being engaged in an activity which is a Breach of Law.</w:t>
      </w:r>
    </w:p>
    <w:p w:rsidR="006203B7" w:rsidRPr="00515F54" w:rsidRDefault="006203B7" w:rsidP="001826F2">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515F54">
        <w:rPr>
          <w:rFonts w:ascii="Arial" w:hAnsi="Arial" w:cs="Arial"/>
          <w:color w:val="000000"/>
          <w:sz w:val="24"/>
          <w:szCs w:val="24"/>
        </w:rPr>
        <w:t>The accident should not have happened when the life assured is involved in war or war like operations, or when the life assured was flying in an aircraft other than as a passenger, or in police or police like operations.</w:t>
      </w:r>
    </w:p>
    <w:p w:rsidR="006203B7" w:rsidRPr="00515F54" w:rsidRDefault="006203B7" w:rsidP="001826F2">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515F54">
        <w:rPr>
          <w:rFonts w:ascii="Arial" w:hAnsi="Arial" w:cs="Arial"/>
          <w:color w:val="000000"/>
          <w:sz w:val="24"/>
          <w:szCs w:val="24"/>
        </w:rPr>
        <w:t>The life insured must not have been engaged in hazardous sports like motor cycle racing, mountaineering,etc</w:t>
      </w:r>
    </w:p>
    <w:p w:rsidR="006203B7" w:rsidRPr="00515F54" w:rsidRDefault="006203B7" w:rsidP="001826F2">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515F54">
        <w:rPr>
          <w:rFonts w:ascii="Arial" w:hAnsi="Arial" w:cs="Arial"/>
          <w:color w:val="000000"/>
          <w:sz w:val="24"/>
          <w:szCs w:val="24"/>
        </w:rPr>
        <w:t>The life assured making an attempt to commit suicide</w:t>
      </w:r>
      <w:r w:rsidR="001826F2" w:rsidRPr="00515F54">
        <w:rPr>
          <w:rFonts w:ascii="Arial" w:hAnsi="Arial" w:cs="Arial"/>
          <w:color w:val="000000"/>
          <w:sz w:val="24"/>
          <w:szCs w:val="24"/>
        </w:rPr>
        <w:t>.</w:t>
      </w:r>
    </w:p>
    <w:p w:rsidR="004C3C51" w:rsidRPr="00515F54" w:rsidRDefault="004C3C51" w:rsidP="001826F2">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515F54">
        <w:rPr>
          <w:rFonts w:ascii="Arial" w:hAnsi="Arial" w:cs="Arial"/>
          <w:color w:val="000000"/>
          <w:sz w:val="24"/>
          <w:szCs w:val="24"/>
        </w:rPr>
        <w:t>Also (</w:t>
      </w:r>
      <w:r w:rsidR="00515F54" w:rsidRPr="00515F54">
        <w:rPr>
          <w:rFonts w:ascii="Arial" w:hAnsi="Arial" w:cs="Arial"/>
          <w:color w:val="000000"/>
          <w:sz w:val="24"/>
          <w:szCs w:val="24"/>
        </w:rPr>
        <w:t>in case</w:t>
      </w:r>
      <w:r w:rsidRPr="00515F54">
        <w:rPr>
          <w:rFonts w:ascii="Arial" w:hAnsi="Arial" w:cs="Arial"/>
          <w:color w:val="000000"/>
          <w:sz w:val="24"/>
          <w:szCs w:val="24"/>
        </w:rPr>
        <w:t xml:space="preserve"> of </w:t>
      </w:r>
      <w:r w:rsidR="00515F54" w:rsidRPr="00515F54">
        <w:rPr>
          <w:rFonts w:ascii="Arial" w:hAnsi="Arial" w:cs="Arial"/>
          <w:color w:val="000000"/>
          <w:sz w:val="24"/>
          <w:szCs w:val="24"/>
        </w:rPr>
        <w:t>disability</w:t>
      </w:r>
      <w:r w:rsidRPr="00515F54">
        <w:rPr>
          <w:rFonts w:ascii="Arial" w:hAnsi="Arial" w:cs="Arial"/>
          <w:color w:val="000000"/>
          <w:sz w:val="24"/>
          <w:szCs w:val="24"/>
        </w:rPr>
        <w:t xml:space="preserve">), </w:t>
      </w:r>
      <w:r w:rsidRPr="00515F54">
        <w:rPr>
          <w:rFonts w:ascii="Arial" w:hAnsi="Arial" w:cs="Arial"/>
          <w:sz w:val="24"/>
          <w:szCs w:val="24"/>
        </w:rPr>
        <w:t>life assured should not be in a position to pursue the same occupation he was engaged in earlier to the accident.</w:t>
      </w:r>
    </w:p>
    <w:p w:rsidR="001826F2" w:rsidRPr="00515F54" w:rsidRDefault="001826F2" w:rsidP="001826F2">
      <w:pPr>
        <w:pStyle w:val="ListParagraph"/>
        <w:autoSpaceDE w:val="0"/>
        <w:autoSpaceDN w:val="0"/>
        <w:adjustRightInd w:val="0"/>
        <w:spacing w:after="0" w:line="240" w:lineRule="auto"/>
        <w:rPr>
          <w:rFonts w:ascii="Arial" w:hAnsi="Arial" w:cs="Arial"/>
          <w:color w:val="000000"/>
          <w:sz w:val="24"/>
          <w:szCs w:val="24"/>
        </w:rPr>
      </w:pPr>
    </w:p>
    <w:p w:rsidR="00B96445" w:rsidRPr="00515F54" w:rsidRDefault="00227E93" w:rsidP="00B96445">
      <w:pPr>
        <w:pStyle w:val="Default"/>
        <w:numPr>
          <w:ilvl w:val="0"/>
          <w:numId w:val="1"/>
        </w:numPr>
        <w:rPr>
          <w:rFonts w:ascii="Arial" w:hAnsi="Arial" w:cs="Arial"/>
        </w:rPr>
      </w:pPr>
      <w:r w:rsidRPr="00515F54">
        <w:rPr>
          <w:rFonts w:ascii="Arial" w:hAnsi="Arial" w:cs="Arial"/>
        </w:rPr>
        <w:t xml:space="preserve">The effectiveness of claims management is dependent on two important </w:t>
      </w:r>
      <w:r w:rsidR="00515F54" w:rsidRPr="00515F54">
        <w:rPr>
          <w:rFonts w:ascii="Arial" w:hAnsi="Arial" w:cs="Arial"/>
        </w:rPr>
        <w:t>elements</w:t>
      </w:r>
      <w:r w:rsidRPr="00515F54">
        <w:rPr>
          <w:rFonts w:ascii="Arial" w:hAnsi="Arial" w:cs="Arial"/>
        </w:rPr>
        <w:t xml:space="preserve"> such as </w:t>
      </w:r>
      <w:r w:rsidR="00515F54" w:rsidRPr="00515F54">
        <w:rPr>
          <w:rFonts w:ascii="Arial" w:hAnsi="Arial" w:cs="Arial"/>
        </w:rPr>
        <w:t>well-defined</w:t>
      </w:r>
      <w:r w:rsidRPr="00515F54">
        <w:rPr>
          <w:rFonts w:ascii="Arial" w:hAnsi="Arial" w:cs="Arial"/>
        </w:rPr>
        <w:t xml:space="preserve"> structure of claims department which will help to eliminate</w:t>
      </w:r>
      <w:r w:rsidRPr="00515F54">
        <w:rPr>
          <w:rFonts w:ascii="Arial" w:hAnsi="Arial" w:cs="Arial"/>
        </w:rPr>
        <w:t xml:space="preserve"> duplication </w:t>
      </w:r>
      <w:r w:rsidRPr="00515F54">
        <w:rPr>
          <w:rFonts w:ascii="Arial" w:hAnsi="Arial" w:cs="Arial"/>
        </w:rPr>
        <w:t xml:space="preserve">of both the data and the effort, Reduced paper work, </w:t>
      </w:r>
      <w:r w:rsidRPr="00227E93">
        <w:rPr>
          <w:rFonts w:ascii="Arial" w:hAnsi="Arial" w:cs="Arial"/>
        </w:rPr>
        <w:t xml:space="preserve">quicker communication of the origination </w:t>
      </w:r>
      <w:r w:rsidRPr="00515F54">
        <w:rPr>
          <w:rFonts w:ascii="Arial" w:hAnsi="Arial" w:cs="Arial"/>
        </w:rPr>
        <w:t xml:space="preserve">of risk and the occurrence of loss, faster settlement of </w:t>
      </w:r>
      <w:r w:rsidR="00515F54" w:rsidRPr="00515F54">
        <w:rPr>
          <w:rFonts w:ascii="Arial" w:hAnsi="Arial" w:cs="Arial"/>
        </w:rPr>
        <w:t>claims,</w:t>
      </w:r>
      <w:r w:rsidR="00515F54" w:rsidRPr="00227E93">
        <w:rPr>
          <w:rFonts w:ascii="Arial" w:hAnsi="Arial" w:cs="Arial"/>
        </w:rPr>
        <w:t xml:space="preserve"> An</w:t>
      </w:r>
      <w:r w:rsidRPr="00227E93">
        <w:rPr>
          <w:rFonts w:ascii="Arial" w:hAnsi="Arial" w:cs="Arial"/>
        </w:rPr>
        <w:t xml:space="preserve"> auto</w:t>
      </w:r>
      <w:r w:rsidRPr="00515F54">
        <w:rPr>
          <w:rFonts w:ascii="Arial" w:hAnsi="Arial" w:cs="Arial"/>
        </w:rPr>
        <w:t xml:space="preserve">mated check against fraudulent and </w:t>
      </w:r>
      <w:r w:rsidRPr="00227E93">
        <w:rPr>
          <w:rFonts w:ascii="Arial" w:hAnsi="Arial" w:cs="Arial"/>
        </w:rPr>
        <w:t xml:space="preserve">exaggerated and repeated </w:t>
      </w:r>
      <w:r w:rsidR="00515F54" w:rsidRPr="00227E93">
        <w:rPr>
          <w:rFonts w:ascii="Arial" w:hAnsi="Arial" w:cs="Arial"/>
        </w:rPr>
        <w:t>claim,</w:t>
      </w:r>
      <w:r w:rsidR="00515F54" w:rsidRPr="00515F54">
        <w:rPr>
          <w:rFonts w:ascii="Arial" w:hAnsi="Arial" w:cs="Arial"/>
        </w:rPr>
        <w:t xml:space="preserve"> Information</w:t>
      </w:r>
      <w:r w:rsidRPr="00515F54">
        <w:rPr>
          <w:rFonts w:ascii="Arial" w:hAnsi="Arial" w:cs="Arial"/>
        </w:rPr>
        <w:t xml:space="preserve"> on fingert</w:t>
      </w:r>
      <w:r w:rsidRPr="00515F54">
        <w:rPr>
          <w:rFonts w:ascii="Arial" w:hAnsi="Arial" w:cs="Arial"/>
        </w:rPr>
        <w:t xml:space="preserve">ips for decision making purpose. While a </w:t>
      </w:r>
      <w:r w:rsidR="00515F54" w:rsidRPr="00515F54">
        <w:rPr>
          <w:rFonts w:ascii="Arial" w:hAnsi="Arial" w:cs="Arial"/>
        </w:rPr>
        <w:t>well-defined</w:t>
      </w:r>
      <w:r w:rsidRPr="00515F54">
        <w:rPr>
          <w:rFonts w:ascii="Arial" w:hAnsi="Arial" w:cs="Arial"/>
        </w:rPr>
        <w:t xml:space="preserve"> working of the department can help to handle and </w:t>
      </w:r>
      <w:r w:rsidR="00515F54" w:rsidRPr="00515F54">
        <w:rPr>
          <w:rFonts w:ascii="Arial" w:hAnsi="Arial" w:cs="Arial"/>
        </w:rPr>
        <w:t>analyses</w:t>
      </w:r>
      <w:r w:rsidRPr="00515F54">
        <w:rPr>
          <w:rFonts w:ascii="Arial" w:hAnsi="Arial" w:cs="Arial"/>
        </w:rPr>
        <w:t xml:space="preserve"> the import</w:t>
      </w:r>
      <w:r w:rsidR="00B96445" w:rsidRPr="00515F54">
        <w:rPr>
          <w:rFonts w:ascii="Arial" w:hAnsi="Arial" w:cs="Arial"/>
        </w:rPr>
        <w:t>a</w:t>
      </w:r>
      <w:r w:rsidRPr="00515F54">
        <w:rPr>
          <w:rFonts w:ascii="Arial" w:hAnsi="Arial" w:cs="Arial"/>
        </w:rPr>
        <w:t xml:space="preserve">nt data and the IT </w:t>
      </w:r>
      <w:r w:rsidRPr="00515F54">
        <w:rPr>
          <w:rFonts w:ascii="Arial" w:hAnsi="Arial" w:cs="Arial"/>
        </w:rPr>
        <w:t xml:space="preserve">systems </w:t>
      </w:r>
      <w:r w:rsidRPr="00515F54">
        <w:rPr>
          <w:rFonts w:ascii="Arial" w:hAnsi="Arial" w:cs="Arial"/>
        </w:rPr>
        <w:t xml:space="preserve">which </w:t>
      </w:r>
      <w:r w:rsidRPr="00515F54">
        <w:rPr>
          <w:rFonts w:ascii="Arial" w:hAnsi="Arial" w:cs="Arial"/>
        </w:rPr>
        <w:t>are less flexib</w:t>
      </w:r>
      <w:r w:rsidR="00B96445" w:rsidRPr="00515F54">
        <w:rPr>
          <w:rFonts w:ascii="Arial" w:hAnsi="Arial" w:cs="Arial"/>
        </w:rPr>
        <w:t>le, difficult to operate.</w:t>
      </w:r>
    </w:p>
    <w:p w:rsidR="00B96445" w:rsidRPr="00515F54" w:rsidRDefault="00B96445" w:rsidP="00B96445">
      <w:pPr>
        <w:pStyle w:val="Default"/>
        <w:rPr>
          <w:rFonts w:ascii="Arial" w:hAnsi="Arial" w:cs="Arial"/>
        </w:rPr>
      </w:pPr>
    </w:p>
    <w:p w:rsidR="00B96445" w:rsidRPr="00515F54" w:rsidRDefault="00B96445" w:rsidP="00B96445">
      <w:pPr>
        <w:pStyle w:val="ListParagraph"/>
        <w:numPr>
          <w:ilvl w:val="0"/>
          <w:numId w:val="1"/>
        </w:numPr>
        <w:autoSpaceDE w:val="0"/>
        <w:autoSpaceDN w:val="0"/>
        <w:adjustRightInd w:val="0"/>
        <w:spacing w:after="0" w:line="240" w:lineRule="auto"/>
        <w:ind w:left="360"/>
        <w:rPr>
          <w:rFonts w:ascii="Arial" w:hAnsi="Arial" w:cs="Arial"/>
          <w:color w:val="000000"/>
          <w:sz w:val="24"/>
          <w:szCs w:val="24"/>
        </w:rPr>
      </w:pPr>
      <w:r w:rsidRPr="00515F54">
        <w:rPr>
          <w:rFonts w:ascii="Arial" w:hAnsi="Arial" w:cs="Arial"/>
          <w:color w:val="000000"/>
          <w:sz w:val="24"/>
          <w:szCs w:val="24"/>
        </w:rPr>
        <w:t xml:space="preserve">It is now common for large corporations to offer a variety of insurance plans. In this regard with a large consumer base it becomes necessary for any provider of insurance services to have claims management staff and support systems. With more stringent regulations in place, it will be difficult for insurance companies to repudiate claims for every other reason. Information technology is helping the insurance companies to manage claims. Many </w:t>
      </w:r>
      <w:r w:rsidR="00515F54" w:rsidRPr="00515F54">
        <w:rPr>
          <w:rFonts w:ascii="Arial" w:hAnsi="Arial" w:cs="Arial"/>
          <w:color w:val="000000"/>
          <w:sz w:val="24"/>
          <w:szCs w:val="24"/>
        </w:rPr>
        <w:t>software’s</w:t>
      </w:r>
      <w:r w:rsidRPr="00515F54">
        <w:rPr>
          <w:rFonts w:ascii="Arial" w:hAnsi="Arial" w:cs="Arial"/>
          <w:color w:val="000000"/>
          <w:sz w:val="24"/>
          <w:szCs w:val="24"/>
        </w:rPr>
        <w:t xml:space="preserve"> for insurance claims have hit the market. A popular one among them is Claims Management Systems (CMS). It is called Managing, Organizing and Documenting Every Loss (MODEL). This software is developed by Scott Insurance. </w:t>
      </w:r>
    </w:p>
    <w:p w:rsidR="00B96445" w:rsidRPr="00515F54" w:rsidRDefault="00B96445" w:rsidP="00B96445">
      <w:pPr>
        <w:pStyle w:val="ListParagraph"/>
        <w:rPr>
          <w:rFonts w:ascii="Arial" w:hAnsi="Arial" w:cs="Arial"/>
          <w:color w:val="000000"/>
          <w:sz w:val="24"/>
          <w:szCs w:val="24"/>
        </w:rPr>
      </w:pPr>
    </w:p>
    <w:p w:rsidR="00B96445" w:rsidRPr="00515F54" w:rsidRDefault="00B96445" w:rsidP="00B96445">
      <w:pPr>
        <w:pStyle w:val="ListParagraph"/>
        <w:autoSpaceDE w:val="0"/>
        <w:autoSpaceDN w:val="0"/>
        <w:adjustRightInd w:val="0"/>
        <w:spacing w:after="0" w:line="240" w:lineRule="auto"/>
        <w:ind w:left="360"/>
        <w:rPr>
          <w:rFonts w:ascii="Arial" w:hAnsi="Arial" w:cs="Arial"/>
          <w:color w:val="000000"/>
          <w:sz w:val="24"/>
          <w:szCs w:val="24"/>
        </w:rPr>
      </w:pPr>
      <w:r w:rsidRPr="00515F54">
        <w:rPr>
          <w:rFonts w:ascii="Arial" w:hAnsi="Arial" w:cs="Arial"/>
          <w:color w:val="000000"/>
          <w:sz w:val="24"/>
          <w:szCs w:val="24"/>
        </w:rPr>
        <w:t>The highlights are –</w:t>
      </w:r>
    </w:p>
    <w:p w:rsidR="00B96445" w:rsidRPr="00515F54" w:rsidRDefault="00B96445" w:rsidP="00B96445">
      <w:pPr>
        <w:pStyle w:val="ListParagraph"/>
        <w:autoSpaceDE w:val="0"/>
        <w:autoSpaceDN w:val="0"/>
        <w:adjustRightInd w:val="0"/>
        <w:spacing w:after="0" w:line="240" w:lineRule="auto"/>
        <w:ind w:left="360"/>
        <w:rPr>
          <w:rFonts w:ascii="Arial" w:hAnsi="Arial" w:cs="Arial"/>
          <w:bCs/>
          <w:color w:val="000000"/>
          <w:sz w:val="24"/>
          <w:szCs w:val="24"/>
        </w:rPr>
      </w:pPr>
      <w:r w:rsidRPr="00515F54">
        <w:rPr>
          <w:rFonts w:ascii="Arial" w:hAnsi="Arial" w:cs="Arial"/>
          <w:bCs/>
          <w:color w:val="000000"/>
          <w:sz w:val="24"/>
          <w:szCs w:val="24"/>
        </w:rPr>
        <w:t>Automatic completion of state required forms</w:t>
      </w:r>
    </w:p>
    <w:p w:rsidR="00B96445" w:rsidRPr="00515F54" w:rsidRDefault="00B96445" w:rsidP="00B96445">
      <w:pPr>
        <w:pStyle w:val="ListParagraph"/>
        <w:autoSpaceDE w:val="0"/>
        <w:autoSpaceDN w:val="0"/>
        <w:adjustRightInd w:val="0"/>
        <w:spacing w:after="0" w:line="240" w:lineRule="auto"/>
        <w:ind w:left="360"/>
        <w:rPr>
          <w:rFonts w:ascii="Arial" w:hAnsi="Arial" w:cs="Arial"/>
          <w:bCs/>
          <w:color w:val="000000"/>
          <w:sz w:val="24"/>
          <w:szCs w:val="24"/>
        </w:rPr>
      </w:pPr>
      <w:r w:rsidRPr="00515F54">
        <w:rPr>
          <w:rFonts w:ascii="Arial" w:hAnsi="Arial" w:cs="Arial"/>
          <w:bCs/>
          <w:color w:val="000000"/>
          <w:sz w:val="24"/>
          <w:szCs w:val="24"/>
        </w:rPr>
        <w:t>Internal claims management training</w:t>
      </w:r>
    </w:p>
    <w:p w:rsidR="00B96445" w:rsidRPr="00515F54" w:rsidRDefault="00B96445" w:rsidP="00B96445">
      <w:pPr>
        <w:pStyle w:val="ListParagraph"/>
        <w:autoSpaceDE w:val="0"/>
        <w:autoSpaceDN w:val="0"/>
        <w:adjustRightInd w:val="0"/>
        <w:spacing w:after="0" w:line="240" w:lineRule="auto"/>
        <w:ind w:left="360"/>
        <w:rPr>
          <w:rFonts w:ascii="Arial" w:hAnsi="Arial" w:cs="Arial"/>
          <w:color w:val="000000"/>
          <w:sz w:val="24"/>
          <w:szCs w:val="24"/>
        </w:rPr>
      </w:pPr>
      <w:r w:rsidRPr="00515F54">
        <w:rPr>
          <w:rFonts w:ascii="Arial" w:hAnsi="Arial" w:cs="Arial"/>
          <w:color w:val="000000"/>
          <w:sz w:val="24"/>
          <w:szCs w:val="24"/>
        </w:rPr>
        <w:t>Adjuster-to-adjuster claims planning and oversight</w:t>
      </w:r>
    </w:p>
    <w:p w:rsidR="00B96445" w:rsidRPr="00515F54" w:rsidRDefault="00B96445" w:rsidP="00B96445">
      <w:pPr>
        <w:pStyle w:val="ListParagraph"/>
        <w:autoSpaceDE w:val="0"/>
        <w:autoSpaceDN w:val="0"/>
        <w:adjustRightInd w:val="0"/>
        <w:spacing w:after="0" w:line="240" w:lineRule="auto"/>
        <w:ind w:left="360"/>
        <w:rPr>
          <w:rFonts w:ascii="Arial" w:hAnsi="Arial" w:cs="Arial"/>
          <w:color w:val="000000"/>
          <w:sz w:val="24"/>
          <w:szCs w:val="24"/>
        </w:rPr>
      </w:pPr>
      <w:r w:rsidRPr="00515F54">
        <w:rPr>
          <w:rFonts w:ascii="Arial" w:hAnsi="Arial" w:cs="Arial"/>
          <w:color w:val="000000"/>
          <w:sz w:val="24"/>
          <w:szCs w:val="24"/>
        </w:rPr>
        <w:t>Physician-to-physician medical review</w:t>
      </w:r>
    </w:p>
    <w:p w:rsidR="00B96445" w:rsidRPr="00515F54" w:rsidRDefault="00B96445" w:rsidP="00B96445">
      <w:pPr>
        <w:pStyle w:val="ListParagraph"/>
        <w:autoSpaceDE w:val="0"/>
        <w:autoSpaceDN w:val="0"/>
        <w:adjustRightInd w:val="0"/>
        <w:spacing w:after="0" w:line="240" w:lineRule="auto"/>
        <w:ind w:left="360"/>
        <w:rPr>
          <w:rFonts w:ascii="Arial" w:hAnsi="Arial" w:cs="Arial"/>
          <w:bCs/>
          <w:color w:val="000000"/>
          <w:sz w:val="24"/>
          <w:szCs w:val="24"/>
        </w:rPr>
      </w:pPr>
      <w:r w:rsidRPr="00515F54">
        <w:rPr>
          <w:rFonts w:ascii="Arial" w:hAnsi="Arial" w:cs="Arial"/>
          <w:bCs/>
          <w:color w:val="000000"/>
          <w:sz w:val="24"/>
          <w:szCs w:val="24"/>
        </w:rPr>
        <w:t xml:space="preserve">Organization of all information in one </w:t>
      </w:r>
      <w:r w:rsidR="00515F54" w:rsidRPr="00515F54">
        <w:rPr>
          <w:rFonts w:ascii="Arial" w:hAnsi="Arial" w:cs="Arial"/>
          <w:bCs/>
          <w:color w:val="000000"/>
          <w:sz w:val="24"/>
          <w:szCs w:val="24"/>
        </w:rPr>
        <w:t>place</w:t>
      </w:r>
    </w:p>
    <w:p w:rsidR="00B96445" w:rsidRPr="00515F54" w:rsidRDefault="00B96445" w:rsidP="00B96445">
      <w:pPr>
        <w:pStyle w:val="ListParagraph"/>
        <w:autoSpaceDE w:val="0"/>
        <w:autoSpaceDN w:val="0"/>
        <w:adjustRightInd w:val="0"/>
        <w:spacing w:after="0" w:line="240" w:lineRule="auto"/>
        <w:ind w:left="360"/>
        <w:rPr>
          <w:rFonts w:ascii="Arial" w:hAnsi="Arial" w:cs="Arial"/>
          <w:bCs/>
          <w:color w:val="000000"/>
          <w:sz w:val="24"/>
          <w:szCs w:val="24"/>
        </w:rPr>
      </w:pPr>
      <w:r w:rsidRPr="00515F54">
        <w:rPr>
          <w:rFonts w:ascii="Arial" w:hAnsi="Arial" w:cs="Arial"/>
          <w:bCs/>
          <w:color w:val="000000"/>
          <w:sz w:val="24"/>
          <w:szCs w:val="24"/>
        </w:rPr>
        <w:t>Conversation/event documentation</w:t>
      </w:r>
    </w:p>
    <w:p w:rsidR="00B96445" w:rsidRPr="00515F54" w:rsidRDefault="00B96445" w:rsidP="00B96445">
      <w:pPr>
        <w:pStyle w:val="ListParagraph"/>
        <w:autoSpaceDE w:val="0"/>
        <w:autoSpaceDN w:val="0"/>
        <w:adjustRightInd w:val="0"/>
        <w:spacing w:after="0" w:line="240" w:lineRule="auto"/>
        <w:ind w:left="360"/>
        <w:rPr>
          <w:rFonts w:ascii="Arial" w:hAnsi="Arial" w:cs="Arial"/>
          <w:bCs/>
          <w:color w:val="000000"/>
          <w:sz w:val="24"/>
          <w:szCs w:val="24"/>
        </w:rPr>
      </w:pPr>
      <w:r w:rsidRPr="00515F54">
        <w:rPr>
          <w:rFonts w:ascii="Arial" w:hAnsi="Arial" w:cs="Arial"/>
          <w:bCs/>
          <w:color w:val="000000"/>
          <w:sz w:val="24"/>
          <w:szCs w:val="24"/>
        </w:rPr>
        <w:t>Internal/external claims information communication.</w:t>
      </w:r>
    </w:p>
    <w:p w:rsidR="00B96445" w:rsidRPr="00515F54" w:rsidRDefault="00B96445" w:rsidP="00B96445">
      <w:pPr>
        <w:pStyle w:val="ListParagraph"/>
        <w:autoSpaceDE w:val="0"/>
        <w:autoSpaceDN w:val="0"/>
        <w:adjustRightInd w:val="0"/>
        <w:spacing w:after="0" w:line="240" w:lineRule="auto"/>
        <w:ind w:left="360"/>
        <w:rPr>
          <w:rFonts w:ascii="Arial" w:hAnsi="Arial" w:cs="Arial"/>
          <w:bCs/>
          <w:color w:val="000000"/>
          <w:sz w:val="24"/>
          <w:szCs w:val="24"/>
        </w:rPr>
      </w:pPr>
      <w:r w:rsidRPr="00515F54">
        <w:rPr>
          <w:rFonts w:ascii="Arial" w:hAnsi="Arial" w:cs="Arial"/>
          <w:bCs/>
          <w:color w:val="000000"/>
          <w:sz w:val="24"/>
          <w:szCs w:val="24"/>
        </w:rPr>
        <w:t>Progress tracking</w:t>
      </w:r>
    </w:p>
    <w:p w:rsidR="00B96445" w:rsidRPr="00515F54" w:rsidRDefault="00B96445" w:rsidP="00B96445">
      <w:pPr>
        <w:pStyle w:val="ListParagraph"/>
        <w:autoSpaceDE w:val="0"/>
        <w:autoSpaceDN w:val="0"/>
        <w:adjustRightInd w:val="0"/>
        <w:spacing w:after="0" w:line="240" w:lineRule="auto"/>
        <w:ind w:left="360"/>
        <w:rPr>
          <w:rFonts w:ascii="Arial" w:hAnsi="Arial" w:cs="Arial"/>
          <w:color w:val="000000"/>
          <w:sz w:val="24"/>
          <w:szCs w:val="24"/>
        </w:rPr>
      </w:pPr>
      <w:r w:rsidRPr="00515F54">
        <w:rPr>
          <w:rFonts w:ascii="Arial" w:hAnsi="Arial" w:cs="Arial"/>
          <w:color w:val="000000"/>
          <w:sz w:val="24"/>
          <w:szCs w:val="24"/>
        </w:rPr>
        <w:t>Follow-up for timely return to work, closing or settling claim.</w:t>
      </w:r>
    </w:p>
    <w:p w:rsidR="00B96445" w:rsidRPr="00515F54" w:rsidRDefault="00B96445" w:rsidP="00B96445">
      <w:pPr>
        <w:pStyle w:val="ListParagraph"/>
        <w:autoSpaceDE w:val="0"/>
        <w:autoSpaceDN w:val="0"/>
        <w:adjustRightInd w:val="0"/>
        <w:spacing w:after="0" w:line="240" w:lineRule="auto"/>
        <w:ind w:left="360"/>
        <w:rPr>
          <w:rFonts w:ascii="Arial" w:hAnsi="Arial" w:cs="Arial"/>
          <w:color w:val="000000"/>
          <w:sz w:val="24"/>
          <w:szCs w:val="24"/>
        </w:rPr>
      </w:pPr>
    </w:p>
    <w:p w:rsidR="00B96445" w:rsidRPr="00515F54" w:rsidRDefault="00B96445" w:rsidP="00B96445">
      <w:pPr>
        <w:pStyle w:val="ListParagraph"/>
        <w:autoSpaceDE w:val="0"/>
        <w:autoSpaceDN w:val="0"/>
        <w:adjustRightInd w:val="0"/>
        <w:spacing w:after="0" w:line="240" w:lineRule="auto"/>
        <w:ind w:left="360"/>
        <w:rPr>
          <w:rFonts w:ascii="Arial" w:hAnsi="Arial" w:cs="Arial"/>
          <w:color w:val="000000"/>
          <w:sz w:val="24"/>
          <w:szCs w:val="24"/>
        </w:rPr>
      </w:pPr>
      <w:r w:rsidRPr="00515F54">
        <w:rPr>
          <w:rFonts w:ascii="Arial" w:hAnsi="Arial" w:cs="Arial"/>
          <w:color w:val="000000"/>
          <w:sz w:val="24"/>
          <w:szCs w:val="24"/>
        </w:rPr>
        <w:t xml:space="preserve">Entries for workers’ compensation, property, general liability and automobile claims. A study reveals that the costs of claims are increasing at an annual rate of three times the rate of inflation. In such an environment it becomes imperative to have a claims management department to monitor and control the costs. </w:t>
      </w:r>
    </w:p>
    <w:p w:rsidR="00B96445" w:rsidRPr="00515F54" w:rsidRDefault="00B96445" w:rsidP="00B96445">
      <w:pPr>
        <w:pStyle w:val="ListParagraph"/>
        <w:autoSpaceDE w:val="0"/>
        <w:autoSpaceDN w:val="0"/>
        <w:adjustRightInd w:val="0"/>
        <w:spacing w:after="0" w:line="240" w:lineRule="auto"/>
        <w:ind w:left="360"/>
        <w:rPr>
          <w:rFonts w:ascii="Arial" w:hAnsi="Arial" w:cs="Arial"/>
          <w:color w:val="000000"/>
          <w:sz w:val="24"/>
          <w:szCs w:val="24"/>
        </w:rPr>
      </w:pPr>
    </w:p>
    <w:p w:rsidR="00B96445" w:rsidRPr="00515F54" w:rsidRDefault="00773F8A" w:rsidP="00773F8A">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515F54">
        <w:rPr>
          <w:rFonts w:ascii="Arial" w:hAnsi="Arial" w:cs="Arial"/>
          <w:sz w:val="24"/>
          <w:szCs w:val="24"/>
        </w:rPr>
        <w:t xml:space="preserve"> D</w:t>
      </w:r>
      <w:r w:rsidRPr="00515F54">
        <w:rPr>
          <w:rFonts w:ascii="Arial" w:hAnsi="Arial" w:cs="Arial"/>
          <w:sz w:val="24"/>
          <w:szCs w:val="24"/>
        </w:rPr>
        <w:t>uring the early years of a policy the premium received by an insurance company surpasses the required amount due to the Level Annual Premium system. Thus there is collective excess, corresponding to the premiums of all the policies. This excess then constitutes a funds pool, which enables the company to, settle claims and meet deficit during years when the premium is not sufficient.</w:t>
      </w:r>
      <w:r w:rsidRPr="00515F54">
        <w:rPr>
          <w:rFonts w:ascii="Arial" w:hAnsi="Arial" w:cs="Arial"/>
          <w:sz w:val="24"/>
          <w:szCs w:val="24"/>
        </w:rPr>
        <w:t xml:space="preserve"> </w:t>
      </w:r>
      <w:r w:rsidRPr="00515F54">
        <w:rPr>
          <w:rFonts w:ascii="Arial" w:hAnsi="Arial" w:cs="Arial"/>
          <w:sz w:val="24"/>
          <w:szCs w:val="24"/>
        </w:rPr>
        <w:t xml:space="preserve">Thus the process by which the value of all the existing policies is ascertained is called </w:t>
      </w:r>
      <w:r w:rsidRPr="00515F54">
        <w:rPr>
          <w:rFonts w:ascii="Arial" w:hAnsi="Arial" w:cs="Arial"/>
          <w:bCs/>
          <w:sz w:val="24"/>
          <w:szCs w:val="24"/>
        </w:rPr>
        <w:t>valuation.</w:t>
      </w:r>
      <w:r w:rsidRPr="00515F54">
        <w:rPr>
          <w:rFonts w:ascii="Arial" w:hAnsi="Arial" w:cs="Arial"/>
          <w:sz w:val="24"/>
          <w:szCs w:val="24"/>
        </w:rPr>
        <w:t xml:space="preserve"> </w:t>
      </w:r>
      <w:r w:rsidRPr="00515F54">
        <w:rPr>
          <w:rFonts w:ascii="Arial" w:hAnsi="Arial" w:cs="Arial"/>
          <w:sz w:val="24"/>
          <w:szCs w:val="24"/>
        </w:rPr>
        <w:t xml:space="preserve">It is also called valuation of liabilities of the insurance company. And since the process of valuation is taken up by an ‘actuary’ by applying actuarial principles it is termed as </w:t>
      </w:r>
      <w:r w:rsidRPr="00515F54">
        <w:rPr>
          <w:rFonts w:ascii="Arial" w:hAnsi="Arial" w:cs="Arial"/>
          <w:bCs/>
          <w:sz w:val="24"/>
          <w:szCs w:val="24"/>
        </w:rPr>
        <w:t>actuarial valuation</w:t>
      </w:r>
      <w:r w:rsidRPr="00515F54">
        <w:rPr>
          <w:rFonts w:ascii="Arial" w:hAnsi="Arial" w:cs="Arial"/>
          <w:bCs/>
          <w:sz w:val="24"/>
          <w:szCs w:val="24"/>
        </w:rPr>
        <w:t>.</w:t>
      </w:r>
    </w:p>
    <w:p w:rsidR="00773F8A" w:rsidRPr="00515F54" w:rsidRDefault="00773F8A" w:rsidP="00773F8A">
      <w:pPr>
        <w:pStyle w:val="ListParagraph"/>
        <w:autoSpaceDE w:val="0"/>
        <w:autoSpaceDN w:val="0"/>
        <w:adjustRightInd w:val="0"/>
        <w:spacing w:after="0" w:line="240" w:lineRule="auto"/>
        <w:rPr>
          <w:rFonts w:ascii="Arial" w:hAnsi="Arial" w:cs="Arial"/>
          <w:bCs/>
          <w:sz w:val="24"/>
          <w:szCs w:val="24"/>
        </w:rPr>
      </w:pPr>
    </w:p>
    <w:p w:rsidR="00773F8A" w:rsidRPr="00515F54" w:rsidRDefault="00773F8A" w:rsidP="00D17A07">
      <w:pPr>
        <w:pStyle w:val="Default"/>
        <w:numPr>
          <w:ilvl w:val="0"/>
          <w:numId w:val="1"/>
        </w:numPr>
        <w:rPr>
          <w:rFonts w:ascii="Arial" w:hAnsi="Arial" w:cs="Arial"/>
        </w:rPr>
      </w:pPr>
      <w:r w:rsidRPr="00515F54">
        <w:rPr>
          <w:rFonts w:ascii="Arial" w:hAnsi="Arial" w:cs="Arial"/>
        </w:rPr>
        <w:t>O</w:t>
      </w:r>
      <w:r w:rsidRPr="00515F54">
        <w:rPr>
          <w:rFonts w:ascii="Arial" w:hAnsi="Arial" w:cs="Arial"/>
        </w:rPr>
        <w:t>ver time, the risk of the death of the life insured increases while the premium amount remains constant.</w:t>
      </w:r>
      <w:r w:rsidRPr="00515F54">
        <w:rPr>
          <w:rFonts w:ascii="Arial" w:hAnsi="Arial" w:cs="Arial"/>
        </w:rPr>
        <w:t xml:space="preserve"> </w:t>
      </w:r>
      <w:r w:rsidRPr="00515F54">
        <w:rPr>
          <w:rFonts w:ascii="Arial" w:hAnsi="Arial" w:cs="Arial"/>
        </w:rPr>
        <w:t xml:space="preserve">The premium charged on policies covers the expenses incurred by a company. </w:t>
      </w:r>
      <w:r w:rsidRPr="00515F54">
        <w:rPr>
          <w:rFonts w:ascii="Arial" w:hAnsi="Arial" w:cs="Arial"/>
        </w:rPr>
        <w:t xml:space="preserve"> So the company needs to keep aside a life fund </w:t>
      </w:r>
      <w:r w:rsidR="00515F54" w:rsidRPr="00515F54">
        <w:rPr>
          <w:rFonts w:ascii="Arial" w:hAnsi="Arial" w:cs="Arial"/>
        </w:rPr>
        <w:t>i.e.</w:t>
      </w:r>
      <w:r w:rsidRPr="00515F54">
        <w:rPr>
          <w:rFonts w:ascii="Arial" w:hAnsi="Arial" w:cs="Arial"/>
        </w:rPr>
        <w:t xml:space="preserve"> t</w:t>
      </w:r>
      <w:r w:rsidRPr="00515F54">
        <w:rPr>
          <w:rFonts w:ascii="Arial" w:hAnsi="Arial" w:cs="Arial"/>
        </w:rPr>
        <w:t>he pool of funds formed as a result of premium balance accumulated after deducting the expenses</w:t>
      </w:r>
      <w:r w:rsidRPr="00515F54">
        <w:rPr>
          <w:rFonts w:ascii="Arial" w:hAnsi="Arial" w:cs="Arial"/>
        </w:rPr>
        <w:t>.</w:t>
      </w:r>
      <w:r w:rsidR="00D17A07" w:rsidRPr="00515F54">
        <w:rPr>
          <w:rFonts w:ascii="Arial" w:hAnsi="Arial" w:cs="Arial"/>
        </w:rPr>
        <w:t xml:space="preserve"> Thus, it has now become essential to determine whether the premium accumulated is on the same lines as the calculated premium. This enables the company in determining its solvency. </w:t>
      </w:r>
      <w:r w:rsidR="00515F54" w:rsidRPr="00515F54">
        <w:rPr>
          <w:rFonts w:ascii="Arial" w:hAnsi="Arial" w:cs="Arial"/>
        </w:rPr>
        <w:t>Thereby</w:t>
      </w:r>
      <w:r w:rsidR="00D17A07" w:rsidRPr="00515F54">
        <w:rPr>
          <w:rFonts w:ascii="Arial" w:hAnsi="Arial" w:cs="Arial"/>
        </w:rPr>
        <w:t>, it is necessary for a company to conduct actuarial evaluation.</w:t>
      </w:r>
    </w:p>
    <w:p w:rsidR="00D17A07" w:rsidRPr="00515F54" w:rsidRDefault="00D17A07" w:rsidP="00D17A07">
      <w:pPr>
        <w:pStyle w:val="ListParagraph"/>
        <w:rPr>
          <w:rFonts w:ascii="Arial" w:hAnsi="Arial" w:cs="Arial"/>
          <w:sz w:val="24"/>
          <w:szCs w:val="24"/>
        </w:rPr>
      </w:pPr>
    </w:p>
    <w:p w:rsidR="00D17A07" w:rsidRPr="00515F54" w:rsidRDefault="00D17A07" w:rsidP="00D17A07">
      <w:pPr>
        <w:pStyle w:val="Default"/>
        <w:numPr>
          <w:ilvl w:val="0"/>
          <w:numId w:val="1"/>
        </w:numPr>
        <w:rPr>
          <w:rFonts w:ascii="Arial" w:hAnsi="Arial" w:cs="Arial"/>
        </w:rPr>
      </w:pPr>
      <w:r w:rsidRPr="00515F54">
        <w:rPr>
          <w:rFonts w:ascii="Arial" w:hAnsi="Arial" w:cs="Arial"/>
        </w:rPr>
        <w:t>In life insurance the word ‘surplus’ signifies an estimated profit. This is because the calculation of profit in insurance business is slightly different from other businesses</w:t>
      </w:r>
      <w:r w:rsidRPr="00515F54">
        <w:rPr>
          <w:rFonts w:ascii="Arial" w:hAnsi="Arial" w:cs="Arial"/>
        </w:rPr>
        <w:t xml:space="preserve">. </w:t>
      </w:r>
      <w:r w:rsidRPr="00515F54">
        <w:rPr>
          <w:rFonts w:ascii="Arial" w:hAnsi="Arial" w:cs="Arial"/>
        </w:rPr>
        <w:t xml:space="preserve">Surplus is accumulated when there is a </w:t>
      </w:r>
      <w:r w:rsidR="00515F54" w:rsidRPr="00515F54">
        <w:rPr>
          <w:rFonts w:ascii="Arial" w:hAnsi="Arial" w:cs="Arial"/>
        </w:rPr>
        <w:t>favorable</w:t>
      </w:r>
      <w:r w:rsidRPr="00515F54">
        <w:rPr>
          <w:rFonts w:ascii="Arial" w:hAnsi="Arial" w:cs="Arial"/>
        </w:rPr>
        <w:t xml:space="preserve"> deviation from the projected value with respect to mortality savings, excess interest and loading savings. That is, when the actual experience overshoots the assumptions made during valuation, which are very conservative estimates.</w:t>
      </w:r>
    </w:p>
    <w:p w:rsidR="00D17A07" w:rsidRPr="00515F54" w:rsidRDefault="00D17A07" w:rsidP="00D17A07">
      <w:pPr>
        <w:pStyle w:val="ListParagraph"/>
        <w:rPr>
          <w:rFonts w:ascii="Arial" w:hAnsi="Arial" w:cs="Arial"/>
          <w:sz w:val="24"/>
          <w:szCs w:val="24"/>
        </w:rPr>
      </w:pPr>
    </w:p>
    <w:p w:rsidR="00D17A07" w:rsidRPr="00515F54" w:rsidRDefault="00D17A07" w:rsidP="00D17A07">
      <w:pPr>
        <w:pStyle w:val="Default"/>
        <w:numPr>
          <w:ilvl w:val="0"/>
          <w:numId w:val="1"/>
        </w:numPr>
        <w:rPr>
          <w:rFonts w:ascii="Arial" w:hAnsi="Arial" w:cs="Arial"/>
        </w:rPr>
      </w:pPr>
      <w:r w:rsidRPr="00515F54">
        <w:rPr>
          <w:rFonts w:ascii="Arial" w:hAnsi="Arial" w:cs="Arial"/>
        </w:rPr>
        <w:t>The different methods for distribution of surplus are-</w:t>
      </w:r>
    </w:p>
    <w:p w:rsidR="00D17A07" w:rsidRPr="00515F54" w:rsidRDefault="00D17A07" w:rsidP="00D17A07">
      <w:pPr>
        <w:pStyle w:val="ListParagraph"/>
        <w:rPr>
          <w:rFonts w:ascii="Arial" w:hAnsi="Arial" w:cs="Arial"/>
          <w:bCs/>
          <w:sz w:val="24"/>
          <w:szCs w:val="24"/>
        </w:rPr>
      </w:pPr>
    </w:p>
    <w:p w:rsidR="00D17A07" w:rsidRPr="00515F54" w:rsidRDefault="00D17A07" w:rsidP="00D17A07">
      <w:pPr>
        <w:pStyle w:val="Default"/>
        <w:ind w:left="1440"/>
        <w:rPr>
          <w:rFonts w:ascii="Arial" w:hAnsi="Arial" w:cs="Arial"/>
        </w:rPr>
      </w:pPr>
      <w:r w:rsidRPr="00515F54">
        <w:rPr>
          <w:rFonts w:ascii="Arial" w:hAnsi="Arial" w:cs="Arial"/>
          <w:bCs/>
        </w:rPr>
        <w:lastRenderedPageBreak/>
        <w:t>Contribution Method</w:t>
      </w:r>
    </w:p>
    <w:p w:rsidR="00D17A07" w:rsidRPr="00515F54" w:rsidRDefault="00D17A07" w:rsidP="00D17A07">
      <w:pPr>
        <w:pStyle w:val="Default"/>
        <w:ind w:left="1440"/>
        <w:rPr>
          <w:rFonts w:ascii="Arial" w:hAnsi="Arial" w:cs="Arial"/>
          <w:bCs/>
        </w:rPr>
      </w:pPr>
      <w:r w:rsidRPr="00515F54">
        <w:rPr>
          <w:rFonts w:ascii="Arial" w:hAnsi="Arial" w:cs="Arial"/>
          <w:bCs/>
        </w:rPr>
        <w:t>Simple Reversionary Method</w:t>
      </w:r>
    </w:p>
    <w:p w:rsidR="00D17A07" w:rsidRPr="00515F54" w:rsidRDefault="00D17A07" w:rsidP="00D17A07">
      <w:pPr>
        <w:pStyle w:val="Default"/>
        <w:ind w:left="1440"/>
        <w:rPr>
          <w:rFonts w:ascii="Arial" w:hAnsi="Arial" w:cs="Arial"/>
          <w:bCs/>
        </w:rPr>
      </w:pPr>
      <w:r w:rsidRPr="00515F54">
        <w:rPr>
          <w:rFonts w:ascii="Arial" w:hAnsi="Arial" w:cs="Arial"/>
          <w:bCs/>
        </w:rPr>
        <w:t>Compound Reversionary Bonus System</w:t>
      </w:r>
    </w:p>
    <w:p w:rsidR="00D17A07" w:rsidRPr="00515F54" w:rsidRDefault="00D17A07" w:rsidP="00D17A07">
      <w:pPr>
        <w:pStyle w:val="Default"/>
        <w:ind w:left="1440"/>
        <w:rPr>
          <w:rFonts w:ascii="Arial" w:hAnsi="Arial" w:cs="Arial"/>
          <w:bCs/>
        </w:rPr>
      </w:pPr>
      <w:r w:rsidRPr="00515F54">
        <w:rPr>
          <w:rFonts w:ascii="Arial" w:hAnsi="Arial" w:cs="Arial"/>
          <w:bCs/>
        </w:rPr>
        <w:t>Bonus in Cash</w:t>
      </w:r>
    </w:p>
    <w:p w:rsidR="00D17A07" w:rsidRPr="00515F54" w:rsidRDefault="00D17A07" w:rsidP="00D17A07">
      <w:pPr>
        <w:pStyle w:val="Default"/>
        <w:ind w:left="1440"/>
        <w:rPr>
          <w:rFonts w:ascii="Arial" w:hAnsi="Arial" w:cs="Arial"/>
          <w:bCs/>
        </w:rPr>
      </w:pPr>
      <w:r w:rsidRPr="00515F54">
        <w:rPr>
          <w:rFonts w:ascii="Arial" w:hAnsi="Arial" w:cs="Arial"/>
          <w:bCs/>
        </w:rPr>
        <w:t>Bonus in Reduction of Premium</w:t>
      </w:r>
    </w:p>
    <w:p w:rsidR="00D17A07" w:rsidRPr="00515F54" w:rsidRDefault="00D17A07" w:rsidP="00D17A07">
      <w:pPr>
        <w:pStyle w:val="Default"/>
        <w:ind w:left="1440"/>
        <w:rPr>
          <w:rFonts w:ascii="Arial" w:hAnsi="Arial" w:cs="Arial"/>
          <w:bCs/>
        </w:rPr>
      </w:pPr>
      <w:r w:rsidRPr="00515F54">
        <w:rPr>
          <w:rFonts w:ascii="Arial" w:hAnsi="Arial" w:cs="Arial"/>
          <w:bCs/>
        </w:rPr>
        <w:t>Tontine Bonus</w:t>
      </w:r>
    </w:p>
    <w:p w:rsidR="00D17A07" w:rsidRPr="00515F54" w:rsidRDefault="00D17A07" w:rsidP="00D17A07">
      <w:pPr>
        <w:pStyle w:val="Default"/>
        <w:ind w:left="1440"/>
        <w:rPr>
          <w:rFonts w:ascii="Arial" w:hAnsi="Arial" w:cs="Arial"/>
          <w:bCs/>
        </w:rPr>
      </w:pPr>
      <w:r w:rsidRPr="00515F54">
        <w:rPr>
          <w:rFonts w:ascii="Arial" w:hAnsi="Arial" w:cs="Arial"/>
          <w:bCs/>
        </w:rPr>
        <w:t>Interim Bonus</w:t>
      </w:r>
    </w:p>
    <w:p w:rsidR="00D17A07" w:rsidRPr="00515F54" w:rsidRDefault="00D17A07" w:rsidP="00D17A07">
      <w:pPr>
        <w:pStyle w:val="Default"/>
        <w:ind w:left="1440"/>
        <w:rPr>
          <w:rFonts w:ascii="Arial" w:hAnsi="Arial" w:cs="Arial"/>
          <w:bCs/>
        </w:rPr>
      </w:pPr>
      <w:r w:rsidRPr="00515F54">
        <w:rPr>
          <w:rFonts w:ascii="Arial" w:hAnsi="Arial" w:cs="Arial"/>
          <w:bCs/>
        </w:rPr>
        <w:t>Guaranteed Bonus</w:t>
      </w:r>
    </w:p>
    <w:p w:rsidR="00D17A07" w:rsidRPr="00515F54" w:rsidRDefault="00D17A07" w:rsidP="00D17A07">
      <w:pPr>
        <w:pStyle w:val="Default"/>
        <w:ind w:left="1440"/>
        <w:rPr>
          <w:rFonts w:ascii="Arial" w:hAnsi="Arial" w:cs="Arial"/>
          <w:bCs/>
        </w:rPr>
      </w:pPr>
      <w:r w:rsidRPr="00515F54">
        <w:rPr>
          <w:rFonts w:ascii="Arial" w:hAnsi="Arial" w:cs="Arial"/>
          <w:bCs/>
        </w:rPr>
        <w:t>Final Additional Bonus</w:t>
      </w:r>
    </w:p>
    <w:p w:rsidR="00D17A07" w:rsidRPr="00515F54" w:rsidRDefault="00D17A07" w:rsidP="00D17A07">
      <w:pPr>
        <w:pStyle w:val="Default"/>
        <w:rPr>
          <w:rFonts w:ascii="Arial" w:hAnsi="Arial" w:cs="Arial"/>
          <w:bCs/>
        </w:rPr>
      </w:pPr>
    </w:p>
    <w:p w:rsidR="00D17A07" w:rsidRPr="00515F54" w:rsidRDefault="00515F54" w:rsidP="00D17A07">
      <w:pPr>
        <w:pStyle w:val="Default"/>
        <w:numPr>
          <w:ilvl w:val="0"/>
          <w:numId w:val="1"/>
        </w:numPr>
        <w:rPr>
          <w:rFonts w:ascii="Arial" w:hAnsi="Arial" w:cs="Arial"/>
          <w:bCs/>
        </w:rPr>
      </w:pPr>
      <w:r w:rsidRPr="00515F54">
        <w:rPr>
          <w:rFonts w:ascii="Arial" w:hAnsi="Arial" w:cs="Arial"/>
        </w:rPr>
        <w:t>T</w:t>
      </w:r>
      <w:r w:rsidR="00D17A07" w:rsidRPr="00515F54">
        <w:rPr>
          <w:rFonts w:ascii="Arial" w:hAnsi="Arial" w:cs="Arial"/>
        </w:rPr>
        <w:t>he calculation of profit in insurance business is slightly different from other businesses.</w:t>
      </w:r>
      <w:r w:rsidR="00D17A07" w:rsidRPr="00515F54">
        <w:rPr>
          <w:rFonts w:ascii="Arial" w:hAnsi="Arial" w:cs="Arial"/>
        </w:rPr>
        <w:t xml:space="preserve"> </w:t>
      </w:r>
      <w:r w:rsidRPr="00515F54">
        <w:rPr>
          <w:rFonts w:ascii="Arial" w:hAnsi="Arial" w:cs="Arial"/>
        </w:rPr>
        <w:t>N</w:t>
      </w:r>
      <w:r w:rsidR="00D17A07" w:rsidRPr="00515F54">
        <w:rPr>
          <w:rFonts w:ascii="Arial" w:hAnsi="Arial" w:cs="Arial"/>
        </w:rPr>
        <w:t>ormally profit is the excess over the cost price of a product. Thus 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w:t>
      </w:r>
      <w:r w:rsidR="00D17A07" w:rsidRPr="00515F54">
        <w:rPr>
          <w:rFonts w:ascii="Arial" w:hAnsi="Arial" w:cs="Arial"/>
        </w:rPr>
        <w:t xml:space="preserve"> </w:t>
      </w:r>
      <w:r w:rsidR="00D17A07" w:rsidRPr="00515F54">
        <w:rPr>
          <w:rFonts w:ascii="Arial" w:hAnsi="Arial" w:cs="Arial"/>
        </w:rPr>
        <w:t>Likewise if the actual experience of the insurer is the same as the projected value at the time of premium calculations then the difference</w:t>
      </w:r>
      <w:r>
        <w:rPr>
          <w:rFonts w:ascii="Arial" w:hAnsi="Arial" w:cs="Arial"/>
        </w:rPr>
        <w:t xml:space="preserve"> </w:t>
      </w:r>
      <w:r w:rsidR="00D17A07" w:rsidRPr="00515F54">
        <w:rPr>
          <w:rFonts w:ascii="Arial" w:hAnsi="Arial" w:cs="Arial"/>
        </w:rPr>
        <w:t>between the liability of the insurer and the life fund is considered as profit achieved on the basis of margin provided while calculating premium.</w:t>
      </w:r>
    </w:p>
    <w:p w:rsidR="001826F2" w:rsidRPr="00515F54" w:rsidRDefault="001826F2" w:rsidP="00515F54">
      <w:pPr>
        <w:autoSpaceDE w:val="0"/>
        <w:autoSpaceDN w:val="0"/>
        <w:adjustRightInd w:val="0"/>
        <w:spacing w:after="0" w:line="240" w:lineRule="auto"/>
        <w:rPr>
          <w:rFonts w:ascii="Arial" w:hAnsi="Arial" w:cs="Arial"/>
          <w:color w:val="000000"/>
          <w:sz w:val="24"/>
          <w:szCs w:val="24"/>
        </w:rPr>
      </w:pPr>
    </w:p>
    <w:p w:rsidR="006203B7" w:rsidRPr="001826F2" w:rsidRDefault="006203B7" w:rsidP="001826F2">
      <w:pPr>
        <w:autoSpaceDE w:val="0"/>
        <w:autoSpaceDN w:val="0"/>
        <w:adjustRightInd w:val="0"/>
        <w:spacing w:after="0" w:line="240" w:lineRule="auto"/>
        <w:rPr>
          <w:rFonts w:ascii="CIDFont+F4" w:hAnsi="CIDFont+F4" w:cs="CIDFont+F4"/>
          <w:sz w:val="23"/>
          <w:szCs w:val="23"/>
        </w:rPr>
      </w:pPr>
    </w:p>
    <w:sectPr w:rsidR="006203B7" w:rsidRPr="00182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Light"/>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4">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2681"/>
    <w:multiLevelType w:val="hybridMultilevel"/>
    <w:tmpl w:val="DC8448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65DD1"/>
    <w:multiLevelType w:val="hybridMultilevel"/>
    <w:tmpl w:val="6D4C8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92063"/>
    <w:multiLevelType w:val="hybridMultilevel"/>
    <w:tmpl w:val="5A0E3906"/>
    <w:lvl w:ilvl="0" w:tplc="FC0C264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00FDF"/>
    <w:multiLevelType w:val="hybridMultilevel"/>
    <w:tmpl w:val="2C0AE4D2"/>
    <w:lvl w:ilvl="0" w:tplc="FC0C264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F0C28"/>
    <w:multiLevelType w:val="hybridMultilevel"/>
    <w:tmpl w:val="8FAC21DC"/>
    <w:lvl w:ilvl="0" w:tplc="372E556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615A7"/>
    <w:multiLevelType w:val="hybridMultilevel"/>
    <w:tmpl w:val="B63EEFD4"/>
    <w:lvl w:ilvl="0" w:tplc="FC0C264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A2E2C"/>
    <w:multiLevelType w:val="hybridMultilevel"/>
    <w:tmpl w:val="2AEE55FE"/>
    <w:lvl w:ilvl="0" w:tplc="372E556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136BB"/>
    <w:multiLevelType w:val="hybridMultilevel"/>
    <w:tmpl w:val="CE8A2B76"/>
    <w:lvl w:ilvl="0" w:tplc="372E556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F6FC6"/>
    <w:multiLevelType w:val="hybridMultilevel"/>
    <w:tmpl w:val="9D7C05DC"/>
    <w:lvl w:ilvl="0" w:tplc="372E556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23135"/>
    <w:multiLevelType w:val="hybridMultilevel"/>
    <w:tmpl w:val="E0966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E50149"/>
    <w:multiLevelType w:val="hybridMultilevel"/>
    <w:tmpl w:val="0F72F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4939AF"/>
    <w:multiLevelType w:val="hybridMultilevel"/>
    <w:tmpl w:val="5800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A7ADD"/>
    <w:multiLevelType w:val="hybridMultilevel"/>
    <w:tmpl w:val="81A28C02"/>
    <w:lvl w:ilvl="0" w:tplc="FC0C264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F7F90"/>
    <w:multiLevelType w:val="hybridMultilevel"/>
    <w:tmpl w:val="F796E1D4"/>
    <w:lvl w:ilvl="0" w:tplc="FC0C264A">
      <w:start w:val="1"/>
      <w:numFmt w:val="decimal"/>
      <w:lvlText w:val="A%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B015FD"/>
    <w:multiLevelType w:val="hybridMultilevel"/>
    <w:tmpl w:val="5254D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DC3EAF"/>
    <w:multiLevelType w:val="hybridMultilevel"/>
    <w:tmpl w:val="D6D4287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F83FF6"/>
    <w:multiLevelType w:val="hybridMultilevel"/>
    <w:tmpl w:val="2982C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966940"/>
    <w:multiLevelType w:val="hybridMultilevel"/>
    <w:tmpl w:val="2CA6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76C36"/>
    <w:multiLevelType w:val="hybridMultilevel"/>
    <w:tmpl w:val="74EA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82E31"/>
    <w:multiLevelType w:val="hybridMultilevel"/>
    <w:tmpl w:val="AB2EA250"/>
    <w:lvl w:ilvl="0" w:tplc="7CC2A22C">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227B7"/>
    <w:multiLevelType w:val="hybridMultilevel"/>
    <w:tmpl w:val="B8B47236"/>
    <w:lvl w:ilvl="0" w:tplc="FC0C264A">
      <w:start w:val="1"/>
      <w:numFmt w:val="decimal"/>
      <w:lvlText w:val="A%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7A5431"/>
    <w:multiLevelType w:val="hybridMultilevel"/>
    <w:tmpl w:val="292A74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F48EA"/>
    <w:multiLevelType w:val="hybridMultilevel"/>
    <w:tmpl w:val="EEA2689E"/>
    <w:lvl w:ilvl="0" w:tplc="FC0C264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E5568"/>
    <w:multiLevelType w:val="hybridMultilevel"/>
    <w:tmpl w:val="A2841418"/>
    <w:lvl w:ilvl="0" w:tplc="372E5568">
      <w:start w:val="1"/>
      <w:numFmt w:val="decimal"/>
      <w:lvlText w:val="A%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3F3481"/>
    <w:multiLevelType w:val="hybridMultilevel"/>
    <w:tmpl w:val="E4261FBA"/>
    <w:lvl w:ilvl="0" w:tplc="7CC2A22C">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36E5A"/>
    <w:multiLevelType w:val="hybridMultilevel"/>
    <w:tmpl w:val="700A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92042"/>
    <w:multiLevelType w:val="hybridMultilevel"/>
    <w:tmpl w:val="71449712"/>
    <w:lvl w:ilvl="0" w:tplc="51E8AF86">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10"/>
  </w:num>
  <w:num w:numId="4">
    <w:abstractNumId w:val="15"/>
  </w:num>
  <w:num w:numId="5">
    <w:abstractNumId w:val="0"/>
  </w:num>
  <w:num w:numId="6">
    <w:abstractNumId w:val="8"/>
  </w:num>
  <w:num w:numId="7">
    <w:abstractNumId w:val="4"/>
  </w:num>
  <w:num w:numId="8">
    <w:abstractNumId w:val="1"/>
  </w:num>
  <w:num w:numId="9">
    <w:abstractNumId w:val="18"/>
  </w:num>
  <w:num w:numId="10">
    <w:abstractNumId w:val="23"/>
  </w:num>
  <w:num w:numId="11">
    <w:abstractNumId w:val="6"/>
  </w:num>
  <w:num w:numId="12">
    <w:abstractNumId w:val="7"/>
  </w:num>
  <w:num w:numId="13">
    <w:abstractNumId w:val="24"/>
  </w:num>
  <w:num w:numId="14">
    <w:abstractNumId w:val="19"/>
  </w:num>
  <w:num w:numId="15">
    <w:abstractNumId w:val="17"/>
  </w:num>
  <w:num w:numId="16">
    <w:abstractNumId w:val="11"/>
  </w:num>
  <w:num w:numId="17">
    <w:abstractNumId w:val="9"/>
  </w:num>
  <w:num w:numId="18">
    <w:abstractNumId w:val="25"/>
  </w:num>
  <w:num w:numId="19">
    <w:abstractNumId w:val="13"/>
  </w:num>
  <w:num w:numId="20">
    <w:abstractNumId w:val="22"/>
  </w:num>
  <w:num w:numId="21">
    <w:abstractNumId w:val="12"/>
  </w:num>
  <w:num w:numId="22">
    <w:abstractNumId w:val="20"/>
  </w:num>
  <w:num w:numId="23">
    <w:abstractNumId w:val="21"/>
  </w:num>
  <w:num w:numId="24">
    <w:abstractNumId w:val="3"/>
  </w:num>
  <w:num w:numId="25">
    <w:abstractNumId w:val="5"/>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B5"/>
    <w:rsid w:val="00051083"/>
    <w:rsid w:val="001826F2"/>
    <w:rsid w:val="00212DB5"/>
    <w:rsid w:val="00227E93"/>
    <w:rsid w:val="00315F19"/>
    <w:rsid w:val="004042FF"/>
    <w:rsid w:val="00425EFE"/>
    <w:rsid w:val="004A098E"/>
    <w:rsid w:val="004C3C51"/>
    <w:rsid w:val="004E6EA5"/>
    <w:rsid w:val="00515F54"/>
    <w:rsid w:val="006203B7"/>
    <w:rsid w:val="00773F8A"/>
    <w:rsid w:val="0078431B"/>
    <w:rsid w:val="008562B4"/>
    <w:rsid w:val="00945F24"/>
    <w:rsid w:val="0096530F"/>
    <w:rsid w:val="00A0661D"/>
    <w:rsid w:val="00B96445"/>
    <w:rsid w:val="00C108AE"/>
    <w:rsid w:val="00D17A07"/>
    <w:rsid w:val="00D4382C"/>
    <w:rsid w:val="00FB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A9B5"/>
  <w15:chartTrackingRefBased/>
  <w15:docId w15:val="{A2EBF36E-C11B-4FB1-90F4-3F79DEC6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DB5"/>
    <w:pPr>
      <w:ind w:left="720"/>
      <w:contextualSpacing/>
    </w:pPr>
  </w:style>
  <w:style w:type="paragraph" w:customStyle="1" w:styleId="Default">
    <w:name w:val="Default"/>
    <w:rsid w:val="007843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6</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dc:creator>
  <cp:keywords/>
  <dc:description/>
  <cp:lastModifiedBy>ISHAN</cp:lastModifiedBy>
  <cp:revision>1</cp:revision>
  <dcterms:created xsi:type="dcterms:W3CDTF">2022-01-14T07:32:00Z</dcterms:created>
  <dcterms:modified xsi:type="dcterms:W3CDTF">2022-01-14T18:26:00Z</dcterms:modified>
</cp:coreProperties>
</file>