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24FA" w14:textId="77777777" w:rsidR="00CB54B3" w:rsidRDefault="00CB54B3" w:rsidP="00CB54B3">
      <w:pPr>
        <w:jc w:val="center"/>
        <w:rPr>
          <w:rFonts w:ascii="Lucida Calligraphy" w:hAnsi="Lucida Calligraphy"/>
          <w:b/>
          <w:bCs/>
          <w:sz w:val="52"/>
          <w:szCs w:val="52"/>
          <w:u w:val="single"/>
        </w:rPr>
      </w:pPr>
      <w:r>
        <w:rPr>
          <w:rFonts w:ascii="Lucida Calligraphy" w:hAnsi="Lucida Calligraphy"/>
          <w:b/>
          <w:bCs/>
          <w:sz w:val="52"/>
          <w:szCs w:val="52"/>
          <w:u w:val="single"/>
        </w:rPr>
        <w:t xml:space="preserve">Life Insurance </w:t>
      </w:r>
    </w:p>
    <w:p w14:paraId="7836ED3D" w14:textId="77777777" w:rsidR="00CB54B3" w:rsidRDefault="00CB54B3" w:rsidP="00CB54B3">
      <w:pPr>
        <w:jc w:val="center"/>
        <w:rPr>
          <w:rFonts w:ascii="Lucida Calligraphy" w:hAnsi="Lucida Calligraphy"/>
          <w:b/>
          <w:bCs/>
          <w:sz w:val="52"/>
          <w:szCs w:val="52"/>
          <w:u w:val="single"/>
        </w:rPr>
      </w:pPr>
      <w:r>
        <w:rPr>
          <w:rFonts w:ascii="Lucida Calligraphy" w:hAnsi="Lucida Calligraphy"/>
          <w:b/>
          <w:bCs/>
          <w:sz w:val="52"/>
          <w:szCs w:val="52"/>
          <w:u w:val="single"/>
        </w:rPr>
        <w:t>Assignment</w:t>
      </w:r>
    </w:p>
    <w:p w14:paraId="521004CE" w14:textId="7906C79C" w:rsidR="00993681" w:rsidRPr="00993681" w:rsidRDefault="00CB54B3" w:rsidP="00993681">
      <w:pPr>
        <w:jc w:val="center"/>
        <w:rPr>
          <w:rFonts w:ascii="Lucida Calligraphy" w:hAnsi="Lucida Calligraphy"/>
          <w:b/>
          <w:bCs/>
          <w:sz w:val="52"/>
          <w:szCs w:val="52"/>
          <w:u w:val="single"/>
        </w:rPr>
      </w:pPr>
      <w:r>
        <w:rPr>
          <w:rFonts w:ascii="Lucida Calligraphy" w:hAnsi="Lucida Calligraphy"/>
          <w:b/>
          <w:bCs/>
          <w:sz w:val="52"/>
          <w:szCs w:val="52"/>
          <w:u w:val="single"/>
        </w:rPr>
        <w:t>Unit 3 &amp; 4</w:t>
      </w:r>
    </w:p>
    <w:p w14:paraId="4B9538BD" w14:textId="69BE46BF"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1</w:t>
      </w:r>
    </w:p>
    <w:p w14:paraId="36AE85B3" w14:textId="2A721628" w:rsidR="00993681" w:rsidRPr="00993681" w:rsidRDefault="00993681" w:rsidP="00993681">
      <w:pPr>
        <w:rPr>
          <w:rFonts w:ascii="Gabriola" w:hAnsi="Gabriola"/>
          <w:b/>
          <w:bCs/>
          <w:sz w:val="40"/>
          <w:szCs w:val="40"/>
          <w:lang w:val="en-US"/>
        </w:rPr>
      </w:pPr>
      <w:r w:rsidRPr="00993681">
        <w:rPr>
          <w:rFonts w:ascii="Gabriola" w:hAnsi="Gabriola"/>
          <w:sz w:val="40"/>
          <w:szCs w:val="40"/>
          <w:lang w:val="en-US"/>
        </w:rPr>
        <w:t xml:space="preserve"> </w:t>
      </w:r>
      <w:r w:rsidRPr="00993681">
        <w:rPr>
          <w:rFonts w:ascii="Gabriola" w:hAnsi="Gabriola"/>
          <w:b/>
          <w:bCs/>
          <w:sz w:val="40"/>
          <w:szCs w:val="40"/>
          <w:lang w:val="en-US"/>
        </w:rPr>
        <w:t>Distribution channels-</w:t>
      </w:r>
    </w:p>
    <w:p w14:paraId="604BF21A" w14:textId="77777777" w:rsidR="00993681" w:rsidRPr="00CB52D7" w:rsidRDefault="00993681" w:rsidP="00CB52D7">
      <w:pPr>
        <w:pStyle w:val="ListParagraph"/>
        <w:numPr>
          <w:ilvl w:val="0"/>
          <w:numId w:val="21"/>
        </w:numPr>
        <w:rPr>
          <w:rFonts w:ascii="Gabriola" w:hAnsi="Gabriola"/>
          <w:b/>
          <w:bCs/>
          <w:sz w:val="40"/>
          <w:szCs w:val="40"/>
          <w:lang w:val="en-US"/>
        </w:rPr>
      </w:pPr>
      <w:r w:rsidRPr="00CB52D7">
        <w:rPr>
          <w:rFonts w:ascii="Gabriola" w:hAnsi="Gabriola"/>
          <w:b/>
          <w:bCs/>
          <w:sz w:val="40"/>
          <w:szCs w:val="40"/>
          <w:lang w:val="en-US"/>
        </w:rPr>
        <w:t>Direct channels:</w:t>
      </w:r>
    </w:p>
    <w:p w14:paraId="5C93B39F"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These channels make direct contact between insurers and customers. In the direct channel total control over how the product is marketed and sold is in the hands of the insurer.</w:t>
      </w:r>
    </w:p>
    <w:p w14:paraId="295ED559" w14:textId="77777777" w:rsidR="00993681" w:rsidRPr="00CB52D7" w:rsidRDefault="00993681" w:rsidP="00CB52D7">
      <w:pPr>
        <w:pStyle w:val="ListParagraph"/>
        <w:numPr>
          <w:ilvl w:val="0"/>
          <w:numId w:val="21"/>
        </w:numPr>
        <w:rPr>
          <w:rFonts w:ascii="Gabriola" w:hAnsi="Gabriola"/>
          <w:b/>
          <w:bCs/>
          <w:sz w:val="40"/>
          <w:szCs w:val="40"/>
          <w:lang w:val="en-US"/>
        </w:rPr>
      </w:pPr>
      <w:r w:rsidRPr="00CB52D7">
        <w:rPr>
          <w:rFonts w:ascii="Gabriola" w:hAnsi="Gabriola"/>
          <w:b/>
          <w:bCs/>
          <w:sz w:val="40"/>
          <w:szCs w:val="40"/>
          <w:lang w:val="en-US"/>
        </w:rPr>
        <w:t>Indirect channels:</w:t>
      </w:r>
    </w:p>
    <w:p w14:paraId="362B711A"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Indirect channels are those in which there is no direct contact between insurers and customers. It includes insurance brokers, reinsurance brokers, financial organizations, independent financial advisers, managing general agents, retail organizations, affinity groups, peer-to-peer, broker networks, and aggregators.</w:t>
      </w:r>
    </w:p>
    <w:p w14:paraId="3B9ECE02" w14:textId="77777777" w:rsidR="00993681" w:rsidRPr="00CB52D7" w:rsidRDefault="00993681" w:rsidP="00CB52D7">
      <w:pPr>
        <w:pStyle w:val="ListParagraph"/>
        <w:numPr>
          <w:ilvl w:val="0"/>
          <w:numId w:val="21"/>
        </w:numPr>
        <w:rPr>
          <w:rFonts w:ascii="Gabriola" w:hAnsi="Gabriola"/>
          <w:b/>
          <w:bCs/>
          <w:sz w:val="40"/>
          <w:szCs w:val="40"/>
          <w:lang w:val="en-US"/>
        </w:rPr>
      </w:pPr>
      <w:r w:rsidRPr="00CB52D7">
        <w:rPr>
          <w:rFonts w:ascii="Gabriola" w:hAnsi="Gabriola"/>
          <w:b/>
          <w:bCs/>
          <w:sz w:val="40"/>
          <w:szCs w:val="40"/>
          <w:lang w:val="en-US"/>
        </w:rPr>
        <w:t>Direct response marketing</w:t>
      </w:r>
    </w:p>
    <w:p w14:paraId="5651FB37"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personal meeting or more frequently via the Internet.</w:t>
      </w:r>
    </w:p>
    <w:p w14:paraId="221F5AAD" w14:textId="77777777" w:rsidR="00993681" w:rsidRPr="00CB52D7" w:rsidRDefault="00993681" w:rsidP="00CB52D7">
      <w:pPr>
        <w:pStyle w:val="ListParagraph"/>
        <w:numPr>
          <w:ilvl w:val="0"/>
          <w:numId w:val="21"/>
        </w:numPr>
        <w:rPr>
          <w:rFonts w:ascii="Gabriola" w:hAnsi="Gabriola"/>
          <w:b/>
          <w:bCs/>
          <w:sz w:val="40"/>
          <w:szCs w:val="40"/>
          <w:lang w:val="en-US"/>
        </w:rPr>
      </w:pPr>
      <w:r w:rsidRPr="00CB52D7">
        <w:rPr>
          <w:rFonts w:ascii="Gabriola" w:hAnsi="Gabriola"/>
          <w:b/>
          <w:bCs/>
          <w:sz w:val="40"/>
          <w:szCs w:val="40"/>
          <w:lang w:val="en-US"/>
        </w:rPr>
        <w:t>Direct mail marketing</w:t>
      </w:r>
    </w:p>
    <w:p w14:paraId="27E675B1"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lastRenderedPageBreak/>
        <w:t>It means selling insurance products by dealing directly with consumers rather than through intermediaries. Direct mail campaigns deliver better overall response than digital channels. In this marketing channel, there is no need to share profit margins and the insurer has complete control over the sales process.</w:t>
      </w:r>
    </w:p>
    <w:p w14:paraId="4F3DCEC8" w14:textId="3E0A0E62"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2</w:t>
      </w:r>
    </w:p>
    <w:p w14:paraId="1132B370" w14:textId="67B1D8B7" w:rsidR="00993681" w:rsidRPr="00993681" w:rsidRDefault="00993681" w:rsidP="00993681">
      <w:pPr>
        <w:rPr>
          <w:rFonts w:ascii="Gabriola" w:hAnsi="Gabriola"/>
          <w:b/>
          <w:bCs/>
          <w:sz w:val="40"/>
          <w:szCs w:val="40"/>
          <w:lang w:val="en-US"/>
        </w:rPr>
      </w:pPr>
      <w:r w:rsidRPr="00993681">
        <w:rPr>
          <w:rFonts w:ascii="Gabriola" w:hAnsi="Gabriola"/>
          <w:b/>
          <w:bCs/>
          <w:sz w:val="40"/>
          <w:szCs w:val="40"/>
          <w:lang w:val="en-US"/>
        </w:rPr>
        <w:t>Causes of lapsation of life insurance policy-</w:t>
      </w:r>
    </w:p>
    <w:p w14:paraId="611A8EED"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Economic-social background</w:t>
      </w:r>
    </w:p>
    <w:p w14:paraId="52E9FFA0"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Financial difficulties</w:t>
      </w:r>
    </w:p>
    <w:p w14:paraId="76007BAE"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Government policies with regard to taxation</w:t>
      </w:r>
    </w:p>
    <w:p w14:paraId="0B95CB42"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Fiscal incentives</w:t>
      </w:r>
    </w:p>
    <w:p w14:paraId="0CA35EFF"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Mode of premium payment</w:t>
      </w:r>
    </w:p>
    <w:p w14:paraId="72802311"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Policy term</w:t>
      </w:r>
    </w:p>
    <w:p w14:paraId="38CE397D"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Lack of Agency professionalism</w:t>
      </w:r>
    </w:p>
    <w:p w14:paraId="5A80430E"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Poaching/churning</w:t>
      </w:r>
    </w:p>
    <w:p w14:paraId="05995757"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Policy mismatch [lack of need-based approach]</w:t>
      </w:r>
    </w:p>
    <w:p w14:paraId="66B8639E" w14:textId="77777777" w:rsidR="00993681" w:rsidRPr="00993681" w:rsidRDefault="00993681" w:rsidP="00993681">
      <w:pPr>
        <w:numPr>
          <w:ilvl w:val="0"/>
          <w:numId w:val="16"/>
        </w:numPr>
        <w:rPr>
          <w:rFonts w:ascii="Gabriola" w:hAnsi="Gabriola"/>
          <w:sz w:val="40"/>
          <w:szCs w:val="40"/>
          <w:lang w:val="en-US"/>
        </w:rPr>
      </w:pPr>
      <w:r w:rsidRPr="00993681">
        <w:rPr>
          <w:rFonts w:ascii="Gabriola" w:hAnsi="Gabriola"/>
          <w:sz w:val="40"/>
          <w:szCs w:val="40"/>
          <w:lang w:val="en-US"/>
        </w:rPr>
        <w:t xml:space="preserve"> Inflation</w:t>
      </w:r>
    </w:p>
    <w:p w14:paraId="4AD29B62" w14:textId="77777777" w:rsidR="00993681" w:rsidRPr="00993681" w:rsidRDefault="00993681" w:rsidP="00993681">
      <w:pPr>
        <w:rPr>
          <w:rFonts w:ascii="Gabriola" w:hAnsi="Gabriola"/>
          <w:sz w:val="40"/>
          <w:szCs w:val="40"/>
          <w:lang w:val="en-US"/>
        </w:rPr>
      </w:pPr>
    </w:p>
    <w:p w14:paraId="0C9FE987" w14:textId="4AED826C"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3.</w:t>
      </w:r>
    </w:p>
    <w:p w14:paraId="6DCE9B3C" w14:textId="77777777" w:rsidR="00993681" w:rsidRPr="00993681" w:rsidRDefault="00993681" w:rsidP="00993681">
      <w:pPr>
        <w:numPr>
          <w:ilvl w:val="0"/>
          <w:numId w:val="17"/>
        </w:numPr>
        <w:rPr>
          <w:rFonts w:ascii="Gabriola" w:hAnsi="Gabriola"/>
          <w:sz w:val="40"/>
          <w:szCs w:val="40"/>
          <w:lang w:val="en-US"/>
        </w:rPr>
      </w:pPr>
      <w:r w:rsidRPr="00993681">
        <w:rPr>
          <w:rFonts w:ascii="Gabriola" w:hAnsi="Gabriola"/>
          <w:sz w:val="40"/>
          <w:szCs w:val="40"/>
          <w:lang w:val="en-US"/>
        </w:rPr>
        <w:lastRenderedPageBreak/>
        <w:t>Yes, the insurance company is right because in Mr. Harvey blood report he has been diagnosed with some blood disease but Mr. Harvey signed the application and questionnaire that he is all right and Mr. H dies because of blood disorder and insurance company denies the claim because of violation of utmost good faith principle. The fault is of nurse and Mr. Harvey both because nurse acting on behalf of insurance company fills up wrong information in questionnaire and Mr. Harvey signed it without checking.</w:t>
      </w:r>
    </w:p>
    <w:p w14:paraId="2A2639AB" w14:textId="77777777" w:rsidR="00993681" w:rsidRPr="00993681" w:rsidRDefault="00993681" w:rsidP="00993681">
      <w:pPr>
        <w:numPr>
          <w:ilvl w:val="0"/>
          <w:numId w:val="17"/>
        </w:numPr>
        <w:rPr>
          <w:rFonts w:ascii="Gabriola" w:hAnsi="Gabriola"/>
          <w:sz w:val="40"/>
          <w:szCs w:val="40"/>
          <w:lang w:val="en-US"/>
        </w:rPr>
      </w:pPr>
      <w:r w:rsidRPr="00993681">
        <w:rPr>
          <w:rFonts w:ascii="Gabriola" w:hAnsi="Gabriola"/>
          <w:sz w:val="40"/>
          <w:szCs w:val="40"/>
          <w:lang w:val="en-US"/>
        </w:rPr>
        <w:t>Mrs. Harvey has no options available because both nurse and Mr. Harvey has miss lead the company.</w:t>
      </w:r>
    </w:p>
    <w:p w14:paraId="177F2C1E" w14:textId="77777777" w:rsidR="00993681" w:rsidRPr="00993681" w:rsidRDefault="00993681" w:rsidP="00993681">
      <w:pPr>
        <w:numPr>
          <w:ilvl w:val="0"/>
          <w:numId w:val="17"/>
        </w:numPr>
        <w:rPr>
          <w:rFonts w:ascii="Gabriola" w:hAnsi="Gabriola"/>
          <w:sz w:val="40"/>
          <w:szCs w:val="40"/>
          <w:lang w:val="en-US"/>
        </w:rPr>
      </w:pPr>
      <w:r w:rsidRPr="00993681">
        <w:rPr>
          <w:rFonts w:ascii="Gabriola" w:hAnsi="Gabriola"/>
          <w:sz w:val="40"/>
          <w:szCs w:val="40"/>
          <w:lang w:val="en-US"/>
        </w:rPr>
        <w:t xml:space="preserve"> Reason for denying claim </w:t>
      </w:r>
    </w:p>
    <w:p w14:paraId="04CC29F5" w14:textId="77777777" w:rsidR="00993681" w:rsidRPr="00993681" w:rsidRDefault="00993681" w:rsidP="00993681">
      <w:pPr>
        <w:numPr>
          <w:ilvl w:val="0"/>
          <w:numId w:val="18"/>
        </w:numPr>
        <w:rPr>
          <w:rFonts w:ascii="Gabriola" w:hAnsi="Gabriola"/>
          <w:sz w:val="40"/>
          <w:szCs w:val="40"/>
          <w:lang w:val="en-US"/>
        </w:rPr>
      </w:pPr>
      <w:r w:rsidRPr="00993681">
        <w:rPr>
          <w:rFonts w:ascii="Gabriola" w:hAnsi="Gabriola"/>
          <w:sz w:val="40"/>
          <w:szCs w:val="40"/>
          <w:lang w:val="en-US"/>
        </w:rPr>
        <w:t>Violation of principle of utmost good faith</w:t>
      </w:r>
    </w:p>
    <w:p w14:paraId="2772522E" w14:textId="0F11D8E7" w:rsidR="00993681" w:rsidRPr="00993681" w:rsidRDefault="00993681" w:rsidP="00993681">
      <w:pPr>
        <w:numPr>
          <w:ilvl w:val="0"/>
          <w:numId w:val="17"/>
        </w:numPr>
        <w:rPr>
          <w:rFonts w:ascii="Gabriola" w:hAnsi="Gabriola"/>
          <w:b/>
          <w:bCs/>
          <w:sz w:val="40"/>
          <w:szCs w:val="40"/>
          <w:lang w:val="en-US"/>
        </w:rPr>
      </w:pPr>
      <w:r w:rsidRPr="00993681">
        <w:rPr>
          <w:rFonts w:ascii="Gabriola" w:hAnsi="Gabriola"/>
          <w:b/>
          <w:bCs/>
          <w:sz w:val="40"/>
          <w:szCs w:val="40"/>
          <w:lang w:val="en-US"/>
        </w:rPr>
        <w:t>Underwriting</w:t>
      </w:r>
    </w:p>
    <w:p w14:paraId="070589FF" w14:textId="77777777" w:rsidR="00993681" w:rsidRDefault="00993681" w:rsidP="00993681">
      <w:pPr>
        <w:rPr>
          <w:rFonts w:ascii="Gabriola" w:hAnsi="Gabriola"/>
          <w:sz w:val="40"/>
          <w:szCs w:val="40"/>
          <w:lang w:val="en-US"/>
        </w:rPr>
      </w:pPr>
      <w:r w:rsidRPr="00993681">
        <w:rPr>
          <w:rFonts w:ascii="Gabriola" w:hAnsi="Gabriola"/>
          <w:sz w:val="40"/>
          <w:szCs w:val="40"/>
          <w:lang w:val="en-US"/>
        </w:rPr>
        <w:t>Underwriting is the process of consideration of an insurance risk. This includes assessing whether the risk is acceptable and, if so, setting the appropriate premium, together with the terms and conditions of cover. It may also include assessing the risk in the context of the other risks in the portfolio.</w:t>
      </w:r>
    </w:p>
    <w:p w14:paraId="68EEA782" w14:textId="01C53EC4" w:rsidR="00993681" w:rsidRPr="00993681" w:rsidRDefault="00993681" w:rsidP="00993681">
      <w:pPr>
        <w:rPr>
          <w:rFonts w:ascii="Gabriola" w:hAnsi="Gabriola"/>
          <w:b/>
          <w:bCs/>
          <w:sz w:val="40"/>
          <w:szCs w:val="40"/>
          <w:lang w:val="en-US"/>
        </w:rPr>
      </w:pPr>
      <w:r w:rsidRPr="00993681">
        <w:rPr>
          <w:rFonts w:ascii="Gabriola" w:hAnsi="Gabriola"/>
          <w:b/>
          <w:bCs/>
          <w:sz w:val="40"/>
          <w:szCs w:val="40"/>
          <w:lang w:val="en-US"/>
        </w:rPr>
        <w:t>Need for underwriting –</w:t>
      </w:r>
    </w:p>
    <w:p w14:paraId="269D284E" w14:textId="77777777" w:rsidR="00993681" w:rsidRPr="00993681" w:rsidRDefault="00993681" w:rsidP="00993681">
      <w:pPr>
        <w:numPr>
          <w:ilvl w:val="0"/>
          <w:numId w:val="18"/>
        </w:numPr>
        <w:rPr>
          <w:rFonts w:ascii="Gabriola" w:hAnsi="Gabriola"/>
          <w:sz w:val="40"/>
          <w:szCs w:val="40"/>
          <w:lang w:val="en-US"/>
        </w:rPr>
      </w:pPr>
      <w:r w:rsidRPr="00993681">
        <w:rPr>
          <w:rFonts w:ascii="Gabriola" w:hAnsi="Gabriola"/>
          <w:sz w:val="40"/>
          <w:szCs w:val="40"/>
          <w:lang w:val="en-US"/>
        </w:rPr>
        <w:t>Adverse selection</w:t>
      </w:r>
    </w:p>
    <w:p w14:paraId="761FF866" w14:textId="77777777" w:rsidR="00993681" w:rsidRPr="00993681" w:rsidRDefault="00993681" w:rsidP="00993681">
      <w:pPr>
        <w:numPr>
          <w:ilvl w:val="0"/>
          <w:numId w:val="18"/>
        </w:numPr>
        <w:rPr>
          <w:rFonts w:ascii="Gabriola" w:hAnsi="Gabriola"/>
          <w:sz w:val="40"/>
          <w:szCs w:val="40"/>
          <w:lang w:val="en-US"/>
        </w:rPr>
      </w:pPr>
      <w:r w:rsidRPr="00993681">
        <w:rPr>
          <w:rFonts w:ascii="Gabriola" w:hAnsi="Gabriola"/>
          <w:sz w:val="40"/>
          <w:szCs w:val="40"/>
          <w:lang w:val="en-US"/>
        </w:rPr>
        <w:t>Moral hazards</w:t>
      </w:r>
    </w:p>
    <w:p w14:paraId="43894682" w14:textId="77777777" w:rsidR="00993681" w:rsidRPr="00993681" w:rsidRDefault="00993681" w:rsidP="00993681">
      <w:pPr>
        <w:numPr>
          <w:ilvl w:val="0"/>
          <w:numId w:val="18"/>
        </w:numPr>
        <w:rPr>
          <w:rFonts w:ascii="Gabriola" w:hAnsi="Gabriola"/>
          <w:sz w:val="40"/>
          <w:szCs w:val="40"/>
          <w:lang w:val="en-US"/>
        </w:rPr>
      </w:pPr>
      <w:r w:rsidRPr="00993681">
        <w:rPr>
          <w:rFonts w:ascii="Gabriola" w:hAnsi="Gabriola"/>
          <w:sz w:val="40"/>
          <w:szCs w:val="40"/>
          <w:lang w:val="en-US"/>
        </w:rPr>
        <w:t>Fair pricing and subsidizing</w:t>
      </w:r>
    </w:p>
    <w:p w14:paraId="5B91B878" w14:textId="139C7C89" w:rsidR="00993681" w:rsidRPr="00CB52D7" w:rsidRDefault="00993681" w:rsidP="00993681">
      <w:pPr>
        <w:numPr>
          <w:ilvl w:val="0"/>
          <w:numId w:val="18"/>
        </w:numPr>
        <w:rPr>
          <w:rFonts w:ascii="Gabriola" w:hAnsi="Gabriola"/>
          <w:sz w:val="40"/>
          <w:szCs w:val="40"/>
          <w:lang w:val="en-US"/>
        </w:rPr>
      </w:pPr>
      <w:r w:rsidRPr="00993681">
        <w:rPr>
          <w:rFonts w:ascii="Gabriola" w:hAnsi="Gabriola"/>
          <w:sz w:val="40"/>
          <w:szCs w:val="40"/>
          <w:lang w:val="en-US"/>
        </w:rPr>
        <w:lastRenderedPageBreak/>
        <w:t>Competition</w:t>
      </w:r>
    </w:p>
    <w:p w14:paraId="005EAD4A" w14:textId="770EB9D9"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4</w:t>
      </w:r>
    </w:p>
    <w:p w14:paraId="4B2A8D41"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Insurance rates are revised only slowly, and, since they are based upon past experience, they tend to remain out of date. In life insurance, for example, the mortality tables used are changed only every several years, and rate adjustments are reflected in dividends. In automobile insurance, rates are revised annually or even more often, but they still tend to be out of date. In life insurance, the rate is generally more than adequate to meet all reasonably anticipated losses and expenses; in other words, the insured is charged an excessive premium, part of which is then returned as a dividend according to actual losses and expenses. The requirement that the rate reflect fairly the risk involved is much more difficult to achieve.</w:t>
      </w:r>
    </w:p>
    <w:p w14:paraId="3A79D83F" w14:textId="70E0B309"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 xml:space="preserve">Answer 5 </w:t>
      </w:r>
    </w:p>
    <w:p w14:paraId="47ADC7C0" w14:textId="49BC885E" w:rsidR="00993681" w:rsidRPr="00993681" w:rsidRDefault="00993681" w:rsidP="00993681">
      <w:pPr>
        <w:rPr>
          <w:rFonts w:ascii="Gabriola" w:hAnsi="Gabriola"/>
          <w:sz w:val="40"/>
          <w:szCs w:val="40"/>
          <w:lang w:val="en-US"/>
        </w:rPr>
      </w:pPr>
      <w:r w:rsidRPr="00993681">
        <w:rPr>
          <w:rFonts w:ascii="Times New Roman" w:hAnsi="Times New Roman" w:cs="Times New Roman"/>
          <w:sz w:val="40"/>
          <w:szCs w:val="40"/>
          <w:lang w:val="en-US"/>
        </w:rPr>
        <w:t>→</w:t>
      </w:r>
      <w:r w:rsidRPr="00993681">
        <w:rPr>
          <w:rFonts w:ascii="Gabriola" w:hAnsi="Gabriola"/>
          <w:sz w:val="40"/>
          <w:szCs w:val="40"/>
          <w:lang w:val="en-US"/>
        </w:rPr>
        <w:t xml:space="preserve"> Single premium plan = Single-premium life (SPL) is insurance in which a policyholder pays a lump sum of money upfront in exchange for a guaranteed death benefit.</w:t>
      </w:r>
    </w:p>
    <w:p w14:paraId="33BCAE94" w14:textId="0ED42166" w:rsidR="00993681" w:rsidRPr="00993681" w:rsidRDefault="00993681" w:rsidP="00993681">
      <w:pPr>
        <w:rPr>
          <w:rFonts w:ascii="Gabriola" w:hAnsi="Gabriola"/>
          <w:sz w:val="40"/>
          <w:szCs w:val="40"/>
          <w:lang w:val="en-US"/>
        </w:rPr>
      </w:pPr>
      <w:r w:rsidRPr="00993681">
        <w:rPr>
          <w:rFonts w:ascii="Segoe UI Symbol" w:hAnsi="Segoe UI Symbol" w:cs="Segoe UI Symbol"/>
          <w:sz w:val="40"/>
          <w:szCs w:val="40"/>
          <w:lang w:val="en-US"/>
        </w:rPr>
        <w:t>⮚</w:t>
      </w:r>
      <w:r w:rsidRPr="00993681">
        <w:rPr>
          <w:rFonts w:ascii="Gabriola" w:hAnsi="Gabriola"/>
          <w:sz w:val="40"/>
          <w:szCs w:val="40"/>
          <w:lang w:val="en-US"/>
        </w:rPr>
        <w:t xml:space="preserve"> Level premium plan = Level term” simply means that your premiums, or payments, and death benefit stay the same throughout the entire policy</w:t>
      </w:r>
    </w:p>
    <w:p w14:paraId="67C731E0" w14:textId="64B9195B" w:rsidR="00993681" w:rsidRPr="00993681" w:rsidRDefault="00993681" w:rsidP="00993681">
      <w:pPr>
        <w:rPr>
          <w:rFonts w:ascii="Gabriola" w:hAnsi="Gabriola"/>
          <w:sz w:val="40"/>
          <w:szCs w:val="40"/>
          <w:lang w:val="en-US"/>
        </w:rPr>
      </w:pPr>
      <w:r w:rsidRPr="00993681">
        <w:rPr>
          <w:rFonts w:ascii="Segoe UI Symbol" w:hAnsi="Segoe UI Symbol" w:cs="Segoe UI Symbol"/>
          <w:sz w:val="40"/>
          <w:szCs w:val="40"/>
          <w:lang w:val="en-US"/>
        </w:rPr>
        <w:t>⮚</w:t>
      </w:r>
      <w:r w:rsidRPr="00993681">
        <w:rPr>
          <w:rFonts w:ascii="Gabriola" w:hAnsi="Gabriola"/>
          <w:sz w:val="40"/>
          <w:szCs w:val="40"/>
          <w:lang w:val="en-US"/>
        </w:rPr>
        <w:t xml:space="preserve"> Flexible premium plan = Flexible premium life insurance is a permanent life insurance policy where policyholders can adjust payments to meet their needs. As a permanent life insurance policy, flexible premium life insurance builds a cash value over time.</w:t>
      </w:r>
    </w:p>
    <w:p w14:paraId="5FD147F3" w14:textId="75623E53" w:rsidR="00993681" w:rsidRPr="00993681" w:rsidRDefault="00993681" w:rsidP="00993681">
      <w:pPr>
        <w:rPr>
          <w:rFonts w:ascii="Gabriola" w:hAnsi="Gabriola"/>
          <w:sz w:val="40"/>
          <w:szCs w:val="40"/>
          <w:lang w:val="en-US"/>
        </w:rPr>
      </w:pPr>
      <w:r w:rsidRPr="00993681">
        <w:rPr>
          <w:rFonts w:ascii="Times New Roman" w:hAnsi="Times New Roman" w:cs="Times New Roman"/>
          <w:sz w:val="40"/>
          <w:szCs w:val="40"/>
          <w:lang w:val="en-US"/>
        </w:rPr>
        <w:lastRenderedPageBreak/>
        <w:t>→</w:t>
      </w:r>
      <w:r w:rsidRPr="00993681">
        <w:rPr>
          <w:rFonts w:ascii="Gabriola" w:hAnsi="Gabriola"/>
          <w:sz w:val="40"/>
          <w:szCs w:val="40"/>
          <w:lang w:val="en-US"/>
        </w:rPr>
        <w:t xml:space="preserve"> there are various premium payment plans to cater the needs of every type of individual as some want variable rate premium some want one time premium policies so this totally depends on the needs and capacity of individual.</w:t>
      </w:r>
    </w:p>
    <w:p w14:paraId="7AC20C7E" w14:textId="219E8142"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6</w:t>
      </w:r>
    </w:p>
    <w:p w14:paraId="0166281A" w14:textId="023CFA99" w:rsidR="00993681" w:rsidRPr="00993681" w:rsidRDefault="00993681" w:rsidP="00993681">
      <w:pPr>
        <w:rPr>
          <w:rFonts w:ascii="Gabriola" w:hAnsi="Gabriola"/>
          <w:sz w:val="40"/>
          <w:szCs w:val="40"/>
          <w:lang w:val="en-US"/>
        </w:rPr>
      </w:pPr>
      <w:r w:rsidRPr="00993681">
        <w:rPr>
          <w:rFonts w:ascii="Gabriola" w:hAnsi="Gabriola"/>
          <w:sz w:val="40"/>
          <w:szCs w:val="40"/>
          <w:lang w:val="en-US"/>
        </w:rPr>
        <w:t>These two types of life insurance both fall into the category of permanent life insurance. Unlike term insurance, which guarantees a death benefit payout during a specified period, permanent policies provide lifetime coverage. If you cancel your permanent life policy, you will receive the policy's cash value (minus any fees).1</w:t>
      </w:r>
      <w:r w:rsidRPr="00993681">
        <w:rPr>
          <w:rFonts w:ascii="Tahoma" w:hAnsi="Tahoma" w:cs="Tahoma"/>
          <w:sz w:val="40"/>
          <w:szCs w:val="40"/>
          <w:lang w:val="en-US"/>
        </w:rPr>
        <w:t>﻿</w:t>
      </w:r>
      <w:r w:rsidRPr="00993681">
        <w:rPr>
          <w:rFonts w:ascii="Gabriola" w:hAnsi="Gabriola"/>
          <w:sz w:val="40"/>
          <w:szCs w:val="40"/>
          <w:lang w:val="en-US"/>
        </w:rPr>
        <w:t>These types of life insurance policies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cash-value insurance.</w:t>
      </w:r>
      <w:r>
        <w:rPr>
          <w:rFonts w:ascii="Gabriola" w:hAnsi="Gabriola"/>
          <w:sz w:val="40"/>
          <w:szCs w:val="40"/>
          <w:lang w:val="en-US"/>
        </w:rPr>
        <w:t xml:space="preserve"> </w:t>
      </w:r>
      <w:r w:rsidRPr="00993681">
        <w:rPr>
          <w:rFonts w:ascii="Gabriola" w:hAnsi="Gabriola"/>
          <w:sz w:val="40"/>
          <w:szCs w:val="40"/>
          <w:lang w:val="en-US"/>
        </w:rPr>
        <w:t>While similar in some respects, whole life and universal life insurance policies have some key differences. Whole life insurance offers consistency, with fixed premiums and guaranteed cash value accumulation.</w:t>
      </w:r>
    </w:p>
    <w:p w14:paraId="471D1755" w14:textId="56CAE489" w:rsidR="00993681" w:rsidRPr="00993681" w:rsidRDefault="00993681" w:rsidP="00993681">
      <w:pPr>
        <w:rPr>
          <w:rFonts w:ascii="Gabriola" w:hAnsi="Gabriola"/>
          <w:b/>
          <w:bCs/>
          <w:sz w:val="48"/>
          <w:szCs w:val="48"/>
          <w:u w:val="single"/>
          <w:lang w:val="en-US"/>
        </w:rPr>
      </w:pPr>
      <w:r w:rsidRPr="00993681">
        <w:rPr>
          <w:rFonts w:ascii="Gabriola" w:hAnsi="Gabriola"/>
          <w:b/>
          <w:bCs/>
          <w:sz w:val="48"/>
          <w:szCs w:val="48"/>
          <w:u w:val="single"/>
          <w:lang w:val="en-US"/>
        </w:rPr>
        <w:t>Answer 7</w:t>
      </w:r>
    </w:p>
    <w:p w14:paraId="4214DFF6"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 xml:space="preserve">      Different type of claims-</w:t>
      </w:r>
    </w:p>
    <w:p w14:paraId="098AF279" w14:textId="7F753B5A" w:rsidR="00993681" w:rsidRPr="00993681" w:rsidRDefault="00993681" w:rsidP="00993681">
      <w:pPr>
        <w:numPr>
          <w:ilvl w:val="0"/>
          <w:numId w:val="19"/>
        </w:numPr>
        <w:rPr>
          <w:rFonts w:ascii="Gabriola" w:hAnsi="Gabriola"/>
          <w:sz w:val="40"/>
          <w:szCs w:val="40"/>
          <w:lang w:val="en-US"/>
        </w:rPr>
      </w:pPr>
      <w:r w:rsidRPr="00993681">
        <w:rPr>
          <w:rFonts w:ascii="Gabriola" w:hAnsi="Gabriola"/>
          <w:sz w:val="40"/>
          <w:szCs w:val="40"/>
          <w:lang w:val="en-US"/>
        </w:rPr>
        <w:t>Maturity Claims and Survival Benefits</w:t>
      </w:r>
    </w:p>
    <w:p w14:paraId="29633A7D" w14:textId="009BFE82" w:rsidR="00993681" w:rsidRPr="00993681" w:rsidRDefault="00993681" w:rsidP="00993681">
      <w:pPr>
        <w:numPr>
          <w:ilvl w:val="0"/>
          <w:numId w:val="19"/>
        </w:numPr>
        <w:rPr>
          <w:rFonts w:ascii="Gabriola" w:hAnsi="Gabriola"/>
          <w:sz w:val="40"/>
          <w:szCs w:val="40"/>
          <w:lang w:val="en-US"/>
        </w:rPr>
      </w:pPr>
      <w:r w:rsidRPr="00993681">
        <w:rPr>
          <w:rFonts w:ascii="Gabriola" w:hAnsi="Gabriola"/>
          <w:sz w:val="40"/>
          <w:szCs w:val="40"/>
          <w:lang w:val="en-US"/>
        </w:rPr>
        <w:t xml:space="preserve"> Death Claims</w:t>
      </w:r>
    </w:p>
    <w:p w14:paraId="2BC43B4C" w14:textId="2BE00267" w:rsidR="00993681" w:rsidRPr="00993681" w:rsidRDefault="00993681" w:rsidP="00993681">
      <w:pPr>
        <w:numPr>
          <w:ilvl w:val="0"/>
          <w:numId w:val="19"/>
        </w:numPr>
        <w:rPr>
          <w:rFonts w:ascii="Gabriola" w:hAnsi="Gabriola"/>
          <w:sz w:val="40"/>
          <w:szCs w:val="40"/>
          <w:lang w:val="en-US"/>
        </w:rPr>
      </w:pPr>
      <w:r w:rsidRPr="00993681">
        <w:rPr>
          <w:rFonts w:ascii="Gabriola" w:hAnsi="Gabriola"/>
          <w:sz w:val="40"/>
          <w:szCs w:val="40"/>
          <w:lang w:val="en-US"/>
        </w:rPr>
        <w:t xml:space="preserve"> Accident and Disability Claims</w:t>
      </w:r>
    </w:p>
    <w:p w14:paraId="487FA44B" w14:textId="11FBC3F6" w:rsidR="00993681" w:rsidRPr="00993681" w:rsidRDefault="00993681" w:rsidP="00993681">
      <w:pPr>
        <w:numPr>
          <w:ilvl w:val="0"/>
          <w:numId w:val="19"/>
        </w:numPr>
        <w:rPr>
          <w:rFonts w:ascii="Gabriola" w:hAnsi="Gabriola"/>
          <w:sz w:val="40"/>
          <w:szCs w:val="40"/>
          <w:lang w:val="en-US"/>
        </w:rPr>
      </w:pPr>
      <w:r w:rsidRPr="00993681">
        <w:rPr>
          <w:rFonts w:ascii="Gabriola" w:hAnsi="Gabriola"/>
          <w:sz w:val="40"/>
          <w:szCs w:val="40"/>
          <w:lang w:val="en-US"/>
        </w:rPr>
        <w:t xml:space="preserve"> Annuity payments</w:t>
      </w:r>
    </w:p>
    <w:p w14:paraId="63CEA5EA" w14:textId="77777777" w:rsidR="00993681" w:rsidRPr="00993681" w:rsidRDefault="00993681" w:rsidP="00993681">
      <w:pPr>
        <w:rPr>
          <w:rFonts w:ascii="Gabriola" w:hAnsi="Gabriola"/>
          <w:b/>
          <w:bCs/>
          <w:sz w:val="40"/>
          <w:szCs w:val="40"/>
          <w:lang w:val="en-US"/>
        </w:rPr>
      </w:pPr>
      <w:r w:rsidRPr="00993681">
        <w:rPr>
          <w:rFonts w:ascii="Gabriola" w:hAnsi="Gabriola"/>
          <w:b/>
          <w:bCs/>
          <w:sz w:val="40"/>
          <w:szCs w:val="40"/>
          <w:lang w:val="en-US"/>
        </w:rPr>
        <w:lastRenderedPageBreak/>
        <w:t xml:space="preserve">Procedure of claim settlement </w:t>
      </w:r>
    </w:p>
    <w:p w14:paraId="09BFE597" w14:textId="77777777" w:rsidR="00993681" w:rsidRPr="00A44DB7" w:rsidRDefault="00993681" w:rsidP="00A44DB7">
      <w:pPr>
        <w:pStyle w:val="ListParagraph"/>
        <w:numPr>
          <w:ilvl w:val="0"/>
          <w:numId w:val="22"/>
        </w:numPr>
        <w:rPr>
          <w:rFonts w:ascii="Gabriola" w:hAnsi="Gabriola"/>
          <w:sz w:val="40"/>
          <w:szCs w:val="40"/>
          <w:lang w:val="en-US"/>
        </w:rPr>
      </w:pPr>
      <w:r w:rsidRPr="00A44DB7">
        <w:rPr>
          <w:rFonts w:ascii="Gabriola" w:hAnsi="Gabriola"/>
          <w:sz w:val="40"/>
          <w:szCs w:val="40"/>
          <w:lang w:val="en-US"/>
        </w:rPr>
        <w:t>Claim intimation/notification</w:t>
      </w:r>
    </w:p>
    <w:p w14:paraId="21D794B2"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The claimant must submit the written intimation as soon as possible to enable the insurance company to initiate the claim processing. The claim intimation should consist of basic information such as policy number, name of the insured, date of death, cause of death, place of death, name of the claimant.</w:t>
      </w:r>
    </w:p>
    <w:p w14:paraId="66702509" w14:textId="77777777" w:rsidR="00993681" w:rsidRPr="00A44DB7" w:rsidRDefault="00993681" w:rsidP="00A44DB7">
      <w:pPr>
        <w:pStyle w:val="ListParagraph"/>
        <w:numPr>
          <w:ilvl w:val="0"/>
          <w:numId w:val="22"/>
        </w:numPr>
        <w:rPr>
          <w:rFonts w:ascii="Gabriola" w:hAnsi="Gabriola"/>
          <w:sz w:val="40"/>
          <w:szCs w:val="40"/>
          <w:lang w:val="en-US"/>
        </w:rPr>
      </w:pPr>
      <w:r w:rsidRPr="00A44DB7">
        <w:rPr>
          <w:rFonts w:ascii="Gabriola" w:hAnsi="Gabriola"/>
          <w:sz w:val="40"/>
          <w:szCs w:val="40"/>
          <w:lang w:val="en-US"/>
        </w:rPr>
        <w:t>Documents required for claim processing</w:t>
      </w:r>
    </w:p>
    <w:p w14:paraId="7749C932"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The claimant will be required to provide a claimant's statement, original policy document, death certificate, police FIR and post mortem exam report (for accidental death), certificate and records from the treating doctor/hospital (for death due to illness) and advance discharge form for claim processing</w:t>
      </w:r>
    </w:p>
    <w:p w14:paraId="64B877D3" w14:textId="77777777" w:rsidR="00993681" w:rsidRPr="00A44DB7" w:rsidRDefault="00993681" w:rsidP="00A44DB7">
      <w:pPr>
        <w:pStyle w:val="ListParagraph"/>
        <w:numPr>
          <w:ilvl w:val="0"/>
          <w:numId w:val="22"/>
        </w:numPr>
        <w:rPr>
          <w:rFonts w:ascii="Gabriola" w:hAnsi="Gabriola"/>
          <w:sz w:val="40"/>
          <w:szCs w:val="40"/>
          <w:lang w:val="en-US"/>
        </w:rPr>
      </w:pPr>
      <w:r w:rsidRPr="00A44DB7">
        <w:rPr>
          <w:rFonts w:ascii="Gabriola" w:hAnsi="Gabriola"/>
          <w:sz w:val="40"/>
          <w:szCs w:val="40"/>
          <w:lang w:val="en-US"/>
        </w:rPr>
        <w:t>Submission of required documents for claim processing</w:t>
      </w:r>
    </w:p>
    <w:p w14:paraId="13D9D2D0" w14:textId="77777777" w:rsidR="00993681" w:rsidRPr="00993681" w:rsidRDefault="00993681" w:rsidP="00993681">
      <w:pPr>
        <w:rPr>
          <w:rFonts w:ascii="Gabriola" w:hAnsi="Gabriola"/>
          <w:sz w:val="40"/>
          <w:szCs w:val="40"/>
          <w:lang w:val="en-US"/>
        </w:rPr>
      </w:pPr>
      <w:r w:rsidRPr="00993681">
        <w:rPr>
          <w:rFonts w:ascii="Gabriola" w:hAnsi="Gabriola"/>
          <w:sz w:val="40"/>
          <w:szCs w:val="40"/>
          <w:lang w:val="en-US"/>
        </w:rPr>
        <w:t>For faster claim processing, it is essential that the claimant submits complete documentation as early as possible. A life insurer will not be able to take a decision until all the requirements are complete. Once all relevant documents, records and forms have been submitted, the life insurer can take a decision about the claim.</w:t>
      </w:r>
    </w:p>
    <w:p w14:paraId="26794464" w14:textId="77777777" w:rsidR="00993681" w:rsidRPr="00A44DB7" w:rsidRDefault="00993681" w:rsidP="00A44DB7">
      <w:pPr>
        <w:pStyle w:val="ListParagraph"/>
        <w:numPr>
          <w:ilvl w:val="0"/>
          <w:numId w:val="22"/>
        </w:numPr>
        <w:rPr>
          <w:rFonts w:ascii="Gabriola" w:hAnsi="Gabriola"/>
          <w:sz w:val="40"/>
          <w:szCs w:val="40"/>
          <w:lang w:val="en-US"/>
        </w:rPr>
      </w:pPr>
      <w:r w:rsidRPr="00A44DB7">
        <w:rPr>
          <w:rFonts w:ascii="Gabriola" w:hAnsi="Gabriola"/>
          <w:sz w:val="40"/>
          <w:szCs w:val="40"/>
          <w:lang w:val="en-US"/>
        </w:rPr>
        <w:t>Settlement of claim</w:t>
      </w:r>
    </w:p>
    <w:p w14:paraId="5A3FF6EC" w14:textId="77ABFC38" w:rsidR="00993681" w:rsidRPr="00A44DB7" w:rsidRDefault="00993681" w:rsidP="00993681">
      <w:pPr>
        <w:rPr>
          <w:rFonts w:ascii="Gabriola" w:hAnsi="Gabriola"/>
          <w:sz w:val="40"/>
          <w:szCs w:val="40"/>
          <w:lang w:val="en-US"/>
        </w:rPr>
      </w:pPr>
      <w:r w:rsidRPr="00993681">
        <w:rPr>
          <w:rFonts w:ascii="Gabriola" w:hAnsi="Gabriola"/>
          <w:sz w:val="40"/>
          <w:szCs w:val="40"/>
          <w:lang w:val="en-US"/>
        </w:rPr>
        <w:t xml:space="preserve">the insurer is required to settle a claim within 30 days of receipt of all documents including clarification sought by the insurer. However, the insurance company can set a practice of settling the claim even earlier. If the claim requires further investigation, the insurer has to </w:t>
      </w:r>
      <w:r w:rsidRPr="00993681">
        <w:rPr>
          <w:rFonts w:ascii="Gabriola" w:hAnsi="Gabriola"/>
          <w:sz w:val="40"/>
          <w:szCs w:val="40"/>
          <w:lang w:val="en-US"/>
        </w:rPr>
        <w:lastRenderedPageBreak/>
        <w:t>complete its procedures expeditiously, in any case not later than 90 days from the date of receipt of claim intimation and claim shall be settled within 30 days thereafter.</w:t>
      </w:r>
    </w:p>
    <w:p w14:paraId="306E1617" w14:textId="615E5576" w:rsidR="009745A5" w:rsidRDefault="00B25D9D" w:rsidP="0053499A">
      <w:pPr>
        <w:rPr>
          <w:rFonts w:ascii="Gabriola" w:hAnsi="Gabriola"/>
          <w:b/>
          <w:bCs/>
          <w:sz w:val="48"/>
          <w:szCs w:val="48"/>
          <w:u w:val="single"/>
        </w:rPr>
      </w:pPr>
      <w:r>
        <w:rPr>
          <w:rFonts w:ascii="Gabriola" w:hAnsi="Gabriola"/>
          <w:b/>
          <w:bCs/>
          <w:sz w:val="48"/>
          <w:szCs w:val="48"/>
          <w:u w:val="single"/>
        </w:rPr>
        <w:t>Answer 8</w:t>
      </w:r>
    </w:p>
    <w:p w14:paraId="7B018547" w14:textId="0E9C0B2E" w:rsidR="00B25D9D" w:rsidRDefault="00B25D9D" w:rsidP="00B25D9D">
      <w:pPr>
        <w:pStyle w:val="ListParagraph"/>
        <w:numPr>
          <w:ilvl w:val="0"/>
          <w:numId w:val="5"/>
        </w:numPr>
        <w:rPr>
          <w:rFonts w:ascii="Gabriola" w:hAnsi="Gabriola"/>
          <w:b/>
          <w:bCs/>
          <w:sz w:val="40"/>
          <w:szCs w:val="40"/>
        </w:rPr>
      </w:pPr>
      <w:r>
        <w:rPr>
          <w:rFonts w:ascii="Gabriola" w:hAnsi="Gabriola"/>
          <w:b/>
          <w:bCs/>
          <w:sz w:val="40"/>
          <w:szCs w:val="40"/>
        </w:rPr>
        <w:t>Death Claims</w:t>
      </w:r>
    </w:p>
    <w:p w14:paraId="1365953E" w14:textId="62A7FE93" w:rsidR="00B25D9D" w:rsidRPr="009540B4" w:rsidRDefault="00B25D9D" w:rsidP="009540B4">
      <w:pPr>
        <w:pStyle w:val="ListParagraph"/>
        <w:numPr>
          <w:ilvl w:val="0"/>
          <w:numId w:val="6"/>
        </w:numPr>
        <w:rPr>
          <w:rFonts w:ascii="Gabriola" w:hAnsi="Gabriola"/>
          <w:sz w:val="40"/>
          <w:szCs w:val="40"/>
        </w:rPr>
      </w:pPr>
      <w:r w:rsidRPr="009540B4">
        <w:rPr>
          <w:rFonts w:ascii="Gabriola" w:hAnsi="Gabriola"/>
          <w:sz w:val="40"/>
          <w:szCs w:val="40"/>
        </w:rPr>
        <w:t>Death should be due to Accident, i.e.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w:t>
      </w:r>
    </w:p>
    <w:p w14:paraId="4B14E8FA" w14:textId="77777777" w:rsidR="00B25D9D" w:rsidRPr="009540B4" w:rsidRDefault="00B25D9D" w:rsidP="009540B4">
      <w:pPr>
        <w:pStyle w:val="ListParagraph"/>
        <w:numPr>
          <w:ilvl w:val="0"/>
          <w:numId w:val="6"/>
        </w:numPr>
        <w:rPr>
          <w:rFonts w:ascii="Gabriola" w:hAnsi="Gabriola"/>
          <w:sz w:val="40"/>
          <w:szCs w:val="40"/>
        </w:rPr>
      </w:pPr>
      <w:r w:rsidRPr="009540B4">
        <w:rPr>
          <w:rFonts w:ascii="Gabriola" w:hAnsi="Gabriola"/>
          <w:sz w:val="40"/>
          <w:szCs w:val="40"/>
        </w:rPr>
        <w:t xml:space="preserve">Death should take place within a specified period of time after the accident. As per the rules of LIC of India, this period is 120 days. </w:t>
      </w:r>
    </w:p>
    <w:p w14:paraId="03C952AE" w14:textId="77777777" w:rsidR="00B25D9D" w:rsidRPr="009540B4" w:rsidRDefault="00B25D9D" w:rsidP="009540B4">
      <w:pPr>
        <w:pStyle w:val="ListParagraph"/>
        <w:numPr>
          <w:ilvl w:val="0"/>
          <w:numId w:val="6"/>
        </w:numPr>
        <w:rPr>
          <w:rFonts w:ascii="Gabriola" w:hAnsi="Gabriola"/>
          <w:sz w:val="40"/>
          <w:szCs w:val="40"/>
        </w:rPr>
      </w:pPr>
      <w:r w:rsidRPr="009540B4">
        <w:rPr>
          <w:rFonts w:ascii="Gabriola" w:hAnsi="Gabriola"/>
          <w:sz w:val="40"/>
          <w:szCs w:val="40"/>
        </w:rPr>
        <w:t xml:space="preserve">Proof satisfactory to the insurance company should be submitted. Usually the requirements called for are (a) First Information Report (b) Panchanama or Police Inquest Report (c) Postmortem Report </w:t>
      </w:r>
    </w:p>
    <w:p w14:paraId="7480A680" w14:textId="77777777" w:rsidR="00B25D9D" w:rsidRPr="009540B4" w:rsidRDefault="00B25D9D" w:rsidP="009540B4">
      <w:pPr>
        <w:pStyle w:val="ListParagraph"/>
        <w:numPr>
          <w:ilvl w:val="0"/>
          <w:numId w:val="6"/>
        </w:numPr>
        <w:rPr>
          <w:rFonts w:ascii="Gabriola" w:hAnsi="Gabriola"/>
          <w:sz w:val="40"/>
          <w:szCs w:val="40"/>
        </w:rPr>
      </w:pPr>
      <w:r w:rsidRPr="009540B4">
        <w:rPr>
          <w:rFonts w:ascii="Gabriola" w:hAnsi="Gabriola"/>
          <w:sz w:val="40"/>
          <w:szCs w:val="40"/>
        </w:rPr>
        <w:t xml:space="preserve">The policy must be in full force at the time of death. Policyholder should have availed of the Accident Benefit by paying the necessary additional premium. </w:t>
      </w:r>
    </w:p>
    <w:p w14:paraId="11D59343" w14:textId="15F80C18" w:rsidR="009745A5" w:rsidRDefault="00B25D9D" w:rsidP="009540B4">
      <w:pPr>
        <w:pStyle w:val="ListParagraph"/>
        <w:numPr>
          <w:ilvl w:val="0"/>
          <w:numId w:val="6"/>
        </w:numPr>
        <w:rPr>
          <w:rFonts w:ascii="Gabriola" w:hAnsi="Gabriola"/>
          <w:sz w:val="40"/>
          <w:szCs w:val="40"/>
        </w:rPr>
      </w:pPr>
      <w:r w:rsidRPr="009540B4">
        <w:rPr>
          <w:rFonts w:ascii="Gabriola" w:hAnsi="Gabriola"/>
          <w:sz w:val="40"/>
          <w:szCs w:val="40"/>
        </w:rPr>
        <w:t>The life assured should not be under the influence of any intoxicating liquor, drug or narcotic at the time of the accident.</w:t>
      </w:r>
    </w:p>
    <w:p w14:paraId="67F4B694" w14:textId="27BADCFB" w:rsidR="009540B4" w:rsidRPr="00410A22" w:rsidRDefault="009540B4" w:rsidP="00410A22">
      <w:pPr>
        <w:pStyle w:val="ListParagraph"/>
        <w:numPr>
          <w:ilvl w:val="0"/>
          <w:numId w:val="5"/>
        </w:numPr>
        <w:rPr>
          <w:rFonts w:ascii="Gabriola" w:hAnsi="Gabriola"/>
          <w:b/>
          <w:bCs/>
          <w:sz w:val="48"/>
          <w:szCs w:val="48"/>
        </w:rPr>
      </w:pPr>
      <w:r w:rsidRPr="00410A22">
        <w:rPr>
          <w:rFonts w:ascii="Gabriola" w:hAnsi="Gabriola"/>
          <w:b/>
          <w:bCs/>
          <w:sz w:val="48"/>
          <w:szCs w:val="48"/>
        </w:rPr>
        <w:t>Maturity Claims</w:t>
      </w:r>
    </w:p>
    <w:p w14:paraId="493CF074" w14:textId="1288F48F" w:rsidR="00465499" w:rsidRPr="00190A41" w:rsidRDefault="00465499" w:rsidP="00190A41">
      <w:pPr>
        <w:pStyle w:val="ListParagraph"/>
        <w:numPr>
          <w:ilvl w:val="0"/>
          <w:numId w:val="8"/>
        </w:numPr>
        <w:rPr>
          <w:rFonts w:ascii="Gabriola" w:hAnsi="Gabriola"/>
          <w:sz w:val="40"/>
          <w:szCs w:val="40"/>
        </w:rPr>
      </w:pPr>
      <w:r w:rsidRPr="00190A41">
        <w:rPr>
          <w:rFonts w:ascii="Gabriola" w:hAnsi="Gabriola"/>
          <w:sz w:val="40"/>
          <w:szCs w:val="40"/>
        </w:rPr>
        <w:t>In a life insurance policy with maturity benefits, the insured will be entitled to claim maturity benefits if he or she outlives the term of the policy.</w:t>
      </w:r>
    </w:p>
    <w:p w14:paraId="2B5E78CF" w14:textId="77777777" w:rsidR="00190A41" w:rsidRDefault="00465499" w:rsidP="00190A41">
      <w:pPr>
        <w:pStyle w:val="ListParagraph"/>
        <w:numPr>
          <w:ilvl w:val="0"/>
          <w:numId w:val="8"/>
        </w:numPr>
        <w:rPr>
          <w:rFonts w:ascii="Gabriola" w:hAnsi="Gabriola"/>
          <w:sz w:val="40"/>
          <w:szCs w:val="40"/>
        </w:rPr>
      </w:pPr>
      <w:r w:rsidRPr="00190A41">
        <w:rPr>
          <w:rFonts w:ascii="Gabriola" w:hAnsi="Gabriola"/>
          <w:sz w:val="40"/>
          <w:szCs w:val="40"/>
        </w:rPr>
        <w:lastRenderedPageBreak/>
        <w:t>The insured is entitled to claim the maturity benefits only when the policy is in force and all premiums have been paid duly.</w:t>
      </w:r>
    </w:p>
    <w:p w14:paraId="0ED2E47A" w14:textId="7F13883D" w:rsidR="00190A41" w:rsidRDefault="00190A41" w:rsidP="00190A41">
      <w:pPr>
        <w:pStyle w:val="ListParagraph"/>
        <w:numPr>
          <w:ilvl w:val="0"/>
          <w:numId w:val="8"/>
        </w:numPr>
        <w:rPr>
          <w:rFonts w:ascii="Gabriola" w:hAnsi="Gabriola"/>
          <w:sz w:val="40"/>
          <w:szCs w:val="40"/>
        </w:rPr>
      </w:pPr>
      <w:r w:rsidRPr="00190A41">
        <w:rPr>
          <w:rFonts w:ascii="Gabriola" w:hAnsi="Gabriola"/>
          <w:sz w:val="40"/>
          <w:szCs w:val="40"/>
        </w:rPr>
        <w:t xml:space="preserve">Typically, the insurance company sends a Policy Discharge Form about one month before the maturity date of the insurance policy. The policy discharge form must be duly filled by the policyholder. The form needs to be signed by the policyholder as well as two witnesses. </w:t>
      </w:r>
    </w:p>
    <w:p w14:paraId="5A7FCC8D" w14:textId="0FD58EC5" w:rsidR="00190A41" w:rsidRPr="00190A41" w:rsidRDefault="00190A41" w:rsidP="00190A41">
      <w:pPr>
        <w:pStyle w:val="ListParagraph"/>
        <w:numPr>
          <w:ilvl w:val="0"/>
          <w:numId w:val="8"/>
        </w:numPr>
        <w:rPr>
          <w:rFonts w:ascii="Gabriola" w:hAnsi="Gabriola"/>
          <w:sz w:val="40"/>
          <w:szCs w:val="40"/>
        </w:rPr>
      </w:pPr>
      <w:r w:rsidRPr="00190A41">
        <w:rPr>
          <w:rFonts w:ascii="Gabriola" w:hAnsi="Gabriola"/>
          <w:sz w:val="40"/>
          <w:szCs w:val="40"/>
        </w:rPr>
        <w:t>Along with the form, the following documents need to be enclosed with the application:</w:t>
      </w:r>
    </w:p>
    <w:p w14:paraId="23287069" w14:textId="61D28CF5" w:rsidR="00190A41" w:rsidRDefault="00190A41" w:rsidP="00190A41">
      <w:pPr>
        <w:pStyle w:val="ListParagraph"/>
        <w:numPr>
          <w:ilvl w:val="0"/>
          <w:numId w:val="7"/>
        </w:numPr>
        <w:rPr>
          <w:rFonts w:ascii="Gabriola" w:hAnsi="Gabriola"/>
          <w:sz w:val="40"/>
          <w:szCs w:val="40"/>
        </w:rPr>
      </w:pPr>
      <w:r w:rsidRPr="00190A41">
        <w:rPr>
          <w:rFonts w:ascii="Gabriola" w:hAnsi="Gabriola"/>
          <w:sz w:val="40"/>
          <w:szCs w:val="40"/>
        </w:rPr>
        <w:t>Original policy document</w:t>
      </w:r>
    </w:p>
    <w:p w14:paraId="31BED923" w14:textId="04C5610A" w:rsidR="00190A41" w:rsidRDefault="00190A41" w:rsidP="00190A41">
      <w:pPr>
        <w:pStyle w:val="ListParagraph"/>
        <w:numPr>
          <w:ilvl w:val="0"/>
          <w:numId w:val="7"/>
        </w:numPr>
        <w:rPr>
          <w:rFonts w:ascii="Gabriola" w:hAnsi="Gabriola"/>
          <w:sz w:val="40"/>
          <w:szCs w:val="40"/>
        </w:rPr>
      </w:pPr>
      <w:r w:rsidRPr="00190A41">
        <w:rPr>
          <w:rFonts w:ascii="Gabriola" w:hAnsi="Gabriola"/>
          <w:sz w:val="40"/>
          <w:szCs w:val="40"/>
        </w:rPr>
        <w:t>Copy of identity proof</w:t>
      </w:r>
    </w:p>
    <w:p w14:paraId="285371EF" w14:textId="77777777" w:rsidR="00190A41" w:rsidRDefault="00190A41" w:rsidP="00190A41">
      <w:pPr>
        <w:pStyle w:val="ListParagraph"/>
        <w:numPr>
          <w:ilvl w:val="0"/>
          <w:numId w:val="7"/>
        </w:numPr>
        <w:rPr>
          <w:rFonts w:ascii="Gabriola" w:hAnsi="Gabriola"/>
          <w:sz w:val="40"/>
          <w:szCs w:val="40"/>
        </w:rPr>
      </w:pPr>
      <w:r w:rsidRPr="00190A41">
        <w:rPr>
          <w:rFonts w:ascii="Gabriola" w:hAnsi="Gabriola"/>
          <w:sz w:val="40"/>
          <w:szCs w:val="40"/>
        </w:rPr>
        <w:t>Copy of address proof</w:t>
      </w:r>
    </w:p>
    <w:p w14:paraId="08C4E658" w14:textId="77777777" w:rsidR="00190A41" w:rsidRDefault="00190A41" w:rsidP="00190A41">
      <w:pPr>
        <w:pStyle w:val="ListParagraph"/>
        <w:numPr>
          <w:ilvl w:val="0"/>
          <w:numId w:val="7"/>
        </w:numPr>
        <w:rPr>
          <w:rFonts w:ascii="Gabriola" w:hAnsi="Gabriola"/>
          <w:sz w:val="40"/>
          <w:szCs w:val="40"/>
        </w:rPr>
      </w:pPr>
      <w:r w:rsidRPr="00190A41">
        <w:rPr>
          <w:rFonts w:ascii="Gabriola" w:hAnsi="Gabriola"/>
          <w:sz w:val="40"/>
          <w:szCs w:val="40"/>
        </w:rPr>
        <w:t>Bank mandate form with bank details</w:t>
      </w:r>
    </w:p>
    <w:p w14:paraId="2CF82859" w14:textId="6D18B765" w:rsidR="00190A41" w:rsidRDefault="00190A41" w:rsidP="00190A41">
      <w:pPr>
        <w:pStyle w:val="ListParagraph"/>
        <w:numPr>
          <w:ilvl w:val="0"/>
          <w:numId w:val="7"/>
        </w:numPr>
        <w:rPr>
          <w:rFonts w:ascii="Gabriola" w:hAnsi="Gabriola"/>
          <w:sz w:val="40"/>
          <w:szCs w:val="40"/>
        </w:rPr>
      </w:pPr>
      <w:r w:rsidRPr="00190A41">
        <w:rPr>
          <w:rFonts w:ascii="Gabriola" w:hAnsi="Gabriola"/>
          <w:sz w:val="40"/>
          <w:szCs w:val="40"/>
        </w:rPr>
        <w:t>A cancelled cheque leaf</w:t>
      </w:r>
    </w:p>
    <w:p w14:paraId="41E1707A" w14:textId="69C8D33A" w:rsidR="00465499" w:rsidRDefault="00190A41" w:rsidP="00190A41">
      <w:pPr>
        <w:pStyle w:val="ListParagraph"/>
        <w:numPr>
          <w:ilvl w:val="0"/>
          <w:numId w:val="9"/>
        </w:numPr>
        <w:rPr>
          <w:rFonts w:ascii="Gabriola" w:hAnsi="Gabriola"/>
          <w:sz w:val="40"/>
          <w:szCs w:val="40"/>
        </w:rPr>
      </w:pPr>
      <w:r w:rsidRPr="00190A41">
        <w:rPr>
          <w:rFonts w:ascii="Gabriola" w:hAnsi="Gabriola"/>
          <w:sz w:val="40"/>
          <w:szCs w:val="40"/>
        </w:rPr>
        <w:t>Once the documents are sent to the insurance company, upon verification, the insurance company will process the maturity claim and make the payment to the policyholder. The maturity proceeds will be credited directly to the bank account of the policyholder after the policy maturity date.</w:t>
      </w:r>
    </w:p>
    <w:p w14:paraId="585C575F" w14:textId="1845D6C4" w:rsidR="002A0FF9" w:rsidRPr="002A0FF9" w:rsidRDefault="002A0FF9" w:rsidP="002A0FF9">
      <w:pPr>
        <w:rPr>
          <w:rFonts w:ascii="Gabriola" w:hAnsi="Gabriola"/>
          <w:b/>
          <w:bCs/>
          <w:sz w:val="48"/>
          <w:szCs w:val="48"/>
          <w:u w:val="single"/>
        </w:rPr>
      </w:pPr>
      <w:r w:rsidRPr="002A0FF9">
        <w:rPr>
          <w:rFonts w:ascii="Gabriola" w:hAnsi="Gabriola"/>
          <w:b/>
          <w:bCs/>
          <w:sz w:val="48"/>
          <w:szCs w:val="48"/>
          <w:u w:val="single"/>
        </w:rPr>
        <w:t>Answer 9</w:t>
      </w:r>
    </w:p>
    <w:p w14:paraId="44F4852F" w14:textId="4310831D" w:rsidR="00632A52" w:rsidRPr="00AD218C" w:rsidRDefault="00AD218C" w:rsidP="00AD218C">
      <w:pPr>
        <w:pStyle w:val="ListParagraph"/>
        <w:numPr>
          <w:ilvl w:val="0"/>
          <w:numId w:val="13"/>
        </w:numPr>
        <w:rPr>
          <w:rFonts w:ascii="Gabriola" w:hAnsi="Gabriola"/>
          <w:sz w:val="40"/>
          <w:szCs w:val="40"/>
        </w:rPr>
      </w:pPr>
      <w:r w:rsidRPr="00AD218C">
        <w:rPr>
          <w:rFonts w:ascii="Gabriola" w:hAnsi="Gabriola"/>
          <w:sz w:val="40"/>
          <w:szCs w:val="40"/>
        </w:rPr>
        <w:t>The claims department at an insurance company is the section that manages the settling and adjusting of claims. This department is an essential part of any insurance company’s operations and is one of its core functions.</w:t>
      </w:r>
    </w:p>
    <w:p w14:paraId="6B82C4BA" w14:textId="3727C8E1" w:rsidR="00AD218C" w:rsidRPr="00AD218C" w:rsidRDefault="00AD218C" w:rsidP="00AD218C">
      <w:pPr>
        <w:pStyle w:val="ListParagraph"/>
        <w:numPr>
          <w:ilvl w:val="0"/>
          <w:numId w:val="13"/>
        </w:numPr>
        <w:rPr>
          <w:rFonts w:ascii="Gabriola" w:hAnsi="Gabriola"/>
          <w:sz w:val="40"/>
          <w:szCs w:val="40"/>
        </w:rPr>
      </w:pPr>
      <w:r w:rsidRPr="00AD218C">
        <w:rPr>
          <w:rFonts w:ascii="Gabriola" w:hAnsi="Gabriola"/>
          <w:sz w:val="40"/>
          <w:szCs w:val="40"/>
        </w:rPr>
        <w:lastRenderedPageBreak/>
        <w:t>A well-run claims department is key to any profitable and well-run insurance company.</w:t>
      </w:r>
    </w:p>
    <w:p w14:paraId="0170C87D" w14:textId="77777777" w:rsidR="00AD218C" w:rsidRPr="00AD218C" w:rsidRDefault="00AD218C" w:rsidP="00AD218C">
      <w:pPr>
        <w:pStyle w:val="ListParagraph"/>
        <w:numPr>
          <w:ilvl w:val="0"/>
          <w:numId w:val="13"/>
        </w:numPr>
        <w:rPr>
          <w:rFonts w:ascii="Gabriola" w:hAnsi="Gabriola"/>
          <w:sz w:val="40"/>
          <w:szCs w:val="40"/>
        </w:rPr>
      </w:pPr>
      <w:r w:rsidRPr="00AD218C">
        <w:rPr>
          <w:rFonts w:ascii="Gabriola" w:hAnsi="Gabriola"/>
          <w:sz w:val="40"/>
          <w:szCs w:val="40"/>
        </w:rPr>
        <w:t>Some activities they are responsible for include:</w:t>
      </w:r>
    </w:p>
    <w:p w14:paraId="5EC8129D" w14:textId="77777777" w:rsidR="00AD218C" w:rsidRPr="00AD218C" w:rsidRDefault="00AD218C" w:rsidP="00AD218C">
      <w:pPr>
        <w:numPr>
          <w:ilvl w:val="0"/>
          <w:numId w:val="12"/>
        </w:numPr>
        <w:rPr>
          <w:rFonts w:ascii="Gabriola" w:hAnsi="Gabriola"/>
          <w:sz w:val="40"/>
          <w:szCs w:val="40"/>
        </w:rPr>
      </w:pPr>
      <w:r w:rsidRPr="00AD218C">
        <w:rPr>
          <w:rFonts w:ascii="Gabriola" w:hAnsi="Gabriola"/>
          <w:sz w:val="40"/>
          <w:szCs w:val="40"/>
        </w:rPr>
        <w:t>Receiving notice of claim from insureds.</w:t>
      </w:r>
    </w:p>
    <w:p w14:paraId="3C7EFB83" w14:textId="77777777" w:rsidR="00AD218C" w:rsidRPr="00AD218C" w:rsidRDefault="00AD218C" w:rsidP="00AD218C">
      <w:pPr>
        <w:numPr>
          <w:ilvl w:val="0"/>
          <w:numId w:val="12"/>
        </w:numPr>
        <w:rPr>
          <w:rFonts w:ascii="Gabriola" w:hAnsi="Gabriola"/>
          <w:sz w:val="40"/>
          <w:szCs w:val="40"/>
        </w:rPr>
      </w:pPr>
      <w:r w:rsidRPr="00AD218C">
        <w:rPr>
          <w:rFonts w:ascii="Gabriola" w:hAnsi="Gabriola"/>
          <w:sz w:val="40"/>
          <w:szCs w:val="40"/>
        </w:rPr>
        <w:t>Adjusting and evaluating whether a loss is covered or not.</w:t>
      </w:r>
    </w:p>
    <w:p w14:paraId="6E8393CC" w14:textId="77777777" w:rsidR="00AD218C" w:rsidRPr="00AD218C" w:rsidRDefault="00AD218C" w:rsidP="00AD218C">
      <w:pPr>
        <w:numPr>
          <w:ilvl w:val="0"/>
          <w:numId w:val="12"/>
        </w:numPr>
        <w:rPr>
          <w:rFonts w:ascii="Gabriola" w:hAnsi="Gabriola"/>
          <w:sz w:val="40"/>
          <w:szCs w:val="40"/>
        </w:rPr>
      </w:pPr>
      <w:r w:rsidRPr="00AD218C">
        <w:rPr>
          <w:rFonts w:ascii="Gabriola" w:hAnsi="Gabriola"/>
          <w:sz w:val="40"/>
          <w:szCs w:val="40"/>
        </w:rPr>
        <w:t>Determining the amount of money or other compensation to be paid to the insured for insured losses.</w:t>
      </w:r>
    </w:p>
    <w:p w14:paraId="48C9F6B0" w14:textId="77777777" w:rsidR="00AD218C" w:rsidRPr="00AD218C" w:rsidRDefault="00AD218C" w:rsidP="00AD218C">
      <w:pPr>
        <w:numPr>
          <w:ilvl w:val="0"/>
          <w:numId w:val="12"/>
        </w:numPr>
        <w:rPr>
          <w:rFonts w:ascii="Gabriola" w:hAnsi="Gabriola"/>
          <w:sz w:val="40"/>
          <w:szCs w:val="40"/>
        </w:rPr>
      </w:pPr>
      <w:r w:rsidRPr="00AD218C">
        <w:rPr>
          <w:rFonts w:ascii="Gabriola" w:hAnsi="Gabriola"/>
          <w:sz w:val="40"/>
          <w:szCs w:val="40"/>
        </w:rPr>
        <w:t>Investigating claims to determine whether fraud has occurred.</w:t>
      </w:r>
    </w:p>
    <w:p w14:paraId="0C523024" w14:textId="79849B5F" w:rsidR="00AD218C" w:rsidRPr="00AD218C" w:rsidRDefault="00AD218C" w:rsidP="00AD218C">
      <w:pPr>
        <w:pStyle w:val="ListParagraph"/>
        <w:numPr>
          <w:ilvl w:val="0"/>
          <w:numId w:val="14"/>
        </w:numPr>
        <w:rPr>
          <w:rFonts w:ascii="Gabriola" w:hAnsi="Gabriola"/>
          <w:sz w:val="40"/>
          <w:szCs w:val="40"/>
        </w:rPr>
      </w:pPr>
      <w:r w:rsidRPr="00AD218C">
        <w:rPr>
          <w:rFonts w:ascii="Gabriola" w:hAnsi="Gabriola"/>
          <w:sz w:val="40"/>
          <w:szCs w:val="40"/>
        </w:rPr>
        <w:t>A well-run claims department that is effective at detecting insurance fraud and accurately applying the policy coverages will help insurers generate an underwriting profit, meaning more money is collected in premiums than paid out in claims.</w:t>
      </w:r>
    </w:p>
    <w:p w14:paraId="6F497349" w14:textId="2530F829" w:rsidR="00AD218C" w:rsidRPr="00AD218C" w:rsidRDefault="00AD218C" w:rsidP="00AD218C">
      <w:pPr>
        <w:pStyle w:val="ListParagraph"/>
        <w:numPr>
          <w:ilvl w:val="0"/>
          <w:numId w:val="14"/>
        </w:numPr>
        <w:rPr>
          <w:rFonts w:ascii="Gabriola" w:hAnsi="Gabriola"/>
          <w:sz w:val="40"/>
          <w:szCs w:val="40"/>
        </w:rPr>
      </w:pPr>
      <w:r w:rsidRPr="00AD218C">
        <w:rPr>
          <w:rFonts w:ascii="Gabriola" w:hAnsi="Gabriola"/>
          <w:sz w:val="40"/>
          <w:szCs w:val="40"/>
        </w:rPr>
        <w:t>Overall, the claims department plays a crucial role in the profitability of the entire enterprise.</w:t>
      </w:r>
    </w:p>
    <w:p w14:paraId="7BD10F4F" w14:textId="277169CC" w:rsidR="00B87CCD" w:rsidRPr="00B87CCD" w:rsidRDefault="00B87CCD" w:rsidP="00B87CCD">
      <w:pPr>
        <w:rPr>
          <w:rFonts w:ascii="Gabriola" w:hAnsi="Gabriola"/>
          <w:b/>
          <w:bCs/>
          <w:sz w:val="48"/>
          <w:szCs w:val="48"/>
          <w:u w:val="single"/>
        </w:rPr>
      </w:pPr>
      <w:r w:rsidRPr="00B87CCD">
        <w:rPr>
          <w:rFonts w:ascii="Gabriola" w:hAnsi="Gabriola"/>
          <w:b/>
          <w:bCs/>
          <w:sz w:val="48"/>
          <w:szCs w:val="48"/>
          <w:u w:val="single"/>
        </w:rPr>
        <w:t xml:space="preserve">Answer </w:t>
      </w:r>
      <w:r w:rsidR="005C1C92">
        <w:rPr>
          <w:rFonts w:ascii="Gabriola" w:hAnsi="Gabriola"/>
          <w:b/>
          <w:bCs/>
          <w:sz w:val="48"/>
          <w:szCs w:val="48"/>
          <w:u w:val="single"/>
        </w:rPr>
        <w:t>10</w:t>
      </w:r>
    </w:p>
    <w:p w14:paraId="32AF8ED2" w14:textId="28489B74" w:rsidR="00B87CCD" w:rsidRPr="002D02BF" w:rsidRDefault="005C1C92" w:rsidP="002D02BF">
      <w:pPr>
        <w:pStyle w:val="ListParagraph"/>
        <w:numPr>
          <w:ilvl w:val="0"/>
          <w:numId w:val="10"/>
        </w:numPr>
        <w:rPr>
          <w:rFonts w:ascii="Gabriola" w:hAnsi="Gabriola"/>
          <w:sz w:val="40"/>
          <w:szCs w:val="40"/>
        </w:rPr>
      </w:pPr>
      <w:r w:rsidRPr="002D02BF">
        <w:rPr>
          <w:rFonts w:ascii="Gabriola" w:hAnsi="Gabriola"/>
          <w:sz w:val="40"/>
          <w:szCs w:val="40"/>
        </w:rPr>
        <w:t>The insurance industry has grown-up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w:t>
      </w:r>
      <w:r w:rsidRPr="005C1C92">
        <w:t xml:space="preserve"> </w:t>
      </w:r>
      <w:r w:rsidRPr="002D02BF">
        <w:rPr>
          <w:rFonts w:ascii="Gabriola" w:hAnsi="Gabriola"/>
          <w:sz w:val="40"/>
          <w:szCs w:val="40"/>
        </w:rPr>
        <w:t xml:space="preserve">It is now common for these </w:t>
      </w:r>
      <w:r w:rsidRPr="002D02BF">
        <w:rPr>
          <w:rFonts w:ascii="Gabriola" w:hAnsi="Gabriola"/>
          <w:sz w:val="40"/>
          <w:szCs w:val="40"/>
        </w:rPr>
        <w:lastRenderedPageBreak/>
        <w:t>large corporations to offer a variety of insurance plans. In this regard with a large consumer base it becomes necessary for any provider of insurance services to have claims management staff and support systems.</w:t>
      </w:r>
    </w:p>
    <w:p w14:paraId="04806C30" w14:textId="02A414CA" w:rsidR="002D02BF" w:rsidRPr="002D02BF" w:rsidRDefault="002D02BF" w:rsidP="002D02BF">
      <w:pPr>
        <w:pStyle w:val="ListParagraph"/>
        <w:numPr>
          <w:ilvl w:val="0"/>
          <w:numId w:val="10"/>
        </w:numPr>
        <w:rPr>
          <w:rFonts w:ascii="Gabriola" w:hAnsi="Gabriola"/>
          <w:sz w:val="40"/>
          <w:szCs w:val="40"/>
        </w:rPr>
      </w:pPr>
      <w:r w:rsidRPr="002D02BF">
        <w:rPr>
          <w:rFonts w:ascii="Gabriola" w:hAnsi="Gabriola"/>
          <w:sz w:val="40"/>
          <w:szCs w:val="40"/>
        </w:rPr>
        <w:t>Information technology is helping the insurance companies to manage claims. A popular one among them is Claims Management Systems (CMS). It is called Managing, Organizing and Documenting Every Loss (MODEL).</w:t>
      </w:r>
      <w:r w:rsidRPr="002D02BF">
        <w:t xml:space="preserve"> </w:t>
      </w:r>
      <w:r>
        <w:t xml:space="preserve"> </w:t>
      </w:r>
      <w:r w:rsidRPr="002D02BF">
        <w:rPr>
          <w:rFonts w:ascii="Gabriola" w:hAnsi="Gabriola"/>
          <w:sz w:val="40"/>
          <w:szCs w:val="40"/>
        </w:rPr>
        <w:t>The highlights are:</w:t>
      </w:r>
    </w:p>
    <w:p w14:paraId="68B9D236" w14:textId="5F8A8560"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 xml:space="preserve">Automatic completion of state required forms </w:t>
      </w:r>
    </w:p>
    <w:p w14:paraId="6BBE2E78" w14:textId="602B95E1"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Internal claims management training</w:t>
      </w:r>
    </w:p>
    <w:p w14:paraId="0321C90F" w14:textId="02A37411"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Organization of all information in one place</w:t>
      </w:r>
    </w:p>
    <w:p w14:paraId="4FD91E23" w14:textId="38B51F02"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Conversation/event documentation</w:t>
      </w:r>
    </w:p>
    <w:p w14:paraId="1773714A" w14:textId="6F9319DB"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Internal/external claims information communication</w:t>
      </w:r>
    </w:p>
    <w:p w14:paraId="6614931B" w14:textId="77777777" w:rsidR="002D02BF" w:rsidRPr="002D02BF" w:rsidRDefault="002D02BF" w:rsidP="002D02BF">
      <w:pPr>
        <w:pStyle w:val="ListParagraph"/>
        <w:numPr>
          <w:ilvl w:val="0"/>
          <w:numId w:val="11"/>
        </w:numPr>
        <w:rPr>
          <w:rFonts w:ascii="Gabriola" w:hAnsi="Gabriola"/>
          <w:sz w:val="40"/>
          <w:szCs w:val="40"/>
        </w:rPr>
      </w:pPr>
      <w:r w:rsidRPr="002D02BF">
        <w:rPr>
          <w:rFonts w:ascii="Gabriola" w:hAnsi="Gabriola"/>
          <w:sz w:val="40"/>
          <w:szCs w:val="40"/>
        </w:rPr>
        <w:t>Follow-up for timely return to work, closing or settling claim</w:t>
      </w:r>
    </w:p>
    <w:p w14:paraId="49D35727" w14:textId="271B86F1" w:rsidR="002D02BF" w:rsidRPr="00B87CCD" w:rsidRDefault="002D02BF" w:rsidP="0053499A">
      <w:pPr>
        <w:rPr>
          <w:rFonts w:ascii="Gabriola" w:hAnsi="Gabriola"/>
          <w:sz w:val="40"/>
          <w:szCs w:val="40"/>
        </w:rPr>
      </w:pPr>
      <w:r w:rsidRPr="002D02BF">
        <w:rPr>
          <w:rFonts w:ascii="Gabriola" w:hAnsi="Gabriola"/>
          <w:sz w:val="40"/>
          <w:szCs w:val="40"/>
        </w:rPr>
        <w:t>A study reveals that the costs of claims are increasing at an annual rate of three times the rate of inflation. In such an environment it becomes imperative to have a claims management department to monitor and control the cost</w:t>
      </w:r>
    </w:p>
    <w:p w14:paraId="672BA304" w14:textId="78BAD5F8" w:rsidR="0019459D" w:rsidRPr="00411C38" w:rsidRDefault="00B0207F" w:rsidP="0053499A">
      <w:pPr>
        <w:rPr>
          <w:rFonts w:ascii="Gabriola" w:hAnsi="Gabriola"/>
          <w:b/>
          <w:bCs/>
          <w:sz w:val="48"/>
          <w:szCs w:val="48"/>
          <w:u w:val="single"/>
        </w:rPr>
      </w:pPr>
      <w:r w:rsidRPr="00411C38">
        <w:rPr>
          <w:rFonts w:ascii="Gabriola" w:hAnsi="Gabriola"/>
          <w:b/>
          <w:bCs/>
          <w:sz w:val="48"/>
          <w:szCs w:val="48"/>
          <w:u w:val="single"/>
        </w:rPr>
        <w:t xml:space="preserve">Answer </w:t>
      </w:r>
      <w:r w:rsidR="0033121B" w:rsidRPr="00411C38">
        <w:rPr>
          <w:rFonts w:ascii="Gabriola" w:hAnsi="Gabriola"/>
          <w:b/>
          <w:bCs/>
          <w:sz w:val="48"/>
          <w:szCs w:val="48"/>
          <w:u w:val="single"/>
        </w:rPr>
        <w:t>11</w:t>
      </w:r>
    </w:p>
    <w:p w14:paraId="41493E55" w14:textId="202396B3" w:rsidR="0033121B" w:rsidRPr="0033121B" w:rsidRDefault="0033121B" w:rsidP="0053499A">
      <w:pPr>
        <w:rPr>
          <w:rFonts w:ascii="Gabriola" w:hAnsi="Gabriola"/>
          <w:b/>
          <w:bCs/>
          <w:sz w:val="40"/>
          <w:szCs w:val="40"/>
        </w:rPr>
      </w:pPr>
      <w:r>
        <w:rPr>
          <w:rFonts w:ascii="Gabriola" w:hAnsi="Gabriola"/>
          <w:b/>
          <w:bCs/>
          <w:sz w:val="40"/>
          <w:szCs w:val="40"/>
        </w:rPr>
        <w:t>Actuarial Valuation</w:t>
      </w:r>
    </w:p>
    <w:p w14:paraId="45C8EF99" w14:textId="77777777" w:rsidR="0033121B" w:rsidRPr="00411C38" w:rsidRDefault="0033121B" w:rsidP="0033121B">
      <w:pPr>
        <w:pStyle w:val="ListParagraph"/>
        <w:numPr>
          <w:ilvl w:val="0"/>
          <w:numId w:val="2"/>
        </w:numPr>
        <w:rPr>
          <w:rFonts w:ascii="Gabriola" w:hAnsi="Gabriola"/>
          <w:sz w:val="40"/>
          <w:szCs w:val="40"/>
        </w:rPr>
      </w:pPr>
      <w:bookmarkStart w:id="0" w:name="_Hlk91522817"/>
      <w:r w:rsidRPr="00411C38">
        <w:rPr>
          <w:rFonts w:ascii="Gabriola" w:hAnsi="Gabriola"/>
          <w:sz w:val="40"/>
          <w:szCs w:val="40"/>
        </w:rPr>
        <w:t xml:space="preserve">During the early years of a policy the premium received by an insurance company surpasses the required amount due to the Level Annual Premium system. </w:t>
      </w:r>
    </w:p>
    <w:p w14:paraId="4A9EE4A8" w14:textId="77777777" w:rsidR="0033121B" w:rsidRPr="00411C38" w:rsidRDefault="0033121B" w:rsidP="0033121B">
      <w:pPr>
        <w:pStyle w:val="ListParagraph"/>
        <w:numPr>
          <w:ilvl w:val="0"/>
          <w:numId w:val="2"/>
        </w:numPr>
        <w:rPr>
          <w:rFonts w:ascii="Gabriola" w:hAnsi="Gabriola"/>
          <w:sz w:val="40"/>
          <w:szCs w:val="40"/>
        </w:rPr>
      </w:pPr>
      <w:r w:rsidRPr="00411C38">
        <w:rPr>
          <w:rFonts w:ascii="Gabriola" w:hAnsi="Gabriola"/>
          <w:sz w:val="40"/>
          <w:szCs w:val="40"/>
        </w:rPr>
        <w:lastRenderedPageBreak/>
        <w:t xml:space="preserve">There is collective excess, corresponding to the premiums of all the policies. This excess then constitutes a funds pool, which enables the company to, settle claims and meet deficit during years when the premium is not sufficient. </w:t>
      </w:r>
    </w:p>
    <w:p w14:paraId="1E2B2C5C" w14:textId="77777777" w:rsidR="0033121B" w:rsidRPr="00411C38" w:rsidRDefault="0033121B" w:rsidP="0033121B">
      <w:pPr>
        <w:pStyle w:val="ListParagraph"/>
        <w:numPr>
          <w:ilvl w:val="0"/>
          <w:numId w:val="2"/>
        </w:numPr>
        <w:rPr>
          <w:rFonts w:ascii="Gabriola" w:hAnsi="Gabriola"/>
          <w:sz w:val="40"/>
          <w:szCs w:val="40"/>
        </w:rPr>
      </w:pPr>
      <w:r w:rsidRPr="00411C38">
        <w:rPr>
          <w:rFonts w:ascii="Gabriola" w:hAnsi="Gabriola"/>
          <w:sz w:val="40"/>
          <w:szCs w:val="40"/>
        </w:rPr>
        <w:t>It now becomes essential to determine whether the premium accumulated is on the same lines as the calculated premium. This enables the company in determining its solvency.</w:t>
      </w:r>
    </w:p>
    <w:p w14:paraId="080A2258" w14:textId="65A402D8" w:rsidR="0033121B" w:rsidRPr="00411C38" w:rsidRDefault="0033121B" w:rsidP="0033121B">
      <w:pPr>
        <w:pStyle w:val="ListParagraph"/>
        <w:numPr>
          <w:ilvl w:val="0"/>
          <w:numId w:val="2"/>
        </w:numPr>
        <w:rPr>
          <w:rFonts w:ascii="Gabriola" w:hAnsi="Gabriola"/>
          <w:sz w:val="40"/>
          <w:szCs w:val="40"/>
        </w:rPr>
      </w:pPr>
      <w:bookmarkStart w:id="1" w:name="_Hlk91522862"/>
      <w:bookmarkEnd w:id="0"/>
      <w:r w:rsidRPr="00411C38">
        <w:rPr>
          <w:rFonts w:ascii="Gabriola" w:hAnsi="Gabriola"/>
          <w:sz w:val="40"/>
          <w:szCs w:val="40"/>
        </w:rPr>
        <w:t>Thus the process by which the value of all the existing policies is ascertained is called valuation</w:t>
      </w:r>
      <w:bookmarkEnd w:id="1"/>
      <w:r w:rsidRPr="00411C38">
        <w:rPr>
          <w:rFonts w:ascii="Gabriola" w:hAnsi="Gabriola"/>
          <w:sz w:val="40"/>
          <w:szCs w:val="40"/>
        </w:rPr>
        <w:t xml:space="preserve">. It is also called valuation of liabilities of the insurance company. </w:t>
      </w:r>
    </w:p>
    <w:p w14:paraId="506D9667" w14:textId="600E0EA1" w:rsidR="00337419" w:rsidRDefault="0033121B" w:rsidP="0033121B">
      <w:pPr>
        <w:pStyle w:val="ListParagraph"/>
        <w:numPr>
          <w:ilvl w:val="0"/>
          <w:numId w:val="2"/>
        </w:numPr>
        <w:rPr>
          <w:rFonts w:ascii="Gabriola" w:hAnsi="Gabriola"/>
          <w:sz w:val="40"/>
          <w:szCs w:val="40"/>
        </w:rPr>
      </w:pPr>
      <w:r w:rsidRPr="00411C38">
        <w:rPr>
          <w:rFonts w:ascii="Gabriola" w:hAnsi="Gabriola"/>
          <w:sz w:val="40"/>
          <w:szCs w:val="40"/>
        </w:rPr>
        <w:t>Since the process of valuation is taken up by an ‘actuary’ by applying actuarial principles it is termed as actuarial valuation.</w:t>
      </w:r>
    </w:p>
    <w:p w14:paraId="1654217D" w14:textId="2C55F9B9" w:rsidR="00702BAF" w:rsidRPr="00702BAF" w:rsidRDefault="00702BAF" w:rsidP="00702BAF">
      <w:pPr>
        <w:rPr>
          <w:rFonts w:ascii="Gabriola" w:hAnsi="Gabriola"/>
          <w:b/>
          <w:bCs/>
          <w:sz w:val="48"/>
          <w:szCs w:val="48"/>
          <w:u w:val="single"/>
        </w:rPr>
      </w:pPr>
      <w:r w:rsidRPr="00702BAF">
        <w:rPr>
          <w:rFonts w:ascii="Gabriola" w:hAnsi="Gabriola"/>
          <w:b/>
          <w:bCs/>
          <w:sz w:val="48"/>
          <w:szCs w:val="48"/>
          <w:u w:val="single"/>
        </w:rPr>
        <w:t>Answer 12</w:t>
      </w:r>
    </w:p>
    <w:p w14:paraId="525A0B3C" w14:textId="77777777" w:rsidR="005F1806" w:rsidRPr="005F1806" w:rsidRDefault="005F1806" w:rsidP="005F1806">
      <w:pPr>
        <w:numPr>
          <w:ilvl w:val="0"/>
          <w:numId w:val="2"/>
        </w:numPr>
        <w:rPr>
          <w:rFonts w:ascii="Gabriola" w:hAnsi="Gabriola"/>
          <w:sz w:val="40"/>
          <w:szCs w:val="40"/>
        </w:rPr>
      </w:pPr>
      <w:r w:rsidRPr="005F1806">
        <w:rPr>
          <w:rFonts w:ascii="Gabriola" w:hAnsi="Gabriola"/>
          <w:sz w:val="40"/>
          <w:szCs w:val="40"/>
        </w:rPr>
        <w:t xml:space="preserve">During the early years of a policy the premium received by an insurance company surpasses the required amount due to the Level Annual Premium system. </w:t>
      </w:r>
    </w:p>
    <w:p w14:paraId="636DD656" w14:textId="77777777" w:rsidR="005F1806" w:rsidRPr="005F1806" w:rsidRDefault="005F1806" w:rsidP="005F1806">
      <w:pPr>
        <w:numPr>
          <w:ilvl w:val="0"/>
          <w:numId w:val="2"/>
        </w:numPr>
        <w:rPr>
          <w:rFonts w:ascii="Gabriola" w:hAnsi="Gabriola"/>
          <w:sz w:val="40"/>
          <w:szCs w:val="40"/>
        </w:rPr>
      </w:pPr>
      <w:r w:rsidRPr="005F1806">
        <w:rPr>
          <w:rFonts w:ascii="Gabriola" w:hAnsi="Gabriola"/>
          <w:sz w:val="40"/>
          <w:szCs w:val="40"/>
        </w:rPr>
        <w:t xml:space="preserve">There is collective excess, corresponding to the premiums of all the policies. This excess then constitutes a funds pool, which enables the company to, settle claims and meet deficit during years when the premium is not sufficient. </w:t>
      </w:r>
    </w:p>
    <w:p w14:paraId="07C47D68" w14:textId="29D066F2" w:rsidR="005F1806" w:rsidRDefault="005F1806" w:rsidP="005F1806">
      <w:pPr>
        <w:numPr>
          <w:ilvl w:val="0"/>
          <w:numId w:val="2"/>
        </w:numPr>
        <w:rPr>
          <w:rFonts w:ascii="Gabriola" w:hAnsi="Gabriola"/>
          <w:sz w:val="40"/>
          <w:szCs w:val="40"/>
        </w:rPr>
      </w:pPr>
      <w:r w:rsidRPr="005F1806">
        <w:rPr>
          <w:rFonts w:ascii="Gabriola" w:hAnsi="Gabriola"/>
          <w:sz w:val="40"/>
          <w:szCs w:val="40"/>
        </w:rPr>
        <w:t>It now becomes essential to determine whether the premium accumulated is on the same lines as the calculated premium. This enables the company in determining its solvency.</w:t>
      </w:r>
    </w:p>
    <w:p w14:paraId="66BBA7A3" w14:textId="51D9985B" w:rsidR="00411C38" w:rsidRPr="005F1806" w:rsidRDefault="005F1806" w:rsidP="0053499A">
      <w:pPr>
        <w:numPr>
          <w:ilvl w:val="0"/>
          <w:numId w:val="2"/>
        </w:numPr>
        <w:rPr>
          <w:rFonts w:ascii="Gabriola" w:hAnsi="Gabriola"/>
          <w:sz w:val="40"/>
          <w:szCs w:val="40"/>
        </w:rPr>
      </w:pPr>
      <w:r w:rsidRPr="005F1806">
        <w:rPr>
          <w:rFonts w:ascii="Gabriola" w:hAnsi="Gabriola"/>
          <w:sz w:val="40"/>
          <w:szCs w:val="40"/>
        </w:rPr>
        <w:lastRenderedPageBreak/>
        <w:t xml:space="preserve">Thus </w:t>
      </w:r>
      <w:r>
        <w:rPr>
          <w:rFonts w:ascii="Gabriola" w:hAnsi="Gabriola"/>
          <w:sz w:val="40"/>
          <w:szCs w:val="40"/>
        </w:rPr>
        <w:t xml:space="preserve">actuarial valuation is necessary for ascertaining </w:t>
      </w:r>
      <w:r w:rsidRPr="005F1806">
        <w:rPr>
          <w:rFonts w:ascii="Gabriola" w:hAnsi="Gabriola"/>
          <w:sz w:val="40"/>
          <w:szCs w:val="40"/>
        </w:rPr>
        <w:t>the value of all the existing policies</w:t>
      </w:r>
      <w:r>
        <w:rPr>
          <w:rFonts w:ascii="Gabriola" w:hAnsi="Gabriola"/>
          <w:sz w:val="40"/>
          <w:szCs w:val="40"/>
        </w:rPr>
        <w:t>.</w:t>
      </w:r>
    </w:p>
    <w:p w14:paraId="77AFEF22" w14:textId="02E2F184" w:rsidR="00B0207F" w:rsidRDefault="00E77730" w:rsidP="0053499A">
      <w:pPr>
        <w:rPr>
          <w:rFonts w:ascii="Gabriola" w:hAnsi="Gabriola"/>
          <w:b/>
          <w:bCs/>
          <w:sz w:val="48"/>
          <w:szCs w:val="48"/>
          <w:u w:val="single"/>
        </w:rPr>
      </w:pPr>
      <w:r w:rsidRPr="00411C38">
        <w:rPr>
          <w:rFonts w:ascii="Gabriola" w:hAnsi="Gabriola"/>
          <w:b/>
          <w:bCs/>
          <w:sz w:val="48"/>
          <w:szCs w:val="48"/>
          <w:u w:val="single"/>
        </w:rPr>
        <w:t>Answer 13</w:t>
      </w:r>
    </w:p>
    <w:p w14:paraId="57580A27" w14:textId="7127EA9A" w:rsidR="00411C38" w:rsidRPr="00411C38" w:rsidRDefault="00411C38" w:rsidP="0053499A">
      <w:pPr>
        <w:rPr>
          <w:rFonts w:ascii="Gabriola" w:hAnsi="Gabriola"/>
          <w:b/>
          <w:bCs/>
          <w:sz w:val="48"/>
          <w:szCs w:val="48"/>
        </w:rPr>
      </w:pPr>
      <w:r>
        <w:rPr>
          <w:rFonts w:ascii="Gabriola" w:hAnsi="Gabriola"/>
          <w:b/>
          <w:bCs/>
          <w:sz w:val="48"/>
          <w:szCs w:val="48"/>
        </w:rPr>
        <w:t>Surplus</w:t>
      </w:r>
    </w:p>
    <w:p w14:paraId="07205A61" w14:textId="7633E79E" w:rsidR="00E77730" w:rsidRPr="00411C38" w:rsidRDefault="008104B7" w:rsidP="00411C38">
      <w:pPr>
        <w:pStyle w:val="ListParagraph"/>
        <w:numPr>
          <w:ilvl w:val="0"/>
          <w:numId w:val="3"/>
        </w:numPr>
        <w:rPr>
          <w:rFonts w:ascii="Gabriola" w:hAnsi="Gabriola"/>
          <w:sz w:val="40"/>
          <w:szCs w:val="40"/>
        </w:rPr>
      </w:pPr>
      <w:bookmarkStart w:id="2" w:name="_Hlk91522165"/>
      <w:r w:rsidRPr="00411C38">
        <w:rPr>
          <w:rFonts w:ascii="Gabriola" w:hAnsi="Gabriola"/>
          <w:sz w:val="40"/>
          <w:szCs w:val="40"/>
        </w:rPr>
        <w:t>In life insurance the word ‘surplus’ signifies an estimated profit. This is because the calculation of profit in insurance business is slightly different from other businesses.</w:t>
      </w:r>
    </w:p>
    <w:p w14:paraId="404990E2" w14:textId="4D591410" w:rsidR="008104B7" w:rsidRPr="00411C38" w:rsidRDefault="008104B7" w:rsidP="00411C38">
      <w:pPr>
        <w:pStyle w:val="ListParagraph"/>
        <w:numPr>
          <w:ilvl w:val="0"/>
          <w:numId w:val="3"/>
        </w:numPr>
        <w:rPr>
          <w:rFonts w:ascii="Gabriola" w:hAnsi="Gabriola"/>
          <w:sz w:val="40"/>
          <w:szCs w:val="40"/>
        </w:rPr>
      </w:pPr>
      <w:r w:rsidRPr="00411C38">
        <w:rPr>
          <w:rFonts w:ascii="Gabriola" w:hAnsi="Gabriola"/>
          <w:sz w:val="40"/>
          <w:szCs w:val="40"/>
        </w:rPr>
        <w:t>Normally profit is the excess over the cost price of a product. Thus in regular businesses, the difference between the cost price and the selling price decides the profit made or loss incurred.</w:t>
      </w:r>
    </w:p>
    <w:p w14:paraId="36E72B0D" w14:textId="78F6D3ED" w:rsidR="002B44F8" w:rsidRPr="00411C38" w:rsidRDefault="002B44F8" w:rsidP="00411C38">
      <w:pPr>
        <w:pStyle w:val="ListParagraph"/>
        <w:numPr>
          <w:ilvl w:val="0"/>
          <w:numId w:val="3"/>
        </w:numPr>
        <w:rPr>
          <w:rFonts w:ascii="Gabriola" w:hAnsi="Gabriola"/>
          <w:sz w:val="40"/>
          <w:szCs w:val="40"/>
        </w:rPr>
      </w:pPr>
      <w:r w:rsidRPr="00411C38">
        <w:rPr>
          <w:rFonts w:ascii="Gabriola" w:hAnsi="Gabriola"/>
          <w:sz w:val="40"/>
          <w:szCs w:val="40"/>
        </w:rPr>
        <w:t>In an insurance business the actual profit cannot be determined, as the company is to meet future liabilities and has to receive premiums in future</w:t>
      </w:r>
      <w:r w:rsidR="008104B7" w:rsidRPr="00411C38">
        <w:rPr>
          <w:rFonts w:ascii="Gabriola" w:hAnsi="Gabriola"/>
          <w:sz w:val="40"/>
          <w:szCs w:val="40"/>
        </w:rPr>
        <w:t xml:space="preserve">. </w:t>
      </w:r>
      <w:r w:rsidRPr="00411C38">
        <w:rPr>
          <w:rFonts w:ascii="Gabriola" w:hAnsi="Gabriola"/>
          <w:sz w:val="40"/>
          <w:szCs w:val="40"/>
        </w:rPr>
        <w:t xml:space="preserve">The excess of assets that remains after settling current liabilities cannot be termed as ‘profit’ as it will be required to meet the liabilities in future. Thus it is very difficult for a life insurance company to declare the profit made at the end of a year. </w:t>
      </w:r>
    </w:p>
    <w:p w14:paraId="6D6376B0" w14:textId="1EE44992" w:rsidR="008104B7" w:rsidRPr="00411C38" w:rsidRDefault="008104B7" w:rsidP="00411C38">
      <w:pPr>
        <w:pStyle w:val="ListParagraph"/>
        <w:numPr>
          <w:ilvl w:val="0"/>
          <w:numId w:val="3"/>
        </w:numPr>
        <w:rPr>
          <w:rFonts w:ascii="Gabriola" w:hAnsi="Gabriola"/>
          <w:sz w:val="40"/>
          <w:szCs w:val="40"/>
        </w:rPr>
      </w:pPr>
      <w:r w:rsidRPr="00411C38">
        <w:rPr>
          <w:rFonts w:ascii="Gabriola" w:hAnsi="Gabriola"/>
          <w:sz w:val="40"/>
          <w:szCs w:val="40"/>
        </w:rPr>
        <w:t>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bookmarkEnd w:id="2"/>
    <w:p w14:paraId="763EB986" w14:textId="4D064500" w:rsidR="002B44F8" w:rsidRPr="00411C38" w:rsidRDefault="002B44F8" w:rsidP="00411C38">
      <w:pPr>
        <w:pStyle w:val="ListParagraph"/>
        <w:numPr>
          <w:ilvl w:val="0"/>
          <w:numId w:val="3"/>
        </w:numPr>
        <w:rPr>
          <w:rFonts w:ascii="Gabriola" w:hAnsi="Gabriola"/>
          <w:sz w:val="40"/>
          <w:szCs w:val="40"/>
        </w:rPr>
      </w:pPr>
      <w:r w:rsidRPr="00411C38">
        <w:rPr>
          <w:rFonts w:ascii="Gabriola" w:hAnsi="Gabriola"/>
          <w:sz w:val="40"/>
          <w:szCs w:val="40"/>
        </w:rPr>
        <w:t xml:space="preserve">If the actual experience of the insurer is the same as the projected value at the time of premium calculations then the difference between the liability of the insurer and the </w:t>
      </w:r>
      <w:r w:rsidRPr="00411C38">
        <w:rPr>
          <w:rFonts w:ascii="Gabriola" w:hAnsi="Gabriola"/>
          <w:sz w:val="40"/>
          <w:szCs w:val="40"/>
        </w:rPr>
        <w:lastRenderedPageBreak/>
        <w:t>life fund is considered as profit achieved on the basis of margin provided while calculating premium.</w:t>
      </w:r>
    </w:p>
    <w:p w14:paraId="0B66DBC8" w14:textId="657837FD" w:rsidR="002B44F8" w:rsidRPr="00411C38" w:rsidRDefault="00411C38" w:rsidP="00411C38">
      <w:pPr>
        <w:pStyle w:val="ListParagraph"/>
        <w:numPr>
          <w:ilvl w:val="0"/>
          <w:numId w:val="3"/>
        </w:numPr>
        <w:rPr>
          <w:rFonts w:ascii="Gabriola" w:hAnsi="Gabriola"/>
          <w:sz w:val="40"/>
          <w:szCs w:val="40"/>
        </w:rPr>
      </w:pPr>
      <w:bookmarkStart w:id="3" w:name="_Hlk91522211"/>
      <w:r w:rsidRPr="00411C38">
        <w:rPr>
          <w:rFonts w:ascii="Gabriola" w:hAnsi="Gabriola"/>
          <w:sz w:val="40"/>
          <w:szCs w:val="40"/>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bookmarkEnd w:id="3"/>
    <w:p w14:paraId="17CD760D" w14:textId="621248FE" w:rsidR="002B44F8" w:rsidRPr="00411C38" w:rsidRDefault="00411C38" w:rsidP="0053499A">
      <w:pPr>
        <w:rPr>
          <w:rFonts w:ascii="Gabriola" w:hAnsi="Gabriola"/>
          <w:b/>
          <w:bCs/>
          <w:sz w:val="48"/>
          <w:szCs w:val="48"/>
          <w:u w:val="single"/>
        </w:rPr>
      </w:pPr>
      <w:r w:rsidRPr="00411C38">
        <w:rPr>
          <w:rFonts w:ascii="Gabriola" w:hAnsi="Gabriola"/>
          <w:b/>
          <w:bCs/>
          <w:sz w:val="48"/>
          <w:szCs w:val="48"/>
          <w:u w:val="single"/>
        </w:rPr>
        <w:t>Answer 14</w:t>
      </w:r>
    </w:p>
    <w:p w14:paraId="7DE6379A" w14:textId="15266A6C" w:rsidR="00815B4B" w:rsidRPr="00112AAF" w:rsidRDefault="00DA245E" w:rsidP="0053499A">
      <w:pPr>
        <w:rPr>
          <w:rFonts w:ascii="Gabriola" w:hAnsi="Gabriola"/>
          <w:b/>
          <w:bCs/>
          <w:sz w:val="48"/>
          <w:szCs w:val="48"/>
        </w:rPr>
      </w:pPr>
      <w:r w:rsidRPr="00112AAF">
        <w:rPr>
          <w:rFonts w:ascii="Gabriola" w:hAnsi="Gabriola"/>
          <w:b/>
          <w:bCs/>
          <w:sz w:val="48"/>
          <w:szCs w:val="48"/>
        </w:rPr>
        <w:t>Methods of Distribution</w:t>
      </w:r>
      <w:r w:rsidR="00112AAF" w:rsidRPr="00112AAF">
        <w:rPr>
          <w:rFonts w:ascii="Gabriola" w:hAnsi="Gabriola"/>
          <w:b/>
          <w:bCs/>
          <w:sz w:val="48"/>
          <w:szCs w:val="48"/>
        </w:rPr>
        <w:t xml:space="preserve"> of Surplus</w:t>
      </w:r>
      <w:r w:rsidRPr="00112AAF">
        <w:rPr>
          <w:rFonts w:ascii="Gabriola" w:hAnsi="Gabriola"/>
          <w:b/>
          <w:bCs/>
          <w:sz w:val="48"/>
          <w:szCs w:val="48"/>
        </w:rPr>
        <w:t>:</w:t>
      </w:r>
    </w:p>
    <w:p w14:paraId="0AE7AD07" w14:textId="2593F8DB" w:rsidR="00DA245E" w:rsidRPr="00112AAF" w:rsidRDefault="00DA245E" w:rsidP="00112AAF">
      <w:pPr>
        <w:pStyle w:val="ListParagraph"/>
        <w:numPr>
          <w:ilvl w:val="0"/>
          <w:numId w:val="4"/>
        </w:numPr>
        <w:rPr>
          <w:rFonts w:ascii="Gabriola" w:hAnsi="Gabriola"/>
          <w:sz w:val="40"/>
          <w:szCs w:val="40"/>
        </w:rPr>
      </w:pPr>
      <w:r w:rsidRPr="00112AAF">
        <w:rPr>
          <w:rFonts w:ascii="Gabriola" w:hAnsi="Gabriola"/>
          <w:b/>
          <w:bCs/>
          <w:sz w:val="40"/>
          <w:szCs w:val="40"/>
        </w:rPr>
        <w:t>Contribution Method:</w:t>
      </w:r>
      <w:r w:rsidRPr="00112AAF">
        <w:rPr>
          <w:rFonts w:ascii="Gabriola" w:hAnsi="Gabriola"/>
          <w:sz w:val="40"/>
          <w:szCs w:val="40"/>
        </w:rPr>
        <w:t xml:space="preserve">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5E3FC862" w14:textId="77777777" w:rsidR="00DA245E" w:rsidRPr="00112AAF" w:rsidRDefault="00DA245E" w:rsidP="00112AAF">
      <w:pPr>
        <w:pStyle w:val="ListParagraph"/>
        <w:numPr>
          <w:ilvl w:val="0"/>
          <w:numId w:val="4"/>
        </w:numPr>
        <w:rPr>
          <w:rFonts w:ascii="Gabriola" w:hAnsi="Gabriola"/>
          <w:sz w:val="40"/>
          <w:szCs w:val="40"/>
        </w:rPr>
      </w:pPr>
      <w:r w:rsidRPr="00112AAF">
        <w:rPr>
          <w:rFonts w:ascii="Gabriola" w:hAnsi="Gabriola"/>
          <w:b/>
          <w:bCs/>
          <w:sz w:val="40"/>
          <w:szCs w:val="40"/>
        </w:rPr>
        <w:t>Simple Reversionary Method:</w:t>
      </w:r>
      <w:r w:rsidRPr="00112AAF">
        <w:rPr>
          <w:rFonts w:ascii="Gabriola" w:hAnsi="Gabriola"/>
          <w:sz w:val="40"/>
          <w:szCs w:val="40"/>
        </w:rPr>
        <w:t xml:space="preserve"> 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 </w:t>
      </w:r>
    </w:p>
    <w:p w14:paraId="41EAE7F6" w14:textId="3F5BCEA5" w:rsidR="00DA245E" w:rsidRPr="00112AAF" w:rsidRDefault="00DA245E" w:rsidP="00112AAF">
      <w:pPr>
        <w:pStyle w:val="ListParagraph"/>
        <w:numPr>
          <w:ilvl w:val="0"/>
          <w:numId w:val="4"/>
        </w:numPr>
        <w:rPr>
          <w:rFonts w:ascii="Gabriola" w:hAnsi="Gabriola"/>
          <w:sz w:val="40"/>
          <w:szCs w:val="40"/>
        </w:rPr>
      </w:pPr>
      <w:r w:rsidRPr="00112AAF">
        <w:rPr>
          <w:rFonts w:ascii="Gabriola" w:hAnsi="Gabriola"/>
          <w:b/>
          <w:bCs/>
          <w:sz w:val="40"/>
          <w:szCs w:val="40"/>
        </w:rPr>
        <w:t>Compound Reversionary Bonus System:</w:t>
      </w:r>
      <w:r w:rsidRPr="00112AAF">
        <w:rPr>
          <w:rFonts w:ascii="Gabriola" w:hAnsi="Gabriola"/>
          <w:sz w:val="40"/>
          <w:szCs w:val="40"/>
        </w:rPr>
        <w:t xml:space="preserve"> This method is also reversionary as the one discussed above. In this process the bonus addition of each year is of an increasing </w:t>
      </w:r>
      <w:r w:rsidRPr="00112AAF">
        <w:rPr>
          <w:rFonts w:ascii="Gabriola" w:hAnsi="Gabriola"/>
          <w:sz w:val="40"/>
          <w:szCs w:val="40"/>
        </w:rPr>
        <w:lastRenderedPageBreak/>
        <w:t>nature, and the rate that is given is a percentage of the sum insured and the bonuses added during the maturing years of the policy.</w:t>
      </w:r>
    </w:p>
    <w:p w14:paraId="76710C73" w14:textId="0648C427" w:rsidR="00DA245E" w:rsidRPr="00112AAF" w:rsidRDefault="00DA245E" w:rsidP="00112AAF">
      <w:pPr>
        <w:pStyle w:val="ListParagraph"/>
        <w:numPr>
          <w:ilvl w:val="0"/>
          <w:numId w:val="4"/>
        </w:numPr>
        <w:rPr>
          <w:rFonts w:ascii="Gabriola" w:hAnsi="Gabriola"/>
          <w:sz w:val="40"/>
          <w:szCs w:val="40"/>
        </w:rPr>
      </w:pPr>
      <w:r w:rsidRPr="00112AAF">
        <w:rPr>
          <w:rFonts w:ascii="Gabriola" w:hAnsi="Gabriola"/>
          <w:b/>
          <w:bCs/>
          <w:sz w:val="40"/>
          <w:szCs w:val="40"/>
        </w:rPr>
        <w:t>Bonus in Reduction of Premium:</w:t>
      </w:r>
      <w:r w:rsidRPr="00112AAF">
        <w:rPr>
          <w:rFonts w:ascii="Gabriola" w:hAnsi="Gabriola"/>
          <w:sz w:val="40"/>
          <w:szCs w:val="40"/>
        </w:rPr>
        <w:t xml:space="preserve"> In this method the bonus is reduced from the premium payable by the policyholders to the company. It reduces the profit acquiring capacity of the company due to loss of premium income and due to depletion of funds, as the surplus is distributed as cash. </w:t>
      </w:r>
    </w:p>
    <w:p w14:paraId="75C1C146" w14:textId="42F938E6" w:rsidR="00DA245E" w:rsidRPr="00112AAF" w:rsidRDefault="00DA245E" w:rsidP="00112AAF">
      <w:pPr>
        <w:pStyle w:val="ListParagraph"/>
        <w:numPr>
          <w:ilvl w:val="0"/>
          <w:numId w:val="4"/>
        </w:numPr>
        <w:rPr>
          <w:rFonts w:ascii="Gabriola" w:hAnsi="Gabriola"/>
          <w:sz w:val="40"/>
          <w:szCs w:val="40"/>
        </w:rPr>
      </w:pPr>
      <w:r w:rsidRPr="00112AAF">
        <w:rPr>
          <w:rFonts w:ascii="Gabriola" w:hAnsi="Gabriola"/>
          <w:b/>
          <w:bCs/>
          <w:sz w:val="40"/>
          <w:szCs w:val="40"/>
        </w:rPr>
        <w:t>Tontine Bonus:</w:t>
      </w:r>
      <w:r w:rsidRPr="00112AAF">
        <w:rPr>
          <w:rFonts w:ascii="Gabriola" w:hAnsi="Gabriola"/>
          <w:sz w:val="40"/>
          <w:szCs w:val="40"/>
        </w:rPr>
        <w:t xml:space="preserve">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w:t>
      </w:r>
    </w:p>
    <w:p w14:paraId="537B428F" w14:textId="77777777" w:rsidR="00112AAF" w:rsidRPr="00112AAF" w:rsidRDefault="00112AAF" w:rsidP="00112AAF">
      <w:pPr>
        <w:pStyle w:val="ListParagraph"/>
        <w:numPr>
          <w:ilvl w:val="0"/>
          <w:numId w:val="4"/>
        </w:numPr>
        <w:rPr>
          <w:rFonts w:ascii="Gabriola" w:hAnsi="Gabriola"/>
          <w:sz w:val="40"/>
          <w:szCs w:val="40"/>
        </w:rPr>
      </w:pPr>
      <w:r w:rsidRPr="00112AAF">
        <w:rPr>
          <w:rFonts w:ascii="Gabriola" w:hAnsi="Gabriola"/>
          <w:b/>
          <w:bCs/>
          <w:sz w:val="40"/>
          <w:szCs w:val="40"/>
        </w:rPr>
        <w:t>Interim Bonus:</w:t>
      </w:r>
      <w:r w:rsidRPr="00112AAF">
        <w:rPr>
          <w:rFonts w:ascii="Gabriola" w:hAnsi="Gabriola"/>
          <w:sz w:val="40"/>
          <w:szCs w:val="40"/>
        </w:rPr>
        <w:t xml:space="preserve">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639C15A4" w14:textId="70143D29" w:rsidR="00112AAF" w:rsidRPr="00112AAF" w:rsidRDefault="00112AAF" w:rsidP="00112AAF">
      <w:pPr>
        <w:pStyle w:val="ListParagraph"/>
        <w:numPr>
          <w:ilvl w:val="0"/>
          <w:numId w:val="4"/>
        </w:numPr>
        <w:rPr>
          <w:rFonts w:ascii="Gabriola" w:hAnsi="Gabriola"/>
          <w:sz w:val="40"/>
          <w:szCs w:val="40"/>
        </w:rPr>
      </w:pPr>
      <w:r w:rsidRPr="00112AAF">
        <w:rPr>
          <w:rFonts w:ascii="Gabriola" w:hAnsi="Gabriola"/>
          <w:b/>
          <w:bCs/>
          <w:sz w:val="40"/>
          <w:szCs w:val="40"/>
        </w:rPr>
        <w:t>Guaranteed Bonus:</w:t>
      </w:r>
      <w:r w:rsidRPr="00112AAF">
        <w:rPr>
          <w:rFonts w:ascii="Gabriola" w:hAnsi="Gabriola"/>
          <w:sz w:val="40"/>
          <w:szCs w:val="40"/>
        </w:rPr>
        <w:t xml:space="preserve"> This method is applicable for without profit policies, which are not entitled to surplus of actuarial valuation. In this process there is guaranteed addition of bonus at a fixed rate for every year, to the sum assured, as long as the policy is in force. </w:t>
      </w:r>
    </w:p>
    <w:p w14:paraId="6E08A6FE" w14:textId="3099B1DC" w:rsidR="00112AAF" w:rsidRDefault="00112AAF" w:rsidP="00112AAF">
      <w:pPr>
        <w:pStyle w:val="ListParagraph"/>
        <w:numPr>
          <w:ilvl w:val="0"/>
          <w:numId w:val="4"/>
        </w:numPr>
        <w:rPr>
          <w:rFonts w:ascii="Gabriola" w:hAnsi="Gabriola"/>
          <w:sz w:val="40"/>
          <w:szCs w:val="40"/>
        </w:rPr>
      </w:pPr>
      <w:r w:rsidRPr="00112AAF">
        <w:rPr>
          <w:rFonts w:ascii="Gabriola" w:hAnsi="Gabriola"/>
          <w:b/>
          <w:bCs/>
          <w:sz w:val="40"/>
          <w:szCs w:val="40"/>
        </w:rPr>
        <w:t>Final Additional Bonus:</w:t>
      </w:r>
      <w:r w:rsidRPr="00112AAF">
        <w:rPr>
          <w:rFonts w:ascii="Gabriola" w:hAnsi="Gabriola"/>
          <w:sz w:val="40"/>
          <w:szCs w:val="40"/>
        </w:rPr>
        <w:t xml:space="preserve"> This is an extra bonus paid by the company to policyholders apart from the usual annual bonus. This is generally paid to policies lasting for long </w:t>
      </w:r>
      <w:r w:rsidRPr="00112AAF">
        <w:rPr>
          <w:rFonts w:ascii="Gabriola" w:hAnsi="Gabriola"/>
          <w:sz w:val="40"/>
          <w:szCs w:val="40"/>
        </w:rPr>
        <w:lastRenderedPageBreak/>
        <w:t xml:space="preserve">durations, and due to the contribution made by these policies to the surplus. Considering the period for which the premium under a policy was received the company may decide to pay an additional bonus to the policyholder in case of claim or maturity of the policy. </w:t>
      </w:r>
    </w:p>
    <w:p w14:paraId="1349066A" w14:textId="4B9B9121" w:rsidR="00FF7597" w:rsidRPr="00FF7597" w:rsidRDefault="00FF7597" w:rsidP="00FF7597">
      <w:pPr>
        <w:rPr>
          <w:rFonts w:ascii="Gabriola" w:hAnsi="Gabriola"/>
          <w:b/>
          <w:bCs/>
          <w:sz w:val="48"/>
          <w:szCs w:val="48"/>
          <w:u w:val="single"/>
        </w:rPr>
      </w:pPr>
      <w:r>
        <w:rPr>
          <w:rFonts w:ascii="Gabriola" w:hAnsi="Gabriola"/>
          <w:b/>
          <w:bCs/>
          <w:sz w:val="48"/>
          <w:szCs w:val="48"/>
          <w:u w:val="single"/>
        </w:rPr>
        <w:t>Answer 15</w:t>
      </w:r>
    </w:p>
    <w:p w14:paraId="29259A23" w14:textId="77777777" w:rsidR="00FF7597" w:rsidRPr="00FF7597" w:rsidRDefault="00FF7597" w:rsidP="00FF7597">
      <w:pPr>
        <w:numPr>
          <w:ilvl w:val="0"/>
          <w:numId w:val="3"/>
        </w:numPr>
        <w:rPr>
          <w:rFonts w:ascii="Gabriola" w:hAnsi="Gabriola"/>
          <w:sz w:val="40"/>
          <w:szCs w:val="40"/>
        </w:rPr>
      </w:pPr>
      <w:r w:rsidRPr="00FF7597">
        <w:rPr>
          <w:rFonts w:ascii="Gabriola" w:hAnsi="Gabriola"/>
          <w:sz w:val="40"/>
          <w:szCs w:val="40"/>
        </w:rPr>
        <w:t>In life insurance the word ‘surplus’ signifies an estimated profit. This is because the calculation of profit in insurance business is slightly different from other businesses.</w:t>
      </w:r>
    </w:p>
    <w:p w14:paraId="2296EA30" w14:textId="77777777" w:rsidR="00FF7597" w:rsidRPr="00FF7597" w:rsidRDefault="00FF7597" w:rsidP="00FF7597">
      <w:pPr>
        <w:numPr>
          <w:ilvl w:val="0"/>
          <w:numId w:val="3"/>
        </w:numPr>
        <w:rPr>
          <w:rFonts w:ascii="Gabriola" w:hAnsi="Gabriola"/>
          <w:sz w:val="40"/>
          <w:szCs w:val="40"/>
        </w:rPr>
      </w:pPr>
      <w:r w:rsidRPr="00FF7597">
        <w:rPr>
          <w:rFonts w:ascii="Gabriola" w:hAnsi="Gabriola"/>
          <w:sz w:val="40"/>
          <w:szCs w:val="40"/>
        </w:rPr>
        <w:t>Normally profit is the excess over the cost price of a product. Thus in regular businesses, the difference between the cost price and the selling price decides the profit made or loss incurred.</w:t>
      </w:r>
    </w:p>
    <w:p w14:paraId="12A2F321" w14:textId="77777777" w:rsidR="00FF7597" w:rsidRPr="00FF7597" w:rsidRDefault="00FF7597" w:rsidP="00FF7597">
      <w:pPr>
        <w:numPr>
          <w:ilvl w:val="0"/>
          <w:numId w:val="3"/>
        </w:numPr>
        <w:rPr>
          <w:rFonts w:ascii="Gabriola" w:hAnsi="Gabriola"/>
          <w:sz w:val="40"/>
          <w:szCs w:val="40"/>
        </w:rPr>
      </w:pPr>
      <w:r w:rsidRPr="00FF7597">
        <w:rPr>
          <w:rFonts w:ascii="Gabriola" w:hAnsi="Gabriola"/>
          <w:sz w:val="40"/>
          <w:szCs w:val="40"/>
        </w:rPr>
        <w:t xml:space="preserve">In an insurance business the actual profit cannot be determined, as the company is to meet future liabilities and has to receive premiums in future. The excess of assets that remains after settling current liabilities cannot be termed as ‘profit’ as it will be required to meet the liabilities in future. Thus it is very difficult for a life insurance company to declare the profit made at the end of a year. </w:t>
      </w:r>
    </w:p>
    <w:p w14:paraId="1055FB9A" w14:textId="24420F43" w:rsidR="00FF7597" w:rsidRDefault="00FF7597" w:rsidP="00FF7597">
      <w:pPr>
        <w:numPr>
          <w:ilvl w:val="0"/>
          <w:numId w:val="3"/>
        </w:numPr>
        <w:rPr>
          <w:rFonts w:ascii="Gabriola" w:hAnsi="Gabriola"/>
          <w:sz w:val="40"/>
          <w:szCs w:val="40"/>
        </w:rPr>
      </w:pPr>
      <w:r w:rsidRPr="00FF7597">
        <w:rPr>
          <w:rFonts w:ascii="Gabriola" w:hAnsi="Gabriola"/>
          <w:sz w:val="40"/>
          <w:szCs w:val="40"/>
        </w:rPr>
        <w:t>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15504FEA" w14:textId="061E87D3" w:rsidR="00FF7597" w:rsidRDefault="00440582" w:rsidP="00440582">
      <w:pPr>
        <w:numPr>
          <w:ilvl w:val="0"/>
          <w:numId w:val="3"/>
        </w:numPr>
        <w:rPr>
          <w:rFonts w:ascii="Gabriola" w:hAnsi="Gabriola"/>
          <w:sz w:val="40"/>
          <w:szCs w:val="40"/>
        </w:rPr>
      </w:pPr>
      <w:r w:rsidRPr="00440582">
        <w:rPr>
          <w:rFonts w:ascii="Gabriola" w:hAnsi="Gabriola"/>
          <w:sz w:val="40"/>
          <w:szCs w:val="40"/>
        </w:rPr>
        <w:lastRenderedPageBreak/>
        <w:t>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p w14:paraId="5C4D55DC" w14:textId="1DE3B935" w:rsidR="00FF7597" w:rsidRDefault="00FF7597" w:rsidP="00702BAF">
      <w:pPr>
        <w:rPr>
          <w:rFonts w:ascii="Gabriola" w:hAnsi="Gabriola"/>
          <w:sz w:val="40"/>
          <w:szCs w:val="40"/>
        </w:rPr>
      </w:pPr>
    </w:p>
    <w:p w14:paraId="4444E964" w14:textId="77777777" w:rsidR="00FF7597" w:rsidRPr="00FF7597" w:rsidRDefault="00FF7597" w:rsidP="00702BAF">
      <w:pPr>
        <w:rPr>
          <w:rFonts w:ascii="Gabriola" w:hAnsi="Gabriola"/>
          <w:sz w:val="40"/>
          <w:szCs w:val="40"/>
        </w:rPr>
      </w:pPr>
    </w:p>
    <w:p w14:paraId="51075865" w14:textId="77777777" w:rsidR="00FF7597" w:rsidRPr="00FF7597" w:rsidRDefault="00FF7597" w:rsidP="00FF7597">
      <w:pPr>
        <w:rPr>
          <w:rFonts w:ascii="Gabriola" w:hAnsi="Gabriola"/>
          <w:sz w:val="40"/>
          <w:szCs w:val="40"/>
        </w:rPr>
      </w:pPr>
    </w:p>
    <w:sectPr w:rsidR="00FF7597" w:rsidRPr="00FF7597" w:rsidSect="00411C38">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DE2"/>
    <w:multiLevelType w:val="hybridMultilevel"/>
    <w:tmpl w:val="541E9B64"/>
    <w:lvl w:ilvl="0" w:tplc="83561992">
      <w:start w:val="1"/>
      <w:numFmt w:val="bullet"/>
      <w:lvlText w:val="-"/>
      <w:lvlJc w:val="left"/>
      <w:pPr>
        <w:ind w:left="1440" w:hanging="360"/>
      </w:pPr>
      <w:rPr>
        <w:rFonts w:ascii="Georgia" w:eastAsiaTheme="minorHAnsi" w:hAnsi="Georgia"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AD7671C"/>
    <w:multiLevelType w:val="hybridMultilevel"/>
    <w:tmpl w:val="EDB6F0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23BA7"/>
    <w:multiLevelType w:val="hybridMultilevel"/>
    <w:tmpl w:val="4D669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0D3955"/>
    <w:multiLevelType w:val="hybridMultilevel"/>
    <w:tmpl w:val="6772EE7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5A0A13"/>
    <w:multiLevelType w:val="hybridMultilevel"/>
    <w:tmpl w:val="777C43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1F059C"/>
    <w:multiLevelType w:val="hybridMultilevel"/>
    <w:tmpl w:val="CED67BCC"/>
    <w:lvl w:ilvl="0" w:tplc="3508F8C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960A09"/>
    <w:multiLevelType w:val="hybridMultilevel"/>
    <w:tmpl w:val="92C889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3132EB"/>
    <w:multiLevelType w:val="hybridMultilevel"/>
    <w:tmpl w:val="C4989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651FAE"/>
    <w:multiLevelType w:val="hybridMultilevel"/>
    <w:tmpl w:val="FBE08D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8268C1"/>
    <w:multiLevelType w:val="multilevel"/>
    <w:tmpl w:val="142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A5053"/>
    <w:multiLevelType w:val="hybridMultilevel"/>
    <w:tmpl w:val="207EED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8B636E"/>
    <w:multiLevelType w:val="hybridMultilevel"/>
    <w:tmpl w:val="8F4E1E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902C46"/>
    <w:multiLevelType w:val="hybridMultilevel"/>
    <w:tmpl w:val="5DA01B76"/>
    <w:lvl w:ilvl="0" w:tplc="FCA61BA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DD62A2B"/>
    <w:multiLevelType w:val="hybridMultilevel"/>
    <w:tmpl w:val="FD2E98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CE4422"/>
    <w:multiLevelType w:val="hybridMultilevel"/>
    <w:tmpl w:val="2FBA49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053072"/>
    <w:multiLevelType w:val="hybridMultilevel"/>
    <w:tmpl w:val="A38238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978780F"/>
    <w:multiLevelType w:val="hybridMultilevel"/>
    <w:tmpl w:val="B3705BB8"/>
    <w:lvl w:ilvl="0" w:tplc="87FE9654">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9D3D41"/>
    <w:multiLevelType w:val="hybridMultilevel"/>
    <w:tmpl w:val="EAC401C6"/>
    <w:lvl w:ilvl="0" w:tplc="CE72AB80">
      <w:start w:val="1"/>
      <w:numFmt w:val="decimal"/>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77E719A0"/>
    <w:multiLevelType w:val="hybridMultilevel"/>
    <w:tmpl w:val="67D848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650C86"/>
    <w:multiLevelType w:val="hybridMultilevel"/>
    <w:tmpl w:val="46ACB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B88579A"/>
    <w:multiLevelType w:val="hybridMultilevel"/>
    <w:tmpl w:val="DC8684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C4664A"/>
    <w:multiLevelType w:val="multilevel"/>
    <w:tmpl w:val="F73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20"/>
  </w:num>
  <w:num w:numId="4">
    <w:abstractNumId w:val="15"/>
  </w:num>
  <w:num w:numId="5">
    <w:abstractNumId w:val="6"/>
  </w:num>
  <w:num w:numId="6">
    <w:abstractNumId w:val="11"/>
  </w:num>
  <w:num w:numId="7">
    <w:abstractNumId w:val="7"/>
  </w:num>
  <w:num w:numId="8">
    <w:abstractNumId w:val="1"/>
  </w:num>
  <w:num w:numId="9">
    <w:abstractNumId w:val="8"/>
  </w:num>
  <w:num w:numId="10">
    <w:abstractNumId w:val="18"/>
  </w:num>
  <w:num w:numId="11">
    <w:abstractNumId w:val="3"/>
  </w:num>
  <w:num w:numId="12">
    <w:abstractNumId w:val="9"/>
  </w:num>
  <w:num w:numId="13">
    <w:abstractNumId w:val="14"/>
  </w:num>
  <w:num w:numId="14">
    <w:abstractNumId w:val="13"/>
  </w:num>
  <w:num w:numId="15">
    <w:abstractNumId w:val="12"/>
  </w:num>
  <w:num w:numId="16">
    <w:abstractNumId w:val="5"/>
  </w:num>
  <w:num w:numId="17">
    <w:abstractNumId w:val="16"/>
  </w:num>
  <w:num w:numId="18">
    <w:abstractNumId w:val="0"/>
  </w:num>
  <w:num w:numId="19">
    <w:abstractNumId w:val="17"/>
  </w:num>
  <w:num w:numId="20">
    <w:abstractNumId w:val="2"/>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wMjAzNTA1NDCwNDFS0lEKTi0uzszPAykwrQUAP92g+iwAAAA="/>
  </w:docVars>
  <w:rsids>
    <w:rsidRoot w:val="0019459D"/>
    <w:rsid w:val="000975E4"/>
    <w:rsid w:val="00112AAF"/>
    <w:rsid w:val="00127035"/>
    <w:rsid w:val="00190A41"/>
    <w:rsid w:val="0019459D"/>
    <w:rsid w:val="002A0A74"/>
    <w:rsid w:val="002A0FF9"/>
    <w:rsid w:val="002B44F8"/>
    <w:rsid w:val="002D02BF"/>
    <w:rsid w:val="0033121B"/>
    <w:rsid w:val="00337419"/>
    <w:rsid w:val="00410A22"/>
    <w:rsid w:val="00411C38"/>
    <w:rsid w:val="00440582"/>
    <w:rsid w:val="00465499"/>
    <w:rsid w:val="004852C0"/>
    <w:rsid w:val="0053499A"/>
    <w:rsid w:val="00554956"/>
    <w:rsid w:val="005C1C92"/>
    <w:rsid w:val="005F1806"/>
    <w:rsid w:val="00632A52"/>
    <w:rsid w:val="006C7D59"/>
    <w:rsid w:val="00702BAF"/>
    <w:rsid w:val="00802037"/>
    <w:rsid w:val="008104B7"/>
    <w:rsid w:val="00815B4B"/>
    <w:rsid w:val="0087461D"/>
    <w:rsid w:val="009540B4"/>
    <w:rsid w:val="009745A5"/>
    <w:rsid w:val="00993681"/>
    <w:rsid w:val="00A44DB7"/>
    <w:rsid w:val="00AD218C"/>
    <w:rsid w:val="00B0207F"/>
    <w:rsid w:val="00B25D9D"/>
    <w:rsid w:val="00B87CCD"/>
    <w:rsid w:val="00CB52D7"/>
    <w:rsid w:val="00CB54B3"/>
    <w:rsid w:val="00DA245E"/>
    <w:rsid w:val="00E77730"/>
    <w:rsid w:val="00EB5118"/>
    <w:rsid w:val="00EF3DF3"/>
    <w:rsid w:val="00FE22DB"/>
    <w:rsid w:val="00FF723E"/>
    <w:rsid w:val="00FF75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BC81"/>
  <w15:chartTrackingRefBased/>
  <w15:docId w15:val="{8358573A-DDB6-4227-8117-0F00DD7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D59"/>
    <w:pPr>
      <w:ind w:left="720"/>
      <w:contextualSpacing/>
    </w:pPr>
  </w:style>
  <w:style w:type="character" w:styleId="Hyperlink">
    <w:name w:val="Hyperlink"/>
    <w:basedOn w:val="DefaultParagraphFont"/>
    <w:uiPriority w:val="99"/>
    <w:unhideWhenUsed/>
    <w:rsid w:val="00465499"/>
    <w:rPr>
      <w:color w:val="0563C1" w:themeColor="hyperlink"/>
      <w:u w:val="single"/>
    </w:rPr>
  </w:style>
  <w:style w:type="character" w:styleId="UnresolvedMention">
    <w:name w:val="Unresolved Mention"/>
    <w:basedOn w:val="DefaultParagraphFont"/>
    <w:uiPriority w:val="99"/>
    <w:semiHidden/>
    <w:unhideWhenUsed/>
    <w:rsid w:val="0046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508">
      <w:bodyDiv w:val="1"/>
      <w:marLeft w:val="0"/>
      <w:marRight w:val="0"/>
      <w:marTop w:val="0"/>
      <w:marBottom w:val="0"/>
      <w:divBdr>
        <w:top w:val="none" w:sz="0" w:space="0" w:color="auto"/>
        <w:left w:val="none" w:sz="0" w:space="0" w:color="auto"/>
        <w:bottom w:val="none" w:sz="0" w:space="0" w:color="auto"/>
        <w:right w:val="none" w:sz="0" w:space="0" w:color="auto"/>
      </w:divBdr>
      <w:divsChild>
        <w:div w:id="1555193949">
          <w:marLeft w:val="0"/>
          <w:marRight w:val="0"/>
          <w:marTop w:val="0"/>
          <w:marBottom w:val="0"/>
          <w:divBdr>
            <w:top w:val="none" w:sz="0" w:space="0" w:color="auto"/>
            <w:left w:val="none" w:sz="0" w:space="0" w:color="auto"/>
            <w:bottom w:val="none" w:sz="0" w:space="0" w:color="auto"/>
            <w:right w:val="none" w:sz="0" w:space="0" w:color="auto"/>
          </w:divBdr>
        </w:div>
      </w:divsChild>
    </w:div>
    <w:div w:id="250699240">
      <w:bodyDiv w:val="1"/>
      <w:marLeft w:val="0"/>
      <w:marRight w:val="0"/>
      <w:marTop w:val="0"/>
      <w:marBottom w:val="0"/>
      <w:divBdr>
        <w:top w:val="none" w:sz="0" w:space="0" w:color="auto"/>
        <w:left w:val="none" w:sz="0" w:space="0" w:color="auto"/>
        <w:bottom w:val="none" w:sz="0" w:space="0" w:color="auto"/>
        <w:right w:val="none" w:sz="0" w:space="0" w:color="auto"/>
      </w:divBdr>
    </w:div>
    <w:div w:id="520439977">
      <w:bodyDiv w:val="1"/>
      <w:marLeft w:val="0"/>
      <w:marRight w:val="0"/>
      <w:marTop w:val="0"/>
      <w:marBottom w:val="0"/>
      <w:divBdr>
        <w:top w:val="none" w:sz="0" w:space="0" w:color="auto"/>
        <w:left w:val="none" w:sz="0" w:space="0" w:color="auto"/>
        <w:bottom w:val="none" w:sz="0" w:space="0" w:color="auto"/>
        <w:right w:val="none" w:sz="0" w:space="0" w:color="auto"/>
      </w:divBdr>
      <w:divsChild>
        <w:div w:id="332611686">
          <w:marLeft w:val="0"/>
          <w:marRight w:val="0"/>
          <w:marTop w:val="0"/>
          <w:marBottom w:val="0"/>
          <w:divBdr>
            <w:top w:val="none" w:sz="0" w:space="0" w:color="auto"/>
            <w:left w:val="none" w:sz="0" w:space="0" w:color="auto"/>
            <w:bottom w:val="none" w:sz="0" w:space="0" w:color="auto"/>
            <w:right w:val="none" w:sz="0" w:space="0" w:color="auto"/>
          </w:divBdr>
        </w:div>
      </w:divsChild>
    </w:div>
    <w:div w:id="1019816342">
      <w:bodyDiv w:val="1"/>
      <w:marLeft w:val="0"/>
      <w:marRight w:val="0"/>
      <w:marTop w:val="0"/>
      <w:marBottom w:val="0"/>
      <w:divBdr>
        <w:top w:val="none" w:sz="0" w:space="0" w:color="auto"/>
        <w:left w:val="none" w:sz="0" w:space="0" w:color="auto"/>
        <w:bottom w:val="none" w:sz="0" w:space="0" w:color="auto"/>
        <w:right w:val="none" w:sz="0" w:space="0" w:color="auto"/>
      </w:divBdr>
      <w:divsChild>
        <w:div w:id="407194537">
          <w:marLeft w:val="0"/>
          <w:marRight w:val="0"/>
          <w:marTop w:val="0"/>
          <w:marBottom w:val="0"/>
          <w:divBdr>
            <w:top w:val="none" w:sz="0" w:space="0" w:color="auto"/>
            <w:left w:val="none" w:sz="0" w:space="0" w:color="auto"/>
            <w:bottom w:val="none" w:sz="0" w:space="0" w:color="auto"/>
            <w:right w:val="none" w:sz="0" w:space="0" w:color="auto"/>
          </w:divBdr>
        </w:div>
      </w:divsChild>
    </w:div>
    <w:div w:id="1278100295">
      <w:bodyDiv w:val="1"/>
      <w:marLeft w:val="0"/>
      <w:marRight w:val="0"/>
      <w:marTop w:val="0"/>
      <w:marBottom w:val="0"/>
      <w:divBdr>
        <w:top w:val="none" w:sz="0" w:space="0" w:color="auto"/>
        <w:left w:val="none" w:sz="0" w:space="0" w:color="auto"/>
        <w:bottom w:val="none" w:sz="0" w:space="0" w:color="auto"/>
        <w:right w:val="none" w:sz="0" w:space="0" w:color="auto"/>
      </w:divBdr>
    </w:div>
    <w:div w:id="1742629633">
      <w:bodyDiv w:val="1"/>
      <w:marLeft w:val="0"/>
      <w:marRight w:val="0"/>
      <w:marTop w:val="0"/>
      <w:marBottom w:val="0"/>
      <w:divBdr>
        <w:top w:val="none" w:sz="0" w:space="0" w:color="auto"/>
        <w:left w:val="none" w:sz="0" w:space="0" w:color="auto"/>
        <w:bottom w:val="none" w:sz="0" w:space="0" w:color="auto"/>
        <w:right w:val="none" w:sz="0" w:space="0" w:color="auto"/>
      </w:divBdr>
    </w:div>
    <w:div w:id="19578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16</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96</cp:revision>
  <dcterms:created xsi:type="dcterms:W3CDTF">2021-12-26T19:30:00Z</dcterms:created>
  <dcterms:modified xsi:type="dcterms:W3CDTF">2021-12-27T17:20:00Z</dcterms:modified>
</cp:coreProperties>
</file>