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D078" w14:textId="27C9BCAC" w:rsidR="00E41BB4" w:rsidRDefault="00E41BB4" w:rsidP="00E41BB4">
      <w:r>
        <w:t xml:space="preserve">Q1. </w:t>
      </w:r>
      <w:r>
        <w:t>A</w:t>
      </w:r>
    </w:p>
    <w:p w14:paraId="195F5F11" w14:textId="77777777" w:rsidR="00E41BB4" w:rsidRDefault="00E41BB4" w:rsidP="00E41BB4">
      <w:r>
        <w:t>Q2. C</w:t>
      </w:r>
    </w:p>
    <w:p w14:paraId="7ACECFFC" w14:textId="77777777" w:rsidR="00E41BB4" w:rsidRDefault="00E41BB4" w:rsidP="00E41BB4">
      <w:r>
        <w:t>Q3. D</w:t>
      </w:r>
    </w:p>
    <w:p w14:paraId="6B0DFB51" w14:textId="77777777" w:rsidR="00E41BB4" w:rsidRDefault="00E41BB4" w:rsidP="00E41BB4">
      <w:r>
        <w:t>Q4. C</w:t>
      </w:r>
    </w:p>
    <w:p w14:paraId="126F4D89" w14:textId="77777777" w:rsidR="00E41BB4" w:rsidRDefault="00E41BB4" w:rsidP="00E41BB4">
      <w:r>
        <w:t>Q5. C</w:t>
      </w:r>
    </w:p>
    <w:p w14:paraId="52FE4507" w14:textId="207D3297" w:rsidR="00E41BB4" w:rsidRDefault="00E41BB4" w:rsidP="00E41BB4">
      <w:r>
        <w:t xml:space="preserve">Q6. </w:t>
      </w:r>
      <w:r>
        <w:t>B</w:t>
      </w:r>
    </w:p>
    <w:p w14:paraId="7FAB0996" w14:textId="77777777" w:rsidR="00E41BB4" w:rsidRDefault="00E41BB4" w:rsidP="00E41BB4">
      <w:r>
        <w:t>Q7. B</w:t>
      </w:r>
    </w:p>
    <w:p w14:paraId="5F9BBCD8" w14:textId="77777777" w:rsidR="00E41BB4" w:rsidRDefault="00E41BB4" w:rsidP="00E41BB4">
      <w:r>
        <w:t>Q8. B</w:t>
      </w:r>
    </w:p>
    <w:p w14:paraId="74A8A653" w14:textId="77777777" w:rsidR="00E41BB4" w:rsidRDefault="00E41BB4" w:rsidP="00E41BB4">
      <w:r>
        <w:t>Q9. B</w:t>
      </w:r>
    </w:p>
    <w:p w14:paraId="0501A1A9" w14:textId="77777777" w:rsidR="00E41BB4" w:rsidRDefault="00E41BB4" w:rsidP="00E41BB4">
      <w:r>
        <w:t>Q10. C</w:t>
      </w:r>
    </w:p>
    <w:p w14:paraId="2AA38C44" w14:textId="77777777" w:rsidR="00E41BB4" w:rsidRDefault="00E41BB4" w:rsidP="00E41BB4">
      <w:r>
        <w:t>Q11. B</w:t>
      </w:r>
    </w:p>
    <w:p w14:paraId="5F48C533" w14:textId="77777777" w:rsidR="00E41BB4" w:rsidRDefault="00E41BB4" w:rsidP="00E41BB4">
      <w:r>
        <w:t>Q12. D</w:t>
      </w:r>
    </w:p>
    <w:p w14:paraId="05C20DB9" w14:textId="77777777" w:rsidR="00E41BB4" w:rsidRDefault="00E41BB4" w:rsidP="00E41BB4">
      <w:r>
        <w:t>Q13. A</w:t>
      </w:r>
    </w:p>
    <w:p w14:paraId="00951DAB" w14:textId="77777777" w:rsidR="00E41BB4" w:rsidRDefault="00E41BB4" w:rsidP="00E41BB4">
      <w:r>
        <w:t>Q14. D</w:t>
      </w:r>
    </w:p>
    <w:p w14:paraId="739FEA15" w14:textId="0673A119" w:rsidR="00E41BB4" w:rsidRDefault="00E41BB4" w:rsidP="00E41BB4">
      <w:r>
        <w:t>Q15.</w:t>
      </w:r>
      <w:r>
        <w:t>C</w:t>
      </w:r>
    </w:p>
    <w:p w14:paraId="58E413FA" w14:textId="5D5EF72E" w:rsidR="00E41BB4" w:rsidRDefault="00E41BB4" w:rsidP="00E41BB4">
      <w:r>
        <w:t>a) The minimum variance hedge ratio is 0.95×0.43</w:t>
      </w:r>
      <w:r>
        <w:t>/</w:t>
      </w:r>
      <w:r>
        <w:t>0.40=1.02125</w:t>
      </w:r>
    </w:p>
    <w:p w14:paraId="40DF35DD" w14:textId="77777777" w:rsidR="00E41BB4" w:rsidRDefault="00E41BB4" w:rsidP="00E41BB4">
      <w:r>
        <w:t>b) The hedger should take a short futures position.</w:t>
      </w:r>
    </w:p>
    <w:p w14:paraId="4E22232B" w14:textId="77777777" w:rsidR="00E41BB4" w:rsidRDefault="00E41BB4" w:rsidP="00E41BB4">
      <w:r>
        <w:t>c) he optimal number of contracts with no tailing-</w:t>
      </w:r>
    </w:p>
    <w:p w14:paraId="0EAC1831" w14:textId="1F3D858A" w:rsidR="00E41BB4" w:rsidRDefault="00E41BB4" w:rsidP="00E41BB4">
      <w:r>
        <w:t>1.02125×55,000</w:t>
      </w:r>
      <w:r>
        <w:t>/</w:t>
      </w:r>
      <w:r>
        <w:t>5,000=11.23 (approx. 11)</w:t>
      </w:r>
    </w:p>
    <w:p w14:paraId="7B28D508" w14:textId="77777777" w:rsidR="00E41BB4" w:rsidRDefault="00E41BB4" w:rsidP="00E41BB4">
      <w:r>
        <w:t>d) The optimal number of contracts with tailing-</w:t>
      </w:r>
    </w:p>
    <w:p w14:paraId="1AB10C29" w14:textId="1948D993" w:rsidR="00EE7979" w:rsidRDefault="00E41BB4" w:rsidP="00E41BB4">
      <w:r>
        <w:t>(</w:t>
      </w:r>
      <w:r>
        <w:t>1.012125×55,000×28</w:t>
      </w:r>
      <w:r>
        <w:t>)</w:t>
      </w:r>
      <w:proofErr w:type="gramStart"/>
      <w:r>
        <w:t>/(</w:t>
      </w:r>
      <w:proofErr w:type="gramEnd"/>
      <w:r>
        <w:t>5,000×27</w:t>
      </w:r>
      <w:r>
        <w:t>)</w:t>
      </w:r>
      <w:r>
        <w:t>=11.65 (approx. 12)</w:t>
      </w:r>
    </w:p>
    <w:sectPr w:rsidR="00EE797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6942" w14:textId="77777777" w:rsidR="00DE0DDB" w:rsidRDefault="00DE0DDB" w:rsidP="00E41BB4">
      <w:pPr>
        <w:spacing w:after="0" w:line="240" w:lineRule="auto"/>
      </w:pPr>
      <w:r>
        <w:separator/>
      </w:r>
    </w:p>
  </w:endnote>
  <w:endnote w:type="continuationSeparator" w:id="0">
    <w:p w14:paraId="396F5ED2" w14:textId="77777777" w:rsidR="00DE0DDB" w:rsidRDefault="00DE0DDB" w:rsidP="00E4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91F3" w14:textId="77777777" w:rsidR="00DE0DDB" w:rsidRDefault="00DE0DDB" w:rsidP="00E41BB4">
      <w:pPr>
        <w:spacing w:after="0" w:line="240" w:lineRule="auto"/>
      </w:pPr>
      <w:r>
        <w:separator/>
      </w:r>
    </w:p>
  </w:footnote>
  <w:footnote w:type="continuationSeparator" w:id="0">
    <w:p w14:paraId="21ECACD5" w14:textId="77777777" w:rsidR="00DE0DDB" w:rsidRDefault="00DE0DDB" w:rsidP="00E4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E622" w14:textId="4DB736BB" w:rsidR="00E41BB4" w:rsidRPr="00E41BB4" w:rsidRDefault="00E41BB4" w:rsidP="00E41BB4">
    <w:pPr>
      <w:pStyle w:val="Header"/>
      <w:tabs>
        <w:tab w:val="clear" w:pos="4680"/>
        <w:tab w:val="left" w:pos="3885"/>
      </w:tabs>
      <w:rPr>
        <w:lang w:val="en-IN"/>
      </w:rPr>
    </w:pPr>
    <w:proofErr w:type="spellStart"/>
    <w:r>
      <w:rPr>
        <w:lang w:val="en-IN"/>
      </w:rPr>
      <w:t>Devansh</w:t>
    </w:r>
    <w:proofErr w:type="spellEnd"/>
    <w:r>
      <w:rPr>
        <w:lang w:val="en-IN"/>
      </w:rPr>
      <w:t xml:space="preserve"> Jain</w:t>
    </w:r>
    <w:r>
      <w:rPr>
        <w:lang w:val="en-IN"/>
      </w:rPr>
      <w:tab/>
      <w:t>Roll No. 13</w:t>
    </w:r>
    <w:r>
      <w:rPr>
        <w:lang w:val="en-IN"/>
      </w:rPr>
      <w:tab/>
      <w:t>IDFM assignment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B4"/>
    <w:rsid w:val="00C768C0"/>
    <w:rsid w:val="00DE0DDB"/>
    <w:rsid w:val="00E41BB4"/>
    <w:rsid w:val="00E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4F769"/>
  <w15:chartTrackingRefBased/>
  <w15:docId w15:val="{31A28108-0384-4A35-9871-D40276A6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B4"/>
  </w:style>
  <w:style w:type="paragraph" w:styleId="Footer">
    <w:name w:val="footer"/>
    <w:basedOn w:val="Normal"/>
    <w:link w:val="FooterChar"/>
    <w:uiPriority w:val="99"/>
    <w:unhideWhenUsed/>
    <w:rsid w:val="00E41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2021-09-24T17:40:00Z</dcterms:created>
  <dcterms:modified xsi:type="dcterms:W3CDTF">2021-09-24T17:47:00Z</dcterms:modified>
</cp:coreProperties>
</file>