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F12F1" w14:textId="3EC5AFD7" w:rsidR="00883256" w:rsidRPr="00D058EB" w:rsidRDefault="00E1047D" w:rsidP="00E1047D">
      <w:pPr>
        <w:jc w:val="center"/>
        <w:rPr>
          <w:b/>
          <w:bCs/>
          <w:sz w:val="32"/>
          <w:szCs w:val="32"/>
        </w:rPr>
      </w:pPr>
      <w:r w:rsidRPr="00D058EB">
        <w:rPr>
          <w:b/>
          <w:bCs/>
          <w:sz w:val="32"/>
          <w:szCs w:val="32"/>
        </w:rPr>
        <w:t>LIFE INSURANCE – ASSIGNMENT 2</w:t>
      </w:r>
    </w:p>
    <w:p w14:paraId="40F79EA7" w14:textId="768E3472" w:rsidR="00E1047D" w:rsidRPr="00D058EB" w:rsidRDefault="00E1047D" w:rsidP="00E1047D">
      <w:pPr>
        <w:rPr>
          <w:rFonts w:ascii="Cambria" w:hAnsi="Cambria"/>
          <w:sz w:val="28"/>
          <w:szCs w:val="28"/>
        </w:rPr>
      </w:pPr>
    </w:p>
    <w:p w14:paraId="487EFA11" w14:textId="642FD5F1" w:rsidR="00E1047D" w:rsidRPr="00D058EB" w:rsidRDefault="00E1047D" w:rsidP="00E1047D">
      <w:pPr>
        <w:pStyle w:val="ListParagraph"/>
        <w:numPr>
          <w:ilvl w:val="0"/>
          <w:numId w:val="1"/>
        </w:numPr>
        <w:rPr>
          <w:rFonts w:ascii="Cambria" w:hAnsi="Cambria"/>
          <w:sz w:val="28"/>
          <w:szCs w:val="28"/>
        </w:rPr>
      </w:pPr>
      <w:r w:rsidRPr="00D058EB">
        <w:rPr>
          <w:rFonts w:ascii="Cambria" w:hAnsi="Cambria"/>
          <w:sz w:val="28"/>
          <w:szCs w:val="28"/>
        </w:rPr>
        <w:t>Various distribution channels are:</w:t>
      </w:r>
    </w:p>
    <w:p w14:paraId="1A2F6881" w14:textId="27C8CA32" w:rsidR="00E1047D" w:rsidRPr="00D058EB" w:rsidRDefault="00E1047D" w:rsidP="00E1047D">
      <w:pPr>
        <w:pStyle w:val="ListParagraph"/>
        <w:rPr>
          <w:rFonts w:ascii="Cambria" w:hAnsi="Cambria"/>
          <w:sz w:val="28"/>
          <w:szCs w:val="28"/>
        </w:rPr>
      </w:pPr>
    </w:p>
    <w:p w14:paraId="5D01B5E1" w14:textId="0D5CAEBC" w:rsidR="00E1047D" w:rsidRPr="00D058EB" w:rsidRDefault="00E1047D" w:rsidP="00E1047D">
      <w:pPr>
        <w:pStyle w:val="ListParagraph"/>
        <w:numPr>
          <w:ilvl w:val="0"/>
          <w:numId w:val="3"/>
        </w:numPr>
        <w:rPr>
          <w:rFonts w:ascii="Cambria" w:hAnsi="Cambria"/>
          <w:sz w:val="28"/>
          <w:szCs w:val="28"/>
        </w:rPr>
      </w:pPr>
      <w:r w:rsidRPr="00D058EB">
        <w:rPr>
          <w:rFonts w:ascii="Cambria" w:hAnsi="Cambria"/>
          <w:sz w:val="28"/>
          <w:szCs w:val="28"/>
        </w:rPr>
        <w:t>Market Intermediaries: These include</w:t>
      </w:r>
    </w:p>
    <w:p w14:paraId="37A81EEA" w14:textId="68D37C2A" w:rsidR="00E1047D" w:rsidRPr="00D058EB" w:rsidRDefault="00D86020" w:rsidP="00E1047D">
      <w:pPr>
        <w:pStyle w:val="ListParagraph"/>
        <w:numPr>
          <w:ilvl w:val="0"/>
          <w:numId w:val="4"/>
        </w:numPr>
        <w:rPr>
          <w:rFonts w:ascii="Cambria" w:hAnsi="Cambria"/>
          <w:sz w:val="28"/>
          <w:szCs w:val="28"/>
        </w:rPr>
      </w:pPr>
      <w:r w:rsidRPr="00D058EB">
        <w:rPr>
          <w:rFonts w:ascii="Cambria" w:hAnsi="Cambria"/>
          <w:sz w:val="28"/>
          <w:szCs w:val="28"/>
        </w:rPr>
        <w:t>Agency Building distribution- Career agency, Multiple-line exclusive agency, Home service, salaried, worksite marketing</w:t>
      </w:r>
    </w:p>
    <w:p w14:paraId="77666526" w14:textId="77777777" w:rsidR="00D86020" w:rsidRPr="00D058EB" w:rsidRDefault="00D86020" w:rsidP="00D86020">
      <w:pPr>
        <w:pStyle w:val="ListParagraph"/>
        <w:numPr>
          <w:ilvl w:val="0"/>
          <w:numId w:val="4"/>
        </w:numPr>
        <w:rPr>
          <w:rFonts w:ascii="Cambria" w:hAnsi="Cambria"/>
          <w:sz w:val="28"/>
          <w:szCs w:val="28"/>
        </w:rPr>
      </w:pPr>
      <w:r w:rsidRPr="00D058EB">
        <w:rPr>
          <w:rFonts w:ascii="Cambria" w:hAnsi="Cambria"/>
          <w:sz w:val="28"/>
          <w:szCs w:val="28"/>
        </w:rPr>
        <w:t>Non-Agency Building distribution- Brokerage, Personal producing General Agents, Independent property and casualty agents, Producer groups</w:t>
      </w:r>
    </w:p>
    <w:p w14:paraId="47AD930F" w14:textId="1B4D168A" w:rsidR="00D86020" w:rsidRPr="00D058EB" w:rsidRDefault="00D86020" w:rsidP="00D86020">
      <w:pPr>
        <w:pStyle w:val="ListParagraph"/>
        <w:ind w:left="2880"/>
        <w:rPr>
          <w:rFonts w:ascii="Cambria" w:hAnsi="Cambria"/>
          <w:sz w:val="28"/>
          <w:szCs w:val="28"/>
        </w:rPr>
      </w:pPr>
      <w:r w:rsidRPr="00D058EB">
        <w:rPr>
          <w:rFonts w:ascii="Cambria" w:hAnsi="Cambria"/>
          <w:sz w:val="28"/>
          <w:szCs w:val="28"/>
        </w:rPr>
        <w:t xml:space="preserve"> </w:t>
      </w:r>
    </w:p>
    <w:p w14:paraId="144F4D93" w14:textId="69DDCC56" w:rsidR="00D86020" w:rsidRPr="00D058EB" w:rsidRDefault="00D86020" w:rsidP="00D86020">
      <w:pPr>
        <w:pStyle w:val="ListParagraph"/>
        <w:numPr>
          <w:ilvl w:val="0"/>
          <w:numId w:val="3"/>
        </w:numPr>
        <w:rPr>
          <w:rFonts w:ascii="Cambria" w:hAnsi="Cambria"/>
          <w:sz w:val="28"/>
          <w:szCs w:val="28"/>
        </w:rPr>
      </w:pPr>
      <w:r w:rsidRPr="00D058EB">
        <w:rPr>
          <w:rFonts w:ascii="Cambria" w:hAnsi="Cambria"/>
          <w:sz w:val="28"/>
          <w:szCs w:val="28"/>
        </w:rPr>
        <w:t>Financial Institutions: These include</w:t>
      </w:r>
    </w:p>
    <w:p w14:paraId="7CF4F83F" w14:textId="6F201EB6" w:rsidR="00D86020" w:rsidRPr="00D058EB" w:rsidRDefault="00D86020" w:rsidP="00D86020">
      <w:pPr>
        <w:pStyle w:val="ListParagraph"/>
        <w:numPr>
          <w:ilvl w:val="0"/>
          <w:numId w:val="5"/>
        </w:numPr>
        <w:rPr>
          <w:rFonts w:ascii="Cambria" w:hAnsi="Cambria"/>
          <w:sz w:val="28"/>
          <w:szCs w:val="28"/>
        </w:rPr>
      </w:pPr>
      <w:r w:rsidRPr="00D058EB">
        <w:rPr>
          <w:rFonts w:ascii="Cambria" w:hAnsi="Cambria"/>
          <w:sz w:val="28"/>
          <w:szCs w:val="28"/>
        </w:rPr>
        <w:t>Deposit taking institutions</w:t>
      </w:r>
    </w:p>
    <w:p w14:paraId="3E471578" w14:textId="16F09FA4" w:rsidR="00D86020" w:rsidRPr="00D058EB" w:rsidRDefault="00D86020" w:rsidP="00D86020">
      <w:pPr>
        <w:pStyle w:val="ListParagraph"/>
        <w:numPr>
          <w:ilvl w:val="0"/>
          <w:numId w:val="5"/>
        </w:numPr>
        <w:rPr>
          <w:rFonts w:ascii="Cambria" w:hAnsi="Cambria"/>
          <w:sz w:val="28"/>
          <w:szCs w:val="28"/>
        </w:rPr>
      </w:pPr>
      <w:r w:rsidRPr="00D058EB">
        <w:rPr>
          <w:rFonts w:ascii="Cambria" w:hAnsi="Cambria"/>
          <w:sz w:val="28"/>
          <w:szCs w:val="28"/>
        </w:rPr>
        <w:t>Investment banks</w:t>
      </w:r>
    </w:p>
    <w:p w14:paraId="28292508" w14:textId="3DF08C0D" w:rsidR="00D86020" w:rsidRPr="00D058EB" w:rsidRDefault="00D86020" w:rsidP="00D86020">
      <w:pPr>
        <w:pStyle w:val="ListParagraph"/>
        <w:numPr>
          <w:ilvl w:val="0"/>
          <w:numId w:val="5"/>
        </w:numPr>
        <w:rPr>
          <w:rFonts w:ascii="Cambria" w:hAnsi="Cambria"/>
          <w:sz w:val="28"/>
          <w:szCs w:val="28"/>
        </w:rPr>
      </w:pPr>
      <w:r w:rsidRPr="00D058EB">
        <w:rPr>
          <w:rFonts w:ascii="Cambria" w:hAnsi="Cambria"/>
          <w:sz w:val="28"/>
          <w:szCs w:val="28"/>
        </w:rPr>
        <w:t>Mutual fund organisations</w:t>
      </w:r>
    </w:p>
    <w:p w14:paraId="5039ADE2" w14:textId="77777777" w:rsidR="00D86020" w:rsidRPr="00D058EB" w:rsidRDefault="00D86020" w:rsidP="00D86020">
      <w:pPr>
        <w:pStyle w:val="ListParagraph"/>
        <w:ind w:left="2880"/>
        <w:rPr>
          <w:rFonts w:ascii="Cambria" w:hAnsi="Cambria"/>
          <w:sz w:val="28"/>
          <w:szCs w:val="28"/>
        </w:rPr>
      </w:pPr>
    </w:p>
    <w:p w14:paraId="2B0CFA8D" w14:textId="455A36F5" w:rsidR="00D86020" w:rsidRPr="00D058EB" w:rsidRDefault="00D86020" w:rsidP="00D86020">
      <w:pPr>
        <w:pStyle w:val="ListParagraph"/>
        <w:numPr>
          <w:ilvl w:val="0"/>
          <w:numId w:val="3"/>
        </w:numPr>
        <w:rPr>
          <w:rFonts w:ascii="Cambria" w:hAnsi="Cambria"/>
          <w:sz w:val="28"/>
          <w:szCs w:val="28"/>
        </w:rPr>
      </w:pPr>
      <w:r w:rsidRPr="00D058EB">
        <w:rPr>
          <w:rFonts w:ascii="Cambria" w:hAnsi="Cambria"/>
          <w:sz w:val="28"/>
          <w:szCs w:val="28"/>
        </w:rPr>
        <w:t>Direct Response systems: These include</w:t>
      </w:r>
    </w:p>
    <w:p w14:paraId="30FB2C26" w14:textId="7152FC7B" w:rsidR="00D86020" w:rsidRPr="00D058EB" w:rsidRDefault="00A92F2B" w:rsidP="00D86020">
      <w:pPr>
        <w:pStyle w:val="ListParagraph"/>
        <w:numPr>
          <w:ilvl w:val="0"/>
          <w:numId w:val="6"/>
        </w:numPr>
        <w:rPr>
          <w:rFonts w:ascii="Cambria" w:hAnsi="Cambria"/>
          <w:sz w:val="28"/>
          <w:szCs w:val="28"/>
        </w:rPr>
      </w:pPr>
      <w:r w:rsidRPr="00D058EB">
        <w:rPr>
          <w:rFonts w:ascii="Cambria" w:hAnsi="Cambria"/>
          <w:sz w:val="28"/>
          <w:szCs w:val="28"/>
        </w:rPr>
        <w:t>Direct mail</w:t>
      </w:r>
    </w:p>
    <w:p w14:paraId="17ACF100" w14:textId="07E8D2AA" w:rsidR="00A92F2B" w:rsidRPr="00D058EB" w:rsidRDefault="00A92F2B" w:rsidP="00D86020">
      <w:pPr>
        <w:pStyle w:val="ListParagraph"/>
        <w:numPr>
          <w:ilvl w:val="0"/>
          <w:numId w:val="6"/>
        </w:numPr>
        <w:rPr>
          <w:rFonts w:ascii="Cambria" w:hAnsi="Cambria"/>
          <w:sz w:val="28"/>
          <w:szCs w:val="28"/>
        </w:rPr>
      </w:pPr>
      <w:r w:rsidRPr="00D058EB">
        <w:rPr>
          <w:rFonts w:ascii="Cambria" w:hAnsi="Cambria"/>
          <w:sz w:val="28"/>
          <w:szCs w:val="28"/>
        </w:rPr>
        <w:t>Newspapers, magazines</w:t>
      </w:r>
    </w:p>
    <w:p w14:paraId="51575867" w14:textId="4AC3113E" w:rsidR="00A92F2B" w:rsidRPr="00D058EB" w:rsidRDefault="00A92F2B" w:rsidP="00A92F2B">
      <w:pPr>
        <w:pStyle w:val="ListParagraph"/>
        <w:numPr>
          <w:ilvl w:val="0"/>
          <w:numId w:val="6"/>
        </w:numPr>
        <w:rPr>
          <w:rFonts w:ascii="Cambria" w:hAnsi="Cambria"/>
          <w:sz w:val="28"/>
          <w:szCs w:val="28"/>
        </w:rPr>
      </w:pPr>
      <w:r w:rsidRPr="00D058EB">
        <w:rPr>
          <w:rFonts w:ascii="Cambria" w:hAnsi="Cambria"/>
          <w:sz w:val="28"/>
          <w:szCs w:val="28"/>
        </w:rPr>
        <w:t>Television and broadcasting</w:t>
      </w:r>
    </w:p>
    <w:p w14:paraId="5799287C" w14:textId="77777777" w:rsidR="00A92F2B" w:rsidRPr="00D058EB" w:rsidRDefault="00A92F2B" w:rsidP="00A92F2B">
      <w:pPr>
        <w:pStyle w:val="ListParagraph"/>
        <w:ind w:left="2880"/>
        <w:rPr>
          <w:rFonts w:ascii="Cambria" w:hAnsi="Cambria"/>
          <w:sz w:val="28"/>
          <w:szCs w:val="28"/>
        </w:rPr>
      </w:pPr>
    </w:p>
    <w:p w14:paraId="1525D449" w14:textId="2BA2F965" w:rsidR="00A92F2B" w:rsidRPr="00D058EB" w:rsidRDefault="00A92F2B" w:rsidP="00A92F2B">
      <w:pPr>
        <w:pStyle w:val="ListParagraph"/>
        <w:numPr>
          <w:ilvl w:val="0"/>
          <w:numId w:val="1"/>
        </w:numPr>
        <w:rPr>
          <w:rFonts w:ascii="Cambria" w:hAnsi="Cambria"/>
          <w:sz w:val="28"/>
          <w:szCs w:val="28"/>
        </w:rPr>
      </w:pPr>
      <w:r w:rsidRPr="00D058EB">
        <w:rPr>
          <w:rFonts w:ascii="Cambria" w:hAnsi="Cambria"/>
          <w:sz w:val="28"/>
          <w:szCs w:val="28"/>
        </w:rPr>
        <w:t>5 causes of lapsation of a life insurance policy are:</w:t>
      </w:r>
    </w:p>
    <w:p w14:paraId="264664F2" w14:textId="77777777" w:rsidR="00A92F2B" w:rsidRPr="00D058EB" w:rsidRDefault="00A92F2B" w:rsidP="00A92F2B">
      <w:pPr>
        <w:pStyle w:val="ListParagraph"/>
        <w:rPr>
          <w:rFonts w:ascii="Cambria" w:hAnsi="Cambria"/>
          <w:sz w:val="28"/>
          <w:szCs w:val="28"/>
        </w:rPr>
      </w:pPr>
    </w:p>
    <w:p w14:paraId="1D724AFC" w14:textId="1882CD69" w:rsidR="00A92F2B" w:rsidRPr="00D058EB" w:rsidRDefault="00A92F2B" w:rsidP="00A92F2B">
      <w:pPr>
        <w:pStyle w:val="ListParagraph"/>
        <w:numPr>
          <w:ilvl w:val="0"/>
          <w:numId w:val="7"/>
        </w:numPr>
        <w:rPr>
          <w:rFonts w:ascii="Cambria" w:hAnsi="Cambria"/>
          <w:sz w:val="28"/>
          <w:szCs w:val="28"/>
        </w:rPr>
      </w:pPr>
      <w:r w:rsidRPr="00D058EB">
        <w:rPr>
          <w:rFonts w:ascii="Cambria" w:hAnsi="Cambria"/>
          <w:sz w:val="28"/>
          <w:szCs w:val="28"/>
        </w:rPr>
        <w:t xml:space="preserve"> changes in financial incentives like tax benefits structure</w:t>
      </w:r>
    </w:p>
    <w:p w14:paraId="4176F245" w14:textId="7B147D8E" w:rsidR="00A92F2B" w:rsidRPr="00D058EB" w:rsidRDefault="00A92F2B" w:rsidP="00A92F2B">
      <w:pPr>
        <w:pStyle w:val="ListParagraph"/>
        <w:numPr>
          <w:ilvl w:val="0"/>
          <w:numId w:val="7"/>
        </w:numPr>
        <w:rPr>
          <w:rFonts w:ascii="Cambria" w:hAnsi="Cambria"/>
          <w:sz w:val="28"/>
          <w:szCs w:val="28"/>
        </w:rPr>
      </w:pPr>
      <w:r w:rsidRPr="00D058EB">
        <w:rPr>
          <w:rFonts w:ascii="Cambria" w:hAnsi="Cambria"/>
          <w:sz w:val="28"/>
          <w:szCs w:val="28"/>
        </w:rPr>
        <w:t>Financial difficulties a policyholder maybe facing</w:t>
      </w:r>
    </w:p>
    <w:p w14:paraId="5C21AC37" w14:textId="1DCD5BA7" w:rsidR="00A92F2B" w:rsidRPr="00D058EB" w:rsidRDefault="00CE467B" w:rsidP="00A92F2B">
      <w:pPr>
        <w:pStyle w:val="ListParagraph"/>
        <w:numPr>
          <w:ilvl w:val="0"/>
          <w:numId w:val="7"/>
        </w:numPr>
        <w:rPr>
          <w:rFonts w:ascii="Cambria" w:hAnsi="Cambria"/>
          <w:sz w:val="28"/>
          <w:szCs w:val="28"/>
        </w:rPr>
      </w:pPr>
      <w:r w:rsidRPr="00D058EB">
        <w:rPr>
          <w:rFonts w:ascii="Cambria" w:hAnsi="Cambria"/>
          <w:sz w:val="28"/>
          <w:szCs w:val="28"/>
        </w:rPr>
        <w:t>Inflation risks leading to rise in prices</w:t>
      </w:r>
    </w:p>
    <w:p w14:paraId="188E7A36" w14:textId="77777777" w:rsidR="00CE467B" w:rsidRPr="00D058EB" w:rsidRDefault="00CE467B" w:rsidP="00A92F2B">
      <w:pPr>
        <w:pStyle w:val="ListParagraph"/>
        <w:numPr>
          <w:ilvl w:val="0"/>
          <w:numId w:val="7"/>
        </w:numPr>
        <w:rPr>
          <w:rFonts w:ascii="Cambria" w:hAnsi="Cambria"/>
          <w:sz w:val="28"/>
          <w:szCs w:val="28"/>
        </w:rPr>
      </w:pPr>
      <w:r w:rsidRPr="00D058EB">
        <w:rPr>
          <w:rFonts w:ascii="Cambria" w:hAnsi="Cambria"/>
          <w:sz w:val="28"/>
          <w:szCs w:val="28"/>
        </w:rPr>
        <w:t>Changes in the needs of a policyholder that can occur because of changes in his/her lifestyle, marital status, educational needs of the children</w:t>
      </w:r>
    </w:p>
    <w:p w14:paraId="7F23BB8C" w14:textId="3BCE0114" w:rsidR="00CE467B" w:rsidRPr="00D058EB" w:rsidRDefault="00CE467B" w:rsidP="00A92F2B">
      <w:pPr>
        <w:pStyle w:val="ListParagraph"/>
        <w:numPr>
          <w:ilvl w:val="0"/>
          <w:numId w:val="7"/>
        </w:numPr>
        <w:rPr>
          <w:rFonts w:ascii="Cambria" w:hAnsi="Cambria"/>
          <w:sz w:val="28"/>
          <w:szCs w:val="28"/>
        </w:rPr>
      </w:pPr>
      <w:r w:rsidRPr="00D058EB">
        <w:rPr>
          <w:rFonts w:ascii="Cambria" w:hAnsi="Cambria"/>
          <w:sz w:val="28"/>
          <w:szCs w:val="28"/>
        </w:rPr>
        <w:t xml:space="preserve">change in type of plans, mode of premium payment, policy term </w:t>
      </w:r>
    </w:p>
    <w:p w14:paraId="690C23D2" w14:textId="77777777" w:rsidR="00CE467B" w:rsidRPr="00D058EB" w:rsidRDefault="00CE467B" w:rsidP="00CE467B">
      <w:pPr>
        <w:pStyle w:val="ListParagraph"/>
        <w:ind w:left="1440"/>
        <w:rPr>
          <w:rFonts w:ascii="Cambria" w:hAnsi="Cambria"/>
          <w:sz w:val="28"/>
          <w:szCs w:val="28"/>
        </w:rPr>
      </w:pPr>
    </w:p>
    <w:p w14:paraId="7FE0B06D" w14:textId="0CE41F35" w:rsidR="00CE467B" w:rsidRPr="00D058EB" w:rsidRDefault="00CE467B" w:rsidP="00CE467B">
      <w:pPr>
        <w:pStyle w:val="ListParagraph"/>
        <w:numPr>
          <w:ilvl w:val="0"/>
          <w:numId w:val="1"/>
        </w:numPr>
        <w:rPr>
          <w:rFonts w:ascii="Cambria" w:hAnsi="Cambria"/>
          <w:sz w:val="28"/>
          <w:szCs w:val="28"/>
        </w:rPr>
      </w:pPr>
      <w:r w:rsidRPr="00D058EB">
        <w:rPr>
          <w:rFonts w:ascii="Cambria" w:hAnsi="Cambria"/>
          <w:sz w:val="28"/>
          <w:szCs w:val="28"/>
        </w:rPr>
        <w:t xml:space="preserve"> </w:t>
      </w:r>
    </w:p>
    <w:p w14:paraId="1AE7F84C" w14:textId="77777777" w:rsidR="00E070EE" w:rsidRPr="00D058EB" w:rsidRDefault="00CE467B" w:rsidP="00E070EE">
      <w:pPr>
        <w:pStyle w:val="ListParagraph"/>
        <w:numPr>
          <w:ilvl w:val="0"/>
          <w:numId w:val="8"/>
        </w:numPr>
        <w:rPr>
          <w:rFonts w:ascii="Cambria" w:hAnsi="Cambria"/>
          <w:sz w:val="28"/>
          <w:szCs w:val="28"/>
        </w:rPr>
      </w:pPr>
      <w:r w:rsidRPr="00D058EB">
        <w:rPr>
          <w:rFonts w:ascii="Cambria" w:hAnsi="Cambria"/>
          <w:sz w:val="28"/>
          <w:szCs w:val="28"/>
        </w:rPr>
        <w:t xml:space="preserve"> </w:t>
      </w:r>
      <w:r w:rsidR="00E070EE" w:rsidRPr="00D058EB">
        <w:rPr>
          <w:rFonts w:ascii="Cambria" w:hAnsi="Cambria"/>
          <w:sz w:val="28"/>
          <w:szCs w:val="28"/>
        </w:rPr>
        <w:t>The company is right in denying the claim.</w:t>
      </w:r>
    </w:p>
    <w:p w14:paraId="268DF751" w14:textId="73FAC1D2" w:rsidR="00CE467B" w:rsidRPr="00D058EB" w:rsidRDefault="00E070EE" w:rsidP="00E070EE">
      <w:pPr>
        <w:pStyle w:val="ListParagraph"/>
        <w:ind w:left="1440"/>
        <w:rPr>
          <w:rFonts w:ascii="Cambria" w:hAnsi="Cambria"/>
          <w:sz w:val="28"/>
          <w:szCs w:val="28"/>
        </w:rPr>
      </w:pPr>
      <w:r w:rsidRPr="00D058EB">
        <w:rPr>
          <w:rFonts w:ascii="Cambria" w:hAnsi="Cambria"/>
          <w:sz w:val="28"/>
          <w:szCs w:val="28"/>
        </w:rPr>
        <w:t xml:space="preserve"> In this case both the nurse and Mr. Harvey are at fault. In the first place the nurse should’ve been more vigilant while </w:t>
      </w:r>
      <w:r w:rsidRPr="00D058EB">
        <w:rPr>
          <w:rFonts w:ascii="Cambria" w:hAnsi="Cambria"/>
          <w:sz w:val="28"/>
          <w:szCs w:val="28"/>
        </w:rPr>
        <w:lastRenderedPageBreak/>
        <w:t>reporting back to the company about the health problems Mr Harvey had. On the other hand, Mr. Harvey too should’ve read all the terms and conditions of the policy and rechecked if all the risks that he possessed were covered or not in his contract.</w:t>
      </w:r>
    </w:p>
    <w:p w14:paraId="75EA79B1" w14:textId="77777777" w:rsidR="00E070EE" w:rsidRPr="00D058EB" w:rsidRDefault="00E070EE" w:rsidP="00E070EE">
      <w:pPr>
        <w:pStyle w:val="ListParagraph"/>
        <w:ind w:left="1440"/>
        <w:rPr>
          <w:rFonts w:ascii="Cambria" w:hAnsi="Cambria"/>
          <w:sz w:val="28"/>
          <w:szCs w:val="28"/>
        </w:rPr>
      </w:pPr>
    </w:p>
    <w:p w14:paraId="3B8A4362" w14:textId="609AC6AD" w:rsidR="00CE467B" w:rsidRPr="00D058EB" w:rsidRDefault="0092329F" w:rsidP="00CE467B">
      <w:pPr>
        <w:pStyle w:val="ListParagraph"/>
        <w:numPr>
          <w:ilvl w:val="0"/>
          <w:numId w:val="8"/>
        </w:numPr>
        <w:rPr>
          <w:rFonts w:ascii="Cambria" w:hAnsi="Cambria"/>
          <w:sz w:val="28"/>
          <w:szCs w:val="28"/>
        </w:rPr>
      </w:pPr>
      <w:r w:rsidRPr="00D058EB">
        <w:rPr>
          <w:rFonts w:ascii="Cambria" w:hAnsi="Cambria"/>
          <w:sz w:val="28"/>
          <w:szCs w:val="28"/>
        </w:rPr>
        <w:t xml:space="preserve"> </w:t>
      </w:r>
      <w:r w:rsidR="00E070EE" w:rsidRPr="00D058EB">
        <w:rPr>
          <w:rFonts w:ascii="Cambria" w:hAnsi="Cambria"/>
          <w:sz w:val="28"/>
          <w:szCs w:val="28"/>
        </w:rPr>
        <w:t>The principle of proximate cause is questioned in this Mr Harvey’s case. Since Mr Harvey’s blood condition wasn’t taken into consideration while estimating the premium rate in the beginning, he won’t be covered for the same.</w:t>
      </w:r>
    </w:p>
    <w:p w14:paraId="2B7DC822" w14:textId="57EF9B77" w:rsidR="0092329F" w:rsidRPr="00D058EB" w:rsidRDefault="0092329F" w:rsidP="00E070EE">
      <w:pPr>
        <w:pStyle w:val="ListParagraph"/>
        <w:ind w:left="1440"/>
        <w:rPr>
          <w:rFonts w:ascii="Cambria" w:hAnsi="Cambria"/>
          <w:sz w:val="28"/>
          <w:szCs w:val="28"/>
        </w:rPr>
      </w:pPr>
    </w:p>
    <w:p w14:paraId="7E1BD032" w14:textId="1BCF5D43" w:rsidR="0092329F" w:rsidRPr="00D058EB" w:rsidRDefault="0092329F" w:rsidP="00CE467B">
      <w:pPr>
        <w:pStyle w:val="ListParagraph"/>
        <w:numPr>
          <w:ilvl w:val="0"/>
          <w:numId w:val="8"/>
        </w:numPr>
        <w:rPr>
          <w:rFonts w:ascii="Cambria" w:hAnsi="Cambria"/>
          <w:sz w:val="28"/>
          <w:szCs w:val="28"/>
        </w:rPr>
      </w:pPr>
      <w:r w:rsidRPr="00D058EB">
        <w:rPr>
          <w:rFonts w:ascii="Cambria" w:hAnsi="Cambria"/>
          <w:sz w:val="28"/>
          <w:szCs w:val="28"/>
        </w:rPr>
        <w:t>Underwriting is the process of consideration of an insurance risk which includes assessing whether the risk is acceptable or not, setting the premium rates for the same along with the terms and conditions of the cover.</w:t>
      </w:r>
    </w:p>
    <w:p w14:paraId="7D399905" w14:textId="151C4EE3" w:rsidR="00353151" w:rsidRPr="00D058EB" w:rsidRDefault="00353151" w:rsidP="00353151">
      <w:pPr>
        <w:pStyle w:val="ListParagraph"/>
        <w:ind w:left="1440"/>
        <w:rPr>
          <w:rFonts w:ascii="Cambria" w:hAnsi="Cambria"/>
          <w:sz w:val="28"/>
          <w:szCs w:val="28"/>
        </w:rPr>
      </w:pPr>
    </w:p>
    <w:p w14:paraId="455626D3" w14:textId="09398FFE" w:rsidR="00353151" w:rsidRPr="00D058EB" w:rsidRDefault="00353151" w:rsidP="00353151">
      <w:pPr>
        <w:pStyle w:val="ListParagraph"/>
        <w:ind w:left="1440"/>
        <w:rPr>
          <w:rFonts w:ascii="Cambria" w:hAnsi="Cambria"/>
          <w:sz w:val="28"/>
          <w:szCs w:val="28"/>
        </w:rPr>
      </w:pPr>
      <w:r w:rsidRPr="00D058EB">
        <w:rPr>
          <w:rFonts w:ascii="Cambria" w:hAnsi="Cambria"/>
          <w:sz w:val="28"/>
          <w:szCs w:val="28"/>
        </w:rPr>
        <w:t>It is done to protect the company from anti- selection i.e. it helps the company set appropriate premiums rates taking into consideration all the possible risks that a potential policyholder may pose.</w:t>
      </w:r>
    </w:p>
    <w:p w14:paraId="0055CA4F" w14:textId="1A7CC658" w:rsidR="00353151" w:rsidRPr="00D058EB" w:rsidRDefault="00353151" w:rsidP="00353151">
      <w:pPr>
        <w:pStyle w:val="ListParagraph"/>
        <w:ind w:left="1440"/>
        <w:rPr>
          <w:rFonts w:ascii="Cambria" w:hAnsi="Cambria"/>
          <w:sz w:val="28"/>
          <w:szCs w:val="28"/>
        </w:rPr>
      </w:pPr>
    </w:p>
    <w:p w14:paraId="3FD1F03E" w14:textId="45AF0537" w:rsidR="00353151" w:rsidRPr="00D058EB" w:rsidRDefault="00353151" w:rsidP="00E070EE">
      <w:pPr>
        <w:pStyle w:val="ListParagraph"/>
        <w:numPr>
          <w:ilvl w:val="0"/>
          <w:numId w:val="8"/>
        </w:numPr>
        <w:rPr>
          <w:rFonts w:ascii="Cambria" w:hAnsi="Cambria"/>
          <w:sz w:val="28"/>
          <w:szCs w:val="28"/>
        </w:rPr>
      </w:pPr>
      <w:r w:rsidRPr="00D058EB">
        <w:rPr>
          <w:rFonts w:ascii="Cambria" w:hAnsi="Cambria"/>
          <w:sz w:val="28"/>
          <w:szCs w:val="28"/>
        </w:rPr>
        <w:t>Types of underwriting are:</w:t>
      </w:r>
    </w:p>
    <w:p w14:paraId="7FD7728B" w14:textId="4D6C12DF" w:rsidR="00353151" w:rsidRPr="00D058EB" w:rsidRDefault="00353151" w:rsidP="00353151">
      <w:pPr>
        <w:pStyle w:val="ListParagraph"/>
        <w:ind w:left="1440"/>
        <w:rPr>
          <w:rFonts w:ascii="Cambria" w:hAnsi="Cambria"/>
          <w:sz w:val="28"/>
          <w:szCs w:val="28"/>
        </w:rPr>
      </w:pPr>
      <w:r w:rsidRPr="00D058EB">
        <w:rPr>
          <w:rFonts w:ascii="Cambria" w:hAnsi="Cambria"/>
          <w:sz w:val="28"/>
          <w:szCs w:val="28"/>
        </w:rPr>
        <w:t xml:space="preserve">Medical underwriting </w:t>
      </w:r>
    </w:p>
    <w:p w14:paraId="461CE4F4" w14:textId="6C10B840" w:rsidR="00353151" w:rsidRPr="00D058EB" w:rsidRDefault="00353151" w:rsidP="00353151">
      <w:pPr>
        <w:pStyle w:val="ListParagraph"/>
        <w:ind w:left="1440"/>
        <w:rPr>
          <w:rFonts w:ascii="Cambria" w:hAnsi="Cambria"/>
          <w:sz w:val="28"/>
          <w:szCs w:val="28"/>
        </w:rPr>
      </w:pPr>
      <w:r w:rsidRPr="00D058EB">
        <w:rPr>
          <w:rFonts w:ascii="Cambria" w:hAnsi="Cambria"/>
          <w:sz w:val="28"/>
          <w:szCs w:val="28"/>
        </w:rPr>
        <w:t xml:space="preserve">Lifestyle underwriting </w:t>
      </w:r>
    </w:p>
    <w:p w14:paraId="587962B7" w14:textId="6A0F490A" w:rsidR="00353151" w:rsidRPr="00D058EB" w:rsidRDefault="00353151" w:rsidP="00353151">
      <w:pPr>
        <w:pStyle w:val="ListParagraph"/>
        <w:ind w:left="1440"/>
        <w:rPr>
          <w:rFonts w:ascii="Cambria" w:hAnsi="Cambria"/>
          <w:sz w:val="28"/>
          <w:szCs w:val="28"/>
        </w:rPr>
      </w:pPr>
      <w:r w:rsidRPr="00D058EB">
        <w:rPr>
          <w:rFonts w:ascii="Cambria" w:hAnsi="Cambria"/>
          <w:sz w:val="28"/>
          <w:szCs w:val="28"/>
        </w:rPr>
        <w:t>Financial underwriting</w:t>
      </w:r>
    </w:p>
    <w:p w14:paraId="677205E2" w14:textId="18A9CEEA" w:rsidR="00353151" w:rsidRPr="00D058EB" w:rsidRDefault="00353151" w:rsidP="00353151">
      <w:pPr>
        <w:pStyle w:val="ListParagraph"/>
        <w:ind w:left="1440"/>
        <w:rPr>
          <w:rFonts w:ascii="Cambria" w:hAnsi="Cambria"/>
          <w:sz w:val="28"/>
          <w:szCs w:val="28"/>
        </w:rPr>
      </w:pPr>
      <w:r w:rsidRPr="00D058EB">
        <w:rPr>
          <w:rFonts w:ascii="Cambria" w:hAnsi="Cambria"/>
          <w:sz w:val="28"/>
          <w:szCs w:val="28"/>
        </w:rPr>
        <w:t>Claims underwriting</w:t>
      </w:r>
    </w:p>
    <w:p w14:paraId="4573A4E7" w14:textId="77777777" w:rsidR="00353151" w:rsidRPr="00D058EB" w:rsidRDefault="00353151" w:rsidP="00353151">
      <w:pPr>
        <w:pStyle w:val="ListParagraph"/>
        <w:ind w:left="1440"/>
        <w:rPr>
          <w:rFonts w:ascii="Cambria" w:hAnsi="Cambria"/>
          <w:sz w:val="28"/>
          <w:szCs w:val="28"/>
        </w:rPr>
      </w:pPr>
    </w:p>
    <w:p w14:paraId="155A037D" w14:textId="48F17E84" w:rsidR="00F539D2" w:rsidRDefault="00341236" w:rsidP="00353151">
      <w:pPr>
        <w:pStyle w:val="ListParagraph"/>
        <w:numPr>
          <w:ilvl w:val="0"/>
          <w:numId w:val="1"/>
        </w:numPr>
        <w:rPr>
          <w:rFonts w:ascii="Cambria" w:hAnsi="Cambria"/>
          <w:sz w:val="28"/>
          <w:szCs w:val="28"/>
        </w:rPr>
      </w:pPr>
      <w:r w:rsidRPr="00D058EB">
        <w:rPr>
          <w:rFonts w:ascii="Cambria" w:hAnsi="Cambria"/>
          <w:sz w:val="28"/>
          <w:szCs w:val="28"/>
        </w:rPr>
        <w:t>The rates of insurance needs to be equitable meaning that the rates that apply to one group posing similar risks should not charged to another group posing a different set of risks. For example</w:t>
      </w:r>
      <w:r w:rsidR="00F539D2" w:rsidRPr="00D058EB">
        <w:rPr>
          <w:rFonts w:ascii="Cambria" w:hAnsi="Cambria"/>
          <w:sz w:val="28"/>
          <w:szCs w:val="28"/>
        </w:rPr>
        <w:t>,</w:t>
      </w:r>
      <w:r w:rsidRPr="00D058EB">
        <w:rPr>
          <w:rFonts w:ascii="Cambria" w:hAnsi="Cambria"/>
          <w:sz w:val="28"/>
          <w:szCs w:val="28"/>
        </w:rPr>
        <w:t xml:space="preserve"> charging the same rate for a </w:t>
      </w:r>
      <w:r w:rsidR="00F539D2" w:rsidRPr="00D058EB">
        <w:rPr>
          <w:rFonts w:ascii="Cambria" w:hAnsi="Cambria"/>
          <w:sz w:val="28"/>
          <w:szCs w:val="28"/>
        </w:rPr>
        <w:t>25-year-old</w:t>
      </w:r>
      <w:r w:rsidRPr="00D058EB">
        <w:rPr>
          <w:rFonts w:ascii="Cambria" w:hAnsi="Cambria"/>
          <w:sz w:val="28"/>
          <w:szCs w:val="28"/>
        </w:rPr>
        <w:t xml:space="preserve"> and a </w:t>
      </w:r>
      <w:r w:rsidR="00F539D2" w:rsidRPr="00D058EB">
        <w:rPr>
          <w:rFonts w:ascii="Cambria" w:hAnsi="Cambria"/>
          <w:sz w:val="28"/>
          <w:szCs w:val="28"/>
        </w:rPr>
        <w:t>50-year-old</w:t>
      </w:r>
      <w:r w:rsidRPr="00D058EB">
        <w:rPr>
          <w:rFonts w:ascii="Cambria" w:hAnsi="Cambria"/>
          <w:sz w:val="28"/>
          <w:szCs w:val="28"/>
        </w:rPr>
        <w:t xml:space="preserve"> will result in the former subsidizing the latter</w:t>
      </w:r>
      <w:r w:rsidR="00F539D2" w:rsidRPr="00D058EB">
        <w:rPr>
          <w:rFonts w:ascii="Cambria" w:hAnsi="Cambria"/>
          <w:sz w:val="28"/>
          <w:szCs w:val="28"/>
        </w:rPr>
        <w:t xml:space="preserve">. Adequate risk classification within the </w:t>
      </w:r>
      <w:r w:rsidR="007B1370" w:rsidRPr="00D058EB">
        <w:rPr>
          <w:rFonts w:ascii="Cambria" w:hAnsi="Cambria"/>
          <w:sz w:val="28"/>
          <w:szCs w:val="28"/>
        </w:rPr>
        <w:t>underwriting</w:t>
      </w:r>
      <w:r w:rsidR="00F539D2" w:rsidRPr="00D058EB">
        <w:rPr>
          <w:rFonts w:ascii="Cambria" w:hAnsi="Cambria"/>
          <w:sz w:val="28"/>
          <w:szCs w:val="28"/>
        </w:rPr>
        <w:t xml:space="preserve"> process will help to ensure that all risks are rated fairly. Excessive or over-charging could lead to insurance companies losing out on potential customers.</w:t>
      </w:r>
    </w:p>
    <w:p w14:paraId="738F617F" w14:textId="5E9C3348" w:rsidR="00D058EB" w:rsidRDefault="00D058EB" w:rsidP="00D058EB">
      <w:pPr>
        <w:pStyle w:val="ListParagraph"/>
        <w:rPr>
          <w:rFonts w:ascii="Cambria" w:hAnsi="Cambria"/>
          <w:sz w:val="28"/>
          <w:szCs w:val="28"/>
        </w:rPr>
      </w:pPr>
    </w:p>
    <w:p w14:paraId="29682B99" w14:textId="1C5D4947" w:rsidR="00D058EB" w:rsidRDefault="00D058EB" w:rsidP="00D058EB">
      <w:pPr>
        <w:pStyle w:val="ListParagraph"/>
        <w:rPr>
          <w:rFonts w:ascii="Cambria" w:hAnsi="Cambria"/>
          <w:sz w:val="28"/>
          <w:szCs w:val="28"/>
        </w:rPr>
      </w:pPr>
    </w:p>
    <w:p w14:paraId="41D0E137" w14:textId="055CCC35" w:rsidR="00D058EB" w:rsidRDefault="00D058EB" w:rsidP="00D058EB">
      <w:pPr>
        <w:pStyle w:val="ListParagraph"/>
        <w:rPr>
          <w:rFonts w:ascii="Cambria" w:hAnsi="Cambria"/>
          <w:sz w:val="28"/>
          <w:szCs w:val="28"/>
        </w:rPr>
      </w:pPr>
    </w:p>
    <w:p w14:paraId="5412BCD5" w14:textId="77777777" w:rsidR="00D058EB" w:rsidRPr="00D058EB" w:rsidRDefault="00D058EB" w:rsidP="00D058EB">
      <w:pPr>
        <w:pStyle w:val="ListParagraph"/>
        <w:rPr>
          <w:rFonts w:ascii="Cambria" w:hAnsi="Cambria"/>
          <w:sz w:val="28"/>
          <w:szCs w:val="28"/>
        </w:rPr>
      </w:pPr>
    </w:p>
    <w:p w14:paraId="7304E0D8" w14:textId="77777777" w:rsidR="00F539D2" w:rsidRPr="00D058EB" w:rsidRDefault="00F539D2" w:rsidP="00F539D2">
      <w:pPr>
        <w:pStyle w:val="ListParagraph"/>
        <w:rPr>
          <w:rFonts w:ascii="Cambria" w:hAnsi="Cambria"/>
          <w:sz w:val="28"/>
          <w:szCs w:val="28"/>
        </w:rPr>
      </w:pPr>
    </w:p>
    <w:p w14:paraId="355DF6F9" w14:textId="77777777" w:rsidR="008A3FB0" w:rsidRPr="00D058EB" w:rsidRDefault="008A3FB0" w:rsidP="00F539D2">
      <w:pPr>
        <w:pStyle w:val="ListParagraph"/>
        <w:numPr>
          <w:ilvl w:val="0"/>
          <w:numId w:val="1"/>
        </w:numPr>
        <w:rPr>
          <w:rFonts w:ascii="Cambria" w:hAnsi="Cambria"/>
          <w:sz w:val="28"/>
          <w:szCs w:val="28"/>
        </w:rPr>
      </w:pPr>
      <w:r w:rsidRPr="00D058EB">
        <w:rPr>
          <w:rFonts w:ascii="Cambria" w:hAnsi="Cambria"/>
          <w:sz w:val="28"/>
          <w:szCs w:val="28"/>
        </w:rPr>
        <w:lastRenderedPageBreak/>
        <w:t>Various premium payment plans are:</w:t>
      </w:r>
    </w:p>
    <w:p w14:paraId="70D87EA1" w14:textId="77777777" w:rsidR="008A3FB0" w:rsidRPr="00D058EB" w:rsidRDefault="008A3FB0" w:rsidP="008A3FB0">
      <w:pPr>
        <w:pStyle w:val="ListParagraph"/>
        <w:rPr>
          <w:rFonts w:ascii="Cambria" w:hAnsi="Cambria"/>
          <w:sz w:val="28"/>
          <w:szCs w:val="28"/>
        </w:rPr>
      </w:pPr>
    </w:p>
    <w:p w14:paraId="3E91D7A6" w14:textId="5D2495F0" w:rsidR="00353151" w:rsidRPr="00D058EB" w:rsidRDefault="008A3FB0" w:rsidP="008A3FB0">
      <w:pPr>
        <w:pStyle w:val="ListParagraph"/>
        <w:numPr>
          <w:ilvl w:val="0"/>
          <w:numId w:val="9"/>
        </w:numPr>
        <w:rPr>
          <w:rFonts w:ascii="Cambria" w:hAnsi="Cambria"/>
          <w:sz w:val="28"/>
          <w:szCs w:val="28"/>
        </w:rPr>
      </w:pPr>
      <w:r w:rsidRPr="00D058EB">
        <w:rPr>
          <w:rFonts w:ascii="Cambria" w:hAnsi="Cambria"/>
          <w:sz w:val="28"/>
          <w:szCs w:val="28"/>
        </w:rPr>
        <w:t xml:space="preserve">Yearly renewable term life insurance- </w:t>
      </w:r>
      <w:r w:rsidR="0026594D" w:rsidRPr="00D058EB">
        <w:rPr>
          <w:rFonts w:ascii="Cambria" w:hAnsi="Cambria"/>
          <w:sz w:val="28"/>
          <w:szCs w:val="28"/>
        </w:rPr>
        <w:t>coverage is for 1 year but renewal is guaranteed irrespective of the policy</w:t>
      </w:r>
      <w:r w:rsidR="00EF3BBB" w:rsidRPr="00D058EB">
        <w:rPr>
          <w:rFonts w:ascii="Cambria" w:hAnsi="Cambria"/>
          <w:sz w:val="28"/>
          <w:szCs w:val="28"/>
        </w:rPr>
        <w:t xml:space="preserve"> </w:t>
      </w:r>
      <w:r w:rsidR="0026594D" w:rsidRPr="00D058EB">
        <w:rPr>
          <w:rFonts w:ascii="Cambria" w:hAnsi="Cambria"/>
          <w:sz w:val="28"/>
          <w:szCs w:val="28"/>
        </w:rPr>
        <w:t>holder</w:t>
      </w:r>
      <w:r w:rsidR="00EF3BBB" w:rsidRPr="00D058EB">
        <w:rPr>
          <w:rFonts w:ascii="Cambria" w:hAnsi="Cambria"/>
          <w:sz w:val="28"/>
          <w:szCs w:val="28"/>
        </w:rPr>
        <w:t>’</w:t>
      </w:r>
      <w:r w:rsidR="0026594D" w:rsidRPr="00D058EB">
        <w:rPr>
          <w:rFonts w:ascii="Cambria" w:hAnsi="Cambria"/>
          <w:sz w:val="28"/>
          <w:szCs w:val="28"/>
        </w:rPr>
        <w:t>s insurability. Premium depends on mortality rates and age.</w:t>
      </w:r>
    </w:p>
    <w:p w14:paraId="524984B1" w14:textId="77777777" w:rsidR="0026594D" w:rsidRPr="00D058EB" w:rsidRDefault="0026594D" w:rsidP="008A3FB0">
      <w:pPr>
        <w:pStyle w:val="ListParagraph"/>
        <w:numPr>
          <w:ilvl w:val="0"/>
          <w:numId w:val="9"/>
        </w:numPr>
        <w:rPr>
          <w:rFonts w:ascii="Cambria" w:hAnsi="Cambria"/>
          <w:sz w:val="28"/>
          <w:szCs w:val="28"/>
        </w:rPr>
      </w:pPr>
      <w:r w:rsidRPr="00D058EB">
        <w:rPr>
          <w:rFonts w:ascii="Cambria" w:hAnsi="Cambria"/>
          <w:sz w:val="28"/>
          <w:szCs w:val="28"/>
        </w:rPr>
        <w:t>Single premium plan- In this a single lump sum is paid at the inception to cover for the risk for the selected period.</w:t>
      </w:r>
    </w:p>
    <w:p w14:paraId="38BEE770" w14:textId="77777777" w:rsidR="0026594D" w:rsidRPr="00D058EB" w:rsidRDefault="0026594D" w:rsidP="008A3FB0">
      <w:pPr>
        <w:pStyle w:val="ListParagraph"/>
        <w:numPr>
          <w:ilvl w:val="0"/>
          <w:numId w:val="9"/>
        </w:numPr>
        <w:rPr>
          <w:rFonts w:ascii="Cambria" w:hAnsi="Cambria"/>
          <w:sz w:val="28"/>
          <w:szCs w:val="28"/>
        </w:rPr>
      </w:pPr>
      <w:r w:rsidRPr="00D058EB">
        <w:rPr>
          <w:rFonts w:ascii="Cambria" w:hAnsi="Cambria"/>
          <w:sz w:val="28"/>
          <w:szCs w:val="28"/>
        </w:rPr>
        <w:t>Level premium plan- In this premium payable throughout the period of insurance is uniform.</w:t>
      </w:r>
    </w:p>
    <w:p w14:paraId="4BFE820C" w14:textId="5ACC416E" w:rsidR="0026594D" w:rsidRPr="00D058EB" w:rsidRDefault="0026594D" w:rsidP="008A3FB0">
      <w:pPr>
        <w:pStyle w:val="ListParagraph"/>
        <w:numPr>
          <w:ilvl w:val="0"/>
          <w:numId w:val="9"/>
        </w:numPr>
        <w:rPr>
          <w:rFonts w:ascii="Cambria" w:hAnsi="Cambria"/>
          <w:sz w:val="28"/>
          <w:szCs w:val="28"/>
        </w:rPr>
      </w:pPr>
      <w:r w:rsidRPr="00D058EB">
        <w:rPr>
          <w:rFonts w:ascii="Cambria" w:hAnsi="Cambria"/>
          <w:sz w:val="28"/>
          <w:szCs w:val="28"/>
        </w:rPr>
        <w:t xml:space="preserve">Flexible premium plan- </w:t>
      </w:r>
      <w:r w:rsidR="00EF3BBB" w:rsidRPr="00D058EB">
        <w:rPr>
          <w:rFonts w:ascii="Cambria" w:hAnsi="Cambria"/>
          <w:sz w:val="28"/>
          <w:szCs w:val="28"/>
        </w:rPr>
        <w:t>Flexibility on the amount to be paid is given by the insurers. Out of the amount paid, mortality charges and expenses are deducted and balance accumulates and the insurer gives interest credit to the insured.</w:t>
      </w:r>
    </w:p>
    <w:p w14:paraId="68F70EAC" w14:textId="2D3881FD" w:rsidR="00E3511F" w:rsidRPr="00D058EB" w:rsidRDefault="00E3511F" w:rsidP="00E3511F">
      <w:pPr>
        <w:pStyle w:val="ListParagraph"/>
        <w:ind w:left="1545"/>
        <w:rPr>
          <w:rFonts w:ascii="Cambria" w:hAnsi="Cambria"/>
          <w:sz w:val="28"/>
          <w:szCs w:val="28"/>
        </w:rPr>
      </w:pPr>
    </w:p>
    <w:p w14:paraId="6BDF87B9" w14:textId="12DCF36C" w:rsidR="008A4779" w:rsidRPr="00D058EB" w:rsidRDefault="00627A72" w:rsidP="008A4779">
      <w:pPr>
        <w:pStyle w:val="ListParagraph"/>
        <w:numPr>
          <w:ilvl w:val="0"/>
          <w:numId w:val="1"/>
        </w:numPr>
        <w:rPr>
          <w:rFonts w:ascii="Cambria" w:hAnsi="Cambria"/>
          <w:sz w:val="28"/>
          <w:szCs w:val="28"/>
        </w:rPr>
      </w:pPr>
      <w:r w:rsidRPr="00D058EB">
        <w:rPr>
          <w:rFonts w:ascii="Cambria" w:hAnsi="Cambria"/>
          <w:sz w:val="28"/>
          <w:szCs w:val="28"/>
        </w:rPr>
        <w:t>In traditional cash value insurance a proportion of the premiums paid is invested in various funds</w:t>
      </w:r>
      <w:r w:rsidR="00886851" w:rsidRPr="00D058EB">
        <w:rPr>
          <w:rFonts w:ascii="Cambria" w:hAnsi="Cambria"/>
          <w:sz w:val="28"/>
          <w:szCs w:val="28"/>
        </w:rPr>
        <w:t xml:space="preserve"> depending upon the policy holder’s risk appetite. The returns upon maturity of the policy or death of policyholder on the plan depends upon the performance of the market.</w:t>
      </w:r>
    </w:p>
    <w:p w14:paraId="417321B1" w14:textId="78E06AA0" w:rsidR="00886851" w:rsidRPr="00D058EB" w:rsidRDefault="00886851" w:rsidP="00886851">
      <w:pPr>
        <w:pStyle w:val="ListParagraph"/>
        <w:rPr>
          <w:rFonts w:ascii="Cambria" w:hAnsi="Cambria"/>
          <w:sz w:val="28"/>
          <w:szCs w:val="28"/>
        </w:rPr>
      </w:pPr>
    </w:p>
    <w:p w14:paraId="54676878" w14:textId="1B55DF15" w:rsidR="00886851" w:rsidRPr="00D058EB" w:rsidRDefault="00886851" w:rsidP="00886851">
      <w:pPr>
        <w:pStyle w:val="ListParagraph"/>
        <w:rPr>
          <w:rFonts w:ascii="Cambria" w:hAnsi="Cambria"/>
          <w:sz w:val="28"/>
          <w:szCs w:val="28"/>
        </w:rPr>
      </w:pPr>
      <w:r w:rsidRPr="00D058EB">
        <w:rPr>
          <w:rFonts w:ascii="Cambria" w:hAnsi="Cambria"/>
          <w:sz w:val="28"/>
          <w:szCs w:val="28"/>
        </w:rPr>
        <w:t>In Universal Life policies, out of the premium amount that is paid, mortality charges and expenses are deducted and balance accumulates and the insurer gives interest credit to the insured.</w:t>
      </w:r>
    </w:p>
    <w:p w14:paraId="485BE1F3" w14:textId="77777777" w:rsidR="0064600D" w:rsidRPr="00D058EB" w:rsidRDefault="0064600D" w:rsidP="00886851">
      <w:pPr>
        <w:pStyle w:val="ListParagraph"/>
        <w:rPr>
          <w:rFonts w:ascii="Cambria" w:hAnsi="Cambria"/>
          <w:sz w:val="28"/>
          <w:szCs w:val="28"/>
        </w:rPr>
      </w:pPr>
    </w:p>
    <w:p w14:paraId="4939B70F" w14:textId="5BF8CA96" w:rsidR="0064600D" w:rsidRPr="00D058EB" w:rsidRDefault="0064600D" w:rsidP="0064600D">
      <w:pPr>
        <w:pStyle w:val="ListParagraph"/>
        <w:numPr>
          <w:ilvl w:val="0"/>
          <w:numId w:val="1"/>
        </w:numPr>
        <w:rPr>
          <w:rFonts w:ascii="Cambria" w:hAnsi="Cambria"/>
          <w:sz w:val="28"/>
          <w:szCs w:val="28"/>
        </w:rPr>
      </w:pPr>
      <w:r w:rsidRPr="00D058EB">
        <w:rPr>
          <w:rFonts w:ascii="Cambria" w:hAnsi="Cambria"/>
          <w:sz w:val="28"/>
          <w:szCs w:val="28"/>
        </w:rPr>
        <w:t>Different types of claims are- Maturity Claims, Death claims, Accident and Disability Claims, Annuity Payments</w:t>
      </w:r>
    </w:p>
    <w:p w14:paraId="7280C1A5" w14:textId="5091B906" w:rsidR="007F0C19" w:rsidRPr="00D058EB" w:rsidRDefault="007F0C19" w:rsidP="007F0C19">
      <w:pPr>
        <w:pStyle w:val="ListParagraph"/>
        <w:rPr>
          <w:rFonts w:ascii="Cambria" w:hAnsi="Cambria"/>
          <w:sz w:val="28"/>
          <w:szCs w:val="28"/>
        </w:rPr>
      </w:pPr>
    </w:p>
    <w:p w14:paraId="0173EC2E" w14:textId="110B933D" w:rsidR="007F0C19" w:rsidRPr="00D058EB" w:rsidRDefault="007F0C19" w:rsidP="007F0C19">
      <w:pPr>
        <w:pStyle w:val="ListParagraph"/>
        <w:numPr>
          <w:ilvl w:val="0"/>
          <w:numId w:val="10"/>
        </w:numPr>
        <w:rPr>
          <w:rFonts w:ascii="Cambria" w:hAnsi="Cambria"/>
          <w:sz w:val="28"/>
          <w:szCs w:val="28"/>
        </w:rPr>
      </w:pPr>
      <w:r w:rsidRPr="00D058EB">
        <w:rPr>
          <w:rFonts w:ascii="Cambria" w:hAnsi="Cambria"/>
          <w:sz w:val="28"/>
          <w:szCs w:val="28"/>
        </w:rPr>
        <w:t xml:space="preserve">Maturity Claims- </w:t>
      </w:r>
      <w:r w:rsidR="00C27A55" w:rsidRPr="00D058EB">
        <w:rPr>
          <w:rFonts w:ascii="Cambria" w:hAnsi="Cambria"/>
          <w:sz w:val="28"/>
          <w:szCs w:val="28"/>
        </w:rPr>
        <w:t>In this the company need not await any claim from the policyholder. No proof of title is required as the policyholder is alive. Requirements for settlement are discharge voucher sent in advance, policy document, deed of assignment (if any).</w:t>
      </w:r>
    </w:p>
    <w:p w14:paraId="351B27FD" w14:textId="270FE7BA" w:rsidR="00C27A55" w:rsidRPr="00D058EB" w:rsidRDefault="00C27A55" w:rsidP="007F0C19">
      <w:pPr>
        <w:pStyle w:val="ListParagraph"/>
        <w:numPr>
          <w:ilvl w:val="0"/>
          <w:numId w:val="10"/>
        </w:numPr>
        <w:rPr>
          <w:rFonts w:ascii="Cambria" w:hAnsi="Cambria"/>
          <w:sz w:val="28"/>
          <w:szCs w:val="28"/>
        </w:rPr>
      </w:pPr>
      <w:r w:rsidRPr="00D058EB">
        <w:rPr>
          <w:rFonts w:ascii="Cambria" w:hAnsi="Cambria"/>
          <w:sz w:val="28"/>
          <w:szCs w:val="28"/>
        </w:rPr>
        <w:t>Death claim- In this Proof of death and proof of title are required</w:t>
      </w:r>
      <w:r w:rsidR="00997320" w:rsidRPr="00D058EB">
        <w:rPr>
          <w:rFonts w:ascii="Cambria" w:hAnsi="Cambria"/>
          <w:sz w:val="28"/>
          <w:szCs w:val="28"/>
        </w:rPr>
        <w:t xml:space="preserve"> .The status of the policy as on the date of death- whether it is in force or in a reduced paid-up condition needs to be checked. </w:t>
      </w:r>
      <w:r w:rsidR="006A3045" w:rsidRPr="00D058EB">
        <w:rPr>
          <w:rFonts w:ascii="Cambria" w:hAnsi="Cambria"/>
          <w:sz w:val="28"/>
          <w:szCs w:val="28"/>
        </w:rPr>
        <w:t>Cause of death also assumes importance.</w:t>
      </w:r>
    </w:p>
    <w:p w14:paraId="2839A41D" w14:textId="6DE31E54" w:rsidR="006A3045" w:rsidRDefault="006A3045" w:rsidP="007F0C19">
      <w:pPr>
        <w:pStyle w:val="ListParagraph"/>
        <w:numPr>
          <w:ilvl w:val="0"/>
          <w:numId w:val="10"/>
        </w:numPr>
        <w:rPr>
          <w:rFonts w:ascii="Cambria" w:hAnsi="Cambria"/>
          <w:sz w:val="28"/>
          <w:szCs w:val="28"/>
        </w:rPr>
      </w:pPr>
      <w:r w:rsidRPr="00D058EB">
        <w:rPr>
          <w:rFonts w:ascii="Cambria" w:hAnsi="Cambria"/>
          <w:sz w:val="28"/>
          <w:szCs w:val="28"/>
        </w:rPr>
        <w:t xml:space="preserve">Accident and disability benefit claim- </w:t>
      </w:r>
    </w:p>
    <w:p w14:paraId="3D0F6C62" w14:textId="77777777" w:rsidR="00D058EB" w:rsidRPr="00D058EB" w:rsidRDefault="00D058EB" w:rsidP="00D058EB">
      <w:pPr>
        <w:pStyle w:val="ListParagraph"/>
        <w:ind w:left="1440"/>
        <w:rPr>
          <w:rFonts w:ascii="Cambria" w:hAnsi="Cambria"/>
          <w:sz w:val="28"/>
          <w:szCs w:val="28"/>
        </w:rPr>
      </w:pPr>
    </w:p>
    <w:p w14:paraId="1EFC900A" w14:textId="77777777" w:rsidR="006A3045" w:rsidRPr="00D058EB" w:rsidRDefault="006A3045" w:rsidP="006A3045">
      <w:pPr>
        <w:pStyle w:val="ListParagraph"/>
        <w:ind w:left="1440"/>
        <w:rPr>
          <w:rFonts w:ascii="Cambria" w:hAnsi="Cambria"/>
          <w:sz w:val="28"/>
          <w:szCs w:val="28"/>
        </w:rPr>
      </w:pPr>
    </w:p>
    <w:p w14:paraId="3BEF084C" w14:textId="4334AF71" w:rsidR="006A3045" w:rsidRPr="00D058EB" w:rsidRDefault="006A3045" w:rsidP="006A3045">
      <w:pPr>
        <w:pStyle w:val="ListParagraph"/>
        <w:numPr>
          <w:ilvl w:val="0"/>
          <w:numId w:val="1"/>
        </w:numPr>
        <w:rPr>
          <w:rFonts w:ascii="Cambria" w:hAnsi="Cambria"/>
          <w:sz w:val="28"/>
          <w:szCs w:val="28"/>
        </w:rPr>
      </w:pPr>
      <w:r w:rsidRPr="00D058EB">
        <w:rPr>
          <w:rFonts w:ascii="Cambria" w:hAnsi="Cambria"/>
          <w:sz w:val="28"/>
          <w:szCs w:val="28"/>
        </w:rPr>
        <w:lastRenderedPageBreak/>
        <w:t>Basic requirements to settle</w:t>
      </w:r>
    </w:p>
    <w:p w14:paraId="21BA0CE3" w14:textId="77777777" w:rsidR="006A3045" w:rsidRPr="00D058EB" w:rsidRDefault="006A3045" w:rsidP="006A3045">
      <w:pPr>
        <w:pStyle w:val="ListParagraph"/>
        <w:numPr>
          <w:ilvl w:val="0"/>
          <w:numId w:val="11"/>
        </w:numPr>
        <w:rPr>
          <w:rFonts w:ascii="Cambria" w:hAnsi="Cambria"/>
          <w:sz w:val="28"/>
          <w:szCs w:val="28"/>
        </w:rPr>
      </w:pPr>
      <w:r w:rsidRPr="00D058EB">
        <w:rPr>
          <w:rFonts w:ascii="Cambria" w:hAnsi="Cambria"/>
          <w:sz w:val="28"/>
          <w:szCs w:val="28"/>
        </w:rPr>
        <w:t xml:space="preserve">Death claims </w:t>
      </w:r>
    </w:p>
    <w:p w14:paraId="573B4A21" w14:textId="10E6F8D6" w:rsidR="006A3045" w:rsidRPr="00D058EB" w:rsidRDefault="006A3045" w:rsidP="006A3045">
      <w:pPr>
        <w:pStyle w:val="ListParagraph"/>
        <w:numPr>
          <w:ilvl w:val="0"/>
          <w:numId w:val="13"/>
        </w:numPr>
        <w:rPr>
          <w:rFonts w:ascii="Cambria" w:hAnsi="Cambria"/>
          <w:sz w:val="28"/>
          <w:szCs w:val="28"/>
        </w:rPr>
      </w:pPr>
      <w:r w:rsidRPr="00D058EB">
        <w:rPr>
          <w:rFonts w:ascii="Cambria" w:hAnsi="Cambria"/>
          <w:sz w:val="28"/>
          <w:szCs w:val="28"/>
        </w:rPr>
        <w:t>Proof of death</w:t>
      </w:r>
    </w:p>
    <w:p w14:paraId="36963EF7" w14:textId="0A44C158" w:rsidR="00F60ABB" w:rsidRPr="00D058EB" w:rsidRDefault="006A3045" w:rsidP="00F60ABB">
      <w:pPr>
        <w:pStyle w:val="ListParagraph"/>
        <w:numPr>
          <w:ilvl w:val="0"/>
          <w:numId w:val="13"/>
        </w:numPr>
        <w:rPr>
          <w:rFonts w:ascii="Cambria" w:hAnsi="Cambria"/>
          <w:sz w:val="28"/>
          <w:szCs w:val="28"/>
        </w:rPr>
      </w:pPr>
      <w:r w:rsidRPr="00D058EB">
        <w:rPr>
          <w:rFonts w:ascii="Cambria" w:hAnsi="Cambria"/>
          <w:sz w:val="28"/>
          <w:szCs w:val="28"/>
        </w:rPr>
        <w:t>Proof of title</w:t>
      </w:r>
    </w:p>
    <w:p w14:paraId="12D2925C" w14:textId="77777777" w:rsidR="00F60ABB" w:rsidRPr="00D058EB" w:rsidRDefault="006A3045" w:rsidP="006A3045">
      <w:pPr>
        <w:pStyle w:val="ListParagraph"/>
        <w:numPr>
          <w:ilvl w:val="0"/>
          <w:numId w:val="11"/>
        </w:numPr>
        <w:rPr>
          <w:rFonts w:ascii="Cambria" w:hAnsi="Cambria"/>
          <w:sz w:val="28"/>
          <w:szCs w:val="28"/>
        </w:rPr>
      </w:pPr>
      <w:r w:rsidRPr="00D058EB">
        <w:rPr>
          <w:rFonts w:ascii="Cambria" w:hAnsi="Cambria"/>
          <w:sz w:val="28"/>
          <w:szCs w:val="28"/>
        </w:rPr>
        <w:t>Maturity claims</w:t>
      </w:r>
      <w:r w:rsidR="00F60ABB" w:rsidRPr="00D058EB">
        <w:rPr>
          <w:rFonts w:ascii="Cambria" w:hAnsi="Cambria"/>
          <w:sz w:val="28"/>
          <w:szCs w:val="28"/>
        </w:rPr>
        <w:t xml:space="preserve">- </w:t>
      </w:r>
    </w:p>
    <w:p w14:paraId="2DC24209" w14:textId="3F3B47D8" w:rsidR="006A3045" w:rsidRPr="00D058EB" w:rsidRDefault="00F60ABB" w:rsidP="00F60ABB">
      <w:pPr>
        <w:pStyle w:val="ListParagraph"/>
        <w:numPr>
          <w:ilvl w:val="0"/>
          <w:numId w:val="18"/>
        </w:numPr>
        <w:rPr>
          <w:rFonts w:ascii="Cambria" w:hAnsi="Cambria"/>
          <w:sz w:val="28"/>
          <w:szCs w:val="28"/>
        </w:rPr>
      </w:pPr>
      <w:r w:rsidRPr="00D058EB">
        <w:rPr>
          <w:rFonts w:ascii="Cambria" w:hAnsi="Cambria"/>
          <w:sz w:val="28"/>
          <w:szCs w:val="28"/>
        </w:rPr>
        <w:t>Discharge Voucher to be sent in advance</w:t>
      </w:r>
    </w:p>
    <w:p w14:paraId="603FF572" w14:textId="5951425F" w:rsidR="00F60ABB" w:rsidRPr="00D058EB" w:rsidRDefault="00F60ABB" w:rsidP="00F60ABB">
      <w:pPr>
        <w:pStyle w:val="ListParagraph"/>
        <w:numPr>
          <w:ilvl w:val="0"/>
          <w:numId w:val="18"/>
        </w:numPr>
        <w:rPr>
          <w:rFonts w:ascii="Cambria" w:hAnsi="Cambria"/>
          <w:sz w:val="28"/>
          <w:szCs w:val="28"/>
        </w:rPr>
      </w:pPr>
      <w:r w:rsidRPr="00D058EB">
        <w:rPr>
          <w:rFonts w:ascii="Cambria" w:hAnsi="Cambria"/>
          <w:sz w:val="28"/>
          <w:szCs w:val="28"/>
        </w:rPr>
        <w:t>Policy document</w:t>
      </w:r>
    </w:p>
    <w:p w14:paraId="43B54E77" w14:textId="7496D203" w:rsidR="00F60ABB" w:rsidRPr="00D058EB" w:rsidRDefault="00F60ABB" w:rsidP="00F60ABB">
      <w:pPr>
        <w:pStyle w:val="ListParagraph"/>
        <w:numPr>
          <w:ilvl w:val="0"/>
          <w:numId w:val="18"/>
        </w:numPr>
        <w:rPr>
          <w:rFonts w:ascii="Cambria" w:hAnsi="Cambria"/>
          <w:sz w:val="28"/>
          <w:szCs w:val="28"/>
        </w:rPr>
      </w:pPr>
      <w:r w:rsidRPr="00D058EB">
        <w:rPr>
          <w:rFonts w:ascii="Cambria" w:hAnsi="Cambria"/>
          <w:sz w:val="28"/>
          <w:szCs w:val="28"/>
        </w:rPr>
        <w:t>Any deed of assignment, if the same was executed on a separate Stamp Paper</w:t>
      </w:r>
    </w:p>
    <w:p w14:paraId="5903A3BE" w14:textId="77777777" w:rsidR="00000261" w:rsidRPr="00D058EB" w:rsidRDefault="00000261" w:rsidP="00000261">
      <w:pPr>
        <w:pStyle w:val="ListParagraph"/>
        <w:ind w:left="1440"/>
        <w:rPr>
          <w:rFonts w:ascii="Cambria" w:hAnsi="Cambria"/>
          <w:sz w:val="28"/>
          <w:szCs w:val="28"/>
        </w:rPr>
      </w:pPr>
    </w:p>
    <w:p w14:paraId="7E7EE386" w14:textId="66B348B5" w:rsidR="00F60ABB" w:rsidRDefault="00000261" w:rsidP="00F60ABB">
      <w:pPr>
        <w:pStyle w:val="ListParagraph"/>
        <w:numPr>
          <w:ilvl w:val="0"/>
          <w:numId w:val="1"/>
        </w:numPr>
        <w:rPr>
          <w:rFonts w:ascii="Cambria" w:hAnsi="Cambria"/>
          <w:sz w:val="28"/>
          <w:szCs w:val="28"/>
        </w:rPr>
      </w:pPr>
      <w:r w:rsidRPr="00D058EB">
        <w:rPr>
          <w:rFonts w:ascii="Cambria" w:hAnsi="Cambria"/>
          <w:sz w:val="28"/>
          <w:szCs w:val="28"/>
        </w:rPr>
        <w:t xml:space="preserve"> </w:t>
      </w:r>
    </w:p>
    <w:p w14:paraId="06F93694" w14:textId="77777777" w:rsidR="00396DD5" w:rsidRPr="00D058EB" w:rsidRDefault="00396DD5" w:rsidP="00396DD5">
      <w:pPr>
        <w:pStyle w:val="ListParagraph"/>
        <w:rPr>
          <w:rFonts w:ascii="Cambria" w:hAnsi="Cambria"/>
          <w:sz w:val="28"/>
          <w:szCs w:val="28"/>
        </w:rPr>
      </w:pPr>
    </w:p>
    <w:p w14:paraId="4B4671D1" w14:textId="33DBEA78" w:rsidR="00C134ED" w:rsidRPr="00D058EB" w:rsidRDefault="00C134ED" w:rsidP="00F60ABB">
      <w:pPr>
        <w:pStyle w:val="ListParagraph"/>
        <w:numPr>
          <w:ilvl w:val="0"/>
          <w:numId w:val="1"/>
        </w:numPr>
        <w:rPr>
          <w:rFonts w:ascii="Cambria" w:hAnsi="Cambria"/>
          <w:sz w:val="28"/>
          <w:szCs w:val="28"/>
        </w:rPr>
      </w:pPr>
      <w:r w:rsidRPr="00D058EB">
        <w:rPr>
          <w:rFonts w:ascii="Cambria" w:hAnsi="Cambria"/>
          <w:sz w:val="28"/>
          <w:szCs w:val="28"/>
        </w:rPr>
        <w:t xml:space="preserve">  </w:t>
      </w:r>
    </w:p>
    <w:p w14:paraId="74F3BA8F" w14:textId="172FB376" w:rsidR="00C134ED" w:rsidRPr="00D058EB" w:rsidRDefault="00C134ED" w:rsidP="00C134ED">
      <w:pPr>
        <w:pStyle w:val="ListParagraph"/>
        <w:numPr>
          <w:ilvl w:val="0"/>
          <w:numId w:val="11"/>
        </w:numPr>
        <w:rPr>
          <w:rFonts w:ascii="Cambria" w:hAnsi="Cambria"/>
          <w:sz w:val="28"/>
          <w:szCs w:val="28"/>
        </w:rPr>
      </w:pPr>
      <w:r w:rsidRPr="00D058EB">
        <w:rPr>
          <w:rFonts w:ascii="Cambria" w:hAnsi="Cambria"/>
          <w:sz w:val="28"/>
          <w:szCs w:val="28"/>
        </w:rPr>
        <w:t>The rising stringent regulations in the insurance industry will make it difficult for</w:t>
      </w:r>
      <w:r w:rsidR="00396DD5">
        <w:rPr>
          <w:rFonts w:ascii="Cambria" w:hAnsi="Cambria"/>
          <w:sz w:val="28"/>
          <w:szCs w:val="28"/>
        </w:rPr>
        <w:t xml:space="preserve"> </w:t>
      </w:r>
      <w:r w:rsidRPr="00D058EB">
        <w:rPr>
          <w:rFonts w:ascii="Cambria" w:hAnsi="Cambria"/>
          <w:sz w:val="28"/>
          <w:szCs w:val="28"/>
        </w:rPr>
        <w:t>insurance companies to refuse claims for every other reason.</w:t>
      </w:r>
    </w:p>
    <w:p w14:paraId="1B9954F3" w14:textId="16A73896" w:rsidR="00C134ED" w:rsidRPr="00D058EB" w:rsidRDefault="00C134ED" w:rsidP="00C134ED">
      <w:pPr>
        <w:pStyle w:val="ListParagraph"/>
        <w:numPr>
          <w:ilvl w:val="0"/>
          <w:numId w:val="11"/>
        </w:numPr>
        <w:rPr>
          <w:rFonts w:ascii="Cambria" w:hAnsi="Cambria"/>
          <w:sz w:val="28"/>
          <w:szCs w:val="28"/>
        </w:rPr>
      </w:pPr>
      <w:r w:rsidRPr="00D058EB">
        <w:rPr>
          <w:rFonts w:ascii="Cambria" w:hAnsi="Cambria"/>
          <w:sz w:val="28"/>
          <w:szCs w:val="28"/>
        </w:rPr>
        <w:t xml:space="preserve">The advancement in the IT sector </w:t>
      </w:r>
      <w:r w:rsidR="00FF7068" w:rsidRPr="00D058EB">
        <w:rPr>
          <w:rFonts w:ascii="Cambria" w:hAnsi="Cambria"/>
          <w:sz w:val="28"/>
          <w:szCs w:val="28"/>
        </w:rPr>
        <w:t>is helping the insurance companies to manage claims more and more efficiently.</w:t>
      </w:r>
    </w:p>
    <w:p w14:paraId="2832A0DE" w14:textId="48D8CABA" w:rsidR="00FF7068" w:rsidRPr="00D058EB" w:rsidRDefault="00FF7068" w:rsidP="00C134ED">
      <w:pPr>
        <w:pStyle w:val="ListParagraph"/>
        <w:numPr>
          <w:ilvl w:val="0"/>
          <w:numId w:val="11"/>
        </w:numPr>
        <w:rPr>
          <w:rFonts w:ascii="Cambria" w:hAnsi="Cambria"/>
          <w:sz w:val="28"/>
          <w:szCs w:val="28"/>
        </w:rPr>
      </w:pPr>
      <w:r w:rsidRPr="00D058EB">
        <w:rPr>
          <w:rFonts w:ascii="Cambria" w:hAnsi="Cambria"/>
          <w:sz w:val="28"/>
          <w:szCs w:val="28"/>
        </w:rPr>
        <w:t>Many softwares for insurance claims have been developed. A popular one includes the Claims Management Systems (CMS). Some of its features include-</w:t>
      </w:r>
    </w:p>
    <w:p w14:paraId="2B03EFB4" w14:textId="38EC8B4B" w:rsidR="00FF7068" w:rsidRPr="00D058EB" w:rsidRDefault="00FF7068" w:rsidP="00FF7068">
      <w:pPr>
        <w:pStyle w:val="ListParagraph"/>
        <w:numPr>
          <w:ilvl w:val="0"/>
          <w:numId w:val="19"/>
        </w:numPr>
        <w:rPr>
          <w:rFonts w:ascii="Cambria" w:hAnsi="Cambria"/>
          <w:sz w:val="28"/>
          <w:szCs w:val="28"/>
        </w:rPr>
      </w:pPr>
      <w:r w:rsidRPr="00D058EB">
        <w:rPr>
          <w:rFonts w:ascii="Cambria" w:hAnsi="Cambria"/>
          <w:sz w:val="28"/>
          <w:szCs w:val="28"/>
        </w:rPr>
        <w:t>Automatic completion of state required forms</w:t>
      </w:r>
    </w:p>
    <w:p w14:paraId="65A897CE" w14:textId="5EDA210D" w:rsidR="00FF7068" w:rsidRPr="00D058EB" w:rsidRDefault="00FF7068" w:rsidP="00FF7068">
      <w:pPr>
        <w:pStyle w:val="ListParagraph"/>
        <w:numPr>
          <w:ilvl w:val="0"/>
          <w:numId w:val="19"/>
        </w:numPr>
        <w:rPr>
          <w:rFonts w:ascii="Cambria" w:hAnsi="Cambria"/>
          <w:sz w:val="28"/>
          <w:szCs w:val="28"/>
        </w:rPr>
      </w:pPr>
      <w:r w:rsidRPr="00D058EB">
        <w:rPr>
          <w:rFonts w:ascii="Cambria" w:hAnsi="Cambria"/>
          <w:sz w:val="28"/>
          <w:szCs w:val="28"/>
        </w:rPr>
        <w:t>Internal claims management training</w:t>
      </w:r>
    </w:p>
    <w:p w14:paraId="2DDC5478" w14:textId="4A807160" w:rsidR="00FF7068" w:rsidRPr="00D058EB" w:rsidRDefault="00FF7068" w:rsidP="00FF7068">
      <w:pPr>
        <w:pStyle w:val="ListParagraph"/>
        <w:numPr>
          <w:ilvl w:val="0"/>
          <w:numId w:val="19"/>
        </w:numPr>
        <w:rPr>
          <w:rFonts w:ascii="Cambria" w:hAnsi="Cambria"/>
          <w:sz w:val="28"/>
          <w:szCs w:val="28"/>
        </w:rPr>
      </w:pPr>
      <w:r w:rsidRPr="00D058EB">
        <w:rPr>
          <w:rFonts w:ascii="Cambria" w:hAnsi="Cambria"/>
          <w:sz w:val="28"/>
          <w:szCs w:val="28"/>
        </w:rPr>
        <w:t xml:space="preserve">Adjuster-to-adjuster claims planning and oversight </w:t>
      </w:r>
    </w:p>
    <w:p w14:paraId="329DD426" w14:textId="6AE86727" w:rsidR="009E124A" w:rsidRPr="00396DD5" w:rsidRDefault="009E124A" w:rsidP="00396DD5">
      <w:pPr>
        <w:pStyle w:val="ListParagraph"/>
        <w:numPr>
          <w:ilvl w:val="0"/>
          <w:numId w:val="19"/>
        </w:numPr>
        <w:rPr>
          <w:rFonts w:ascii="Cambria" w:hAnsi="Cambria"/>
          <w:sz w:val="28"/>
          <w:szCs w:val="28"/>
        </w:rPr>
      </w:pPr>
      <w:r w:rsidRPr="00D058EB">
        <w:rPr>
          <w:rFonts w:ascii="Cambria" w:hAnsi="Cambria"/>
          <w:sz w:val="28"/>
          <w:szCs w:val="28"/>
        </w:rPr>
        <w:t>Progress tracking</w:t>
      </w:r>
    </w:p>
    <w:p w14:paraId="3CD0CCA0" w14:textId="16AE84D9" w:rsidR="009E124A" w:rsidRPr="00D058EB" w:rsidRDefault="009E124A" w:rsidP="009E124A">
      <w:pPr>
        <w:pStyle w:val="ListParagraph"/>
        <w:numPr>
          <w:ilvl w:val="0"/>
          <w:numId w:val="22"/>
        </w:numPr>
        <w:rPr>
          <w:rFonts w:ascii="Cambria" w:hAnsi="Cambria"/>
          <w:sz w:val="28"/>
          <w:szCs w:val="28"/>
        </w:rPr>
      </w:pPr>
      <w:r w:rsidRPr="00D058EB">
        <w:rPr>
          <w:rFonts w:ascii="Cambria" w:hAnsi="Cambria"/>
          <w:sz w:val="28"/>
          <w:szCs w:val="28"/>
        </w:rPr>
        <w:t>It has been reported that the cost of claims are increasing at an annual rate of three times the rate of inflation. In such cases it becomes important for the claims department to monitor and control the costs.</w:t>
      </w:r>
    </w:p>
    <w:p w14:paraId="402B2F01" w14:textId="77777777" w:rsidR="009E124A" w:rsidRPr="00D058EB" w:rsidRDefault="009E124A" w:rsidP="009E124A">
      <w:pPr>
        <w:pStyle w:val="ListParagraph"/>
        <w:ind w:left="1440"/>
        <w:rPr>
          <w:rFonts w:ascii="Cambria" w:hAnsi="Cambria"/>
          <w:sz w:val="28"/>
          <w:szCs w:val="28"/>
        </w:rPr>
      </w:pPr>
    </w:p>
    <w:p w14:paraId="105AF4BE" w14:textId="594A2D2B" w:rsidR="007B6A64" w:rsidRPr="00D058EB" w:rsidRDefault="007B6A64" w:rsidP="00396DD5">
      <w:pPr>
        <w:pStyle w:val="ListParagraph"/>
        <w:numPr>
          <w:ilvl w:val="0"/>
          <w:numId w:val="1"/>
        </w:numPr>
        <w:rPr>
          <w:rFonts w:ascii="Cambria" w:hAnsi="Cambria"/>
          <w:sz w:val="28"/>
          <w:szCs w:val="28"/>
        </w:rPr>
      </w:pPr>
      <w:r w:rsidRPr="00D058EB">
        <w:rPr>
          <w:rFonts w:ascii="Cambria" w:hAnsi="Cambria"/>
          <w:sz w:val="28"/>
          <w:szCs w:val="28"/>
        </w:rPr>
        <w:t>The process of determining the values of all the existing policies which is taken up by an actuary by applying actuarial principles is termed as actuarial valuation.</w:t>
      </w:r>
    </w:p>
    <w:p w14:paraId="1E55D9BF" w14:textId="77777777" w:rsidR="007B6A64" w:rsidRPr="00D058EB" w:rsidRDefault="007B6A64" w:rsidP="007B6A64">
      <w:pPr>
        <w:pStyle w:val="ListParagraph"/>
        <w:rPr>
          <w:rFonts w:ascii="Cambria" w:hAnsi="Cambria"/>
          <w:sz w:val="28"/>
          <w:szCs w:val="28"/>
        </w:rPr>
      </w:pPr>
    </w:p>
    <w:p w14:paraId="7ADF49E3" w14:textId="77777777" w:rsidR="00BE53B9" w:rsidRPr="00D058EB" w:rsidRDefault="00BE53B9" w:rsidP="009E124A">
      <w:pPr>
        <w:pStyle w:val="ListParagraph"/>
        <w:numPr>
          <w:ilvl w:val="0"/>
          <w:numId w:val="1"/>
        </w:numPr>
        <w:rPr>
          <w:rFonts w:ascii="Cambria" w:hAnsi="Cambria"/>
          <w:sz w:val="28"/>
          <w:szCs w:val="28"/>
        </w:rPr>
      </w:pPr>
      <w:r w:rsidRPr="00D058EB">
        <w:rPr>
          <w:rFonts w:ascii="Cambria" w:hAnsi="Cambria"/>
          <w:sz w:val="28"/>
          <w:szCs w:val="28"/>
        </w:rPr>
        <w:t>Actuarial valuation helps the company to determine whether the premium accumulated is on the same lines as the calculated premium and hence determining its solvency which indicates the company’s ability to be able to meet the obligations they face when it comes to making payments on claims.</w:t>
      </w:r>
    </w:p>
    <w:p w14:paraId="63227EE0" w14:textId="77777777" w:rsidR="00BE53B9" w:rsidRPr="00D058EB" w:rsidRDefault="00BE53B9" w:rsidP="00BE53B9">
      <w:pPr>
        <w:pStyle w:val="ListParagraph"/>
        <w:rPr>
          <w:rFonts w:ascii="Cambria" w:hAnsi="Cambria"/>
          <w:sz w:val="28"/>
          <w:szCs w:val="28"/>
        </w:rPr>
      </w:pPr>
    </w:p>
    <w:p w14:paraId="11ECD3EA" w14:textId="77777777" w:rsidR="00D058EB" w:rsidRPr="00D058EB" w:rsidRDefault="002C420B" w:rsidP="00D058EB">
      <w:pPr>
        <w:pStyle w:val="ListParagraph"/>
        <w:numPr>
          <w:ilvl w:val="0"/>
          <w:numId w:val="1"/>
        </w:numPr>
        <w:rPr>
          <w:rFonts w:ascii="Cambria" w:hAnsi="Cambria"/>
          <w:sz w:val="28"/>
          <w:szCs w:val="28"/>
        </w:rPr>
      </w:pPr>
      <w:r w:rsidRPr="00D058EB">
        <w:rPr>
          <w:rFonts w:ascii="Cambria" w:hAnsi="Cambria"/>
          <w:sz w:val="28"/>
          <w:szCs w:val="28"/>
        </w:rPr>
        <w:t xml:space="preserve">In Life insurance surplus refers to the estimated profits. </w:t>
      </w:r>
      <w:r w:rsidR="00D058EB" w:rsidRPr="00D058EB">
        <w:rPr>
          <w:rFonts w:ascii="Cambria" w:hAnsi="Cambria"/>
          <w:sz w:val="28"/>
          <w:szCs w:val="28"/>
        </w:rPr>
        <w:t>Surplus in the insurance business is accumulated when there is a favourable deviation from the projected value with respect to mortality savings, excess interest and loading savings ie when the actual savings exceed the assumptions made during valuation.</w:t>
      </w:r>
    </w:p>
    <w:p w14:paraId="0DA649A4" w14:textId="458A7BE5" w:rsidR="00E070EE" w:rsidRPr="00D058EB" w:rsidRDefault="00E070EE" w:rsidP="00D058EB">
      <w:pPr>
        <w:pStyle w:val="ListParagraph"/>
        <w:rPr>
          <w:rFonts w:ascii="Cambria" w:hAnsi="Cambria"/>
          <w:sz w:val="28"/>
          <w:szCs w:val="28"/>
        </w:rPr>
      </w:pPr>
    </w:p>
    <w:p w14:paraId="2F53007E" w14:textId="77777777" w:rsidR="002C420B" w:rsidRPr="00D058EB" w:rsidRDefault="002C420B" w:rsidP="002C420B">
      <w:pPr>
        <w:pStyle w:val="ListParagraph"/>
        <w:rPr>
          <w:rFonts w:ascii="Cambria" w:hAnsi="Cambria"/>
          <w:sz w:val="28"/>
          <w:szCs w:val="28"/>
        </w:rPr>
      </w:pPr>
    </w:p>
    <w:p w14:paraId="3B591139" w14:textId="44FD390A" w:rsidR="008F084B" w:rsidRPr="00D058EB" w:rsidRDefault="002C420B" w:rsidP="00D058EB">
      <w:pPr>
        <w:pStyle w:val="ListParagraph"/>
        <w:numPr>
          <w:ilvl w:val="0"/>
          <w:numId w:val="1"/>
        </w:numPr>
        <w:rPr>
          <w:rFonts w:ascii="Cambria" w:hAnsi="Cambria"/>
          <w:sz w:val="28"/>
          <w:szCs w:val="28"/>
        </w:rPr>
      </w:pPr>
      <w:r w:rsidRPr="00D058EB">
        <w:rPr>
          <w:rFonts w:ascii="Cambria" w:hAnsi="Cambria"/>
          <w:sz w:val="28"/>
          <w:szCs w:val="28"/>
        </w:rPr>
        <w:t>Different methods of distribution of surplus are:</w:t>
      </w:r>
      <w:r w:rsidR="007B6A64" w:rsidRPr="00D058EB">
        <w:rPr>
          <w:rFonts w:ascii="Cambria" w:hAnsi="Cambria"/>
          <w:sz w:val="28"/>
          <w:szCs w:val="28"/>
        </w:rPr>
        <w:t xml:space="preserve"> </w:t>
      </w:r>
    </w:p>
    <w:p w14:paraId="776B2E76" w14:textId="50FED944" w:rsidR="008F084B" w:rsidRPr="00D058EB" w:rsidRDefault="008F084B" w:rsidP="008F084B">
      <w:pPr>
        <w:pStyle w:val="ListParagraph"/>
        <w:numPr>
          <w:ilvl w:val="0"/>
          <w:numId w:val="22"/>
        </w:numPr>
        <w:rPr>
          <w:rFonts w:ascii="Cambria" w:hAnsi="Cambria"/>
          <w:sz w:val="28"/>
          <w:szCs w:val="28"/>
        </w:rPr>
      </w:pPr>
      <w:r w:rsidRPr="00D058EB">
        <w:rPr>
          <w:rFonts w:ascii="Cambria" w:hAnsi="Cambria"/>
          <w:sz w:val="28"/>
          <w:szCs w:val="28"/>
        </w:rPr>
        <w:t>Contribution method</w:t>
      </w:r>
    </w:p>
    <w:p w14:paraId="5BE1F08D" w14:textId="07CECDC4" w:rsidR="008F084B" w:rsidRPr="00D058EB" w:rsidRDefault="008F084B" w:rsidP="008F084B">
      <w:pPr>
        <w:pStyle w:val="ListParagraph"/>
        <w:numPr>
          <w:ilvl w:val="0"/>
          <w:numId w:val="22"/>
        </w:numPr>
        <w:rPr>
          <w:rFonts w:ascii="Cambria" w:hAnsi="Cambria"/>
          <w:sz w:val="28"/>
          <w:szCs w:val="28"/>
        </w:rPr>
      </w:pPr>
      <w:r w:rsidRPr="00D058EB">
        <w:rPr>
          <w:rFonts w:ascii="Cambria" w:hAnsi="Cambria"/>
          <w:sz w:val="28"/>
          <w:szCs w:val="28"/>
        </w:rPr>
        <w:t>Simple reversionary method</w:t>
      </w:r>
    </w:p>
    <w:p w14:paraId="23B87B46" w14:textId="2BA4843C" w:rsidR="008F084B" w:rsidRPr="00D058EB" w:rsidRDefault="008F084B" w:rsidP="008F084B">
      <w:pPr>
        <w:pStyle w:val="ListParagraph"/>
        <w:numPr>
          <w:ilvl w:val="0"/>
          <w:numId w:val="22"/>
        </w:numPr>
        <w:rPr>
          <w:rFonts w:ascii="Cambria" w:hAnsi="Cambria"/>
          <w:sz w:val="28"/>
          <w:szCs w:val="28"/>
        </w:rPr>
      </w:pPr>
      <w:r w:rsidRPr="00D058EB">
        <w:rPr>
          <w:rFonts w:ascii="Cambria" w:hAnsi="Cambria"/>
          <w:sz w:val="28"/>
          <w:szCs w:val="28"/>
        </w:rPr>
        <w:t>Compound Reversionary bonus system</w:t>
      </w:r>
    </w:p>
    <w:p w14:paraId="6171CD22" w14:textId="78D71F27" w:rsidR="008F084B" w:rsidRPr="00D058EB" w:rsidRDefault="008F084B" w:rsidP="008F084B">
      <w:pPr>
        <w:pStyle w:val="ListParagraph"/>
        <w:numPr>
          <w:ilvl w:val="0"/>
          <w:numId w:val="22"/>
        </w:numPr>
        <w:rPr>
          <w:rFonts w:ascii="Cambria" w:hAnsi="Cambria"/>
          <w:sz w:val="28"/>
          <w:szCs w:val="28"/>
        </w:rPr>
      </w:pPr>
      <w:r w:rsidRPr="00D058EB">
        <w:rPr>
          <w:rFonts w:ascii="Cambria" w:hAnsi="Cambria"/>
          <w:sz w:val="28"/>
          <w:szCs w:val="28"/>
        </w:rPr>
        <w:t>Bonus in cash</w:t>
      </w:r>
    </w:p>
    <w:p w14:paraId="6FD30663" w14:textId="1B7B5370" w:rsidR="008F084B" w:rsidRPr="00D058EB" w:rsidRDefault="008F084B" w:rsidP="008F084B">
      <w:pPr>
        <w:pStyle w:val="ListParagraph"/>
        <w:numPr>
          <w:ilvl w:val="0"/>
          <w:numId w:val="22"/>
        </w:numPr>
        <w:rPr>
          <w:rFonts w:ascii="Cambria" w:hAnsi="Cambria"/>
          <w:sz w:val="28"/>
          <w:szCs w:val="28"/>
        </w:rPr>
      </w:pPr>
      <w:r w:rsidRPr="00D058EB">
        <w:rPr>
          <w:rFonts w:ascii="Cambria" w:hAnsi="Cambria"/>
          <w:sz w:val="28"/>
          <w:szCs w:val="28"/>
        </w:rPr>
        <w:t>Bonus in reduction of premium</w:t>
      </w:r>
    </w:p>
    <w:p w14:paraId="653CB6A5" w14:textId="20DE17DB" w:rsidR="008F084B" w:rsidRPr="00D058EB" w:rsidRDefault="008F084B" w:rsidP="008F084B">
      <w:pPr>
        <w:pStyle w:val="ListParagraph"/>
        <w:numPr>
          <w:ilvl w:val="0"/>
          <w:numId w:val="22"/>
        </w:numPr>
        <w:rPr>
          <w:rFonts w:ascii="Cambria" w:hAnsi="Cambria"/>
          <w:sz w:val="28"/>
          <w:szCs w:val="28"/>
        </w:rPr>
      </w:pPr>
      <w:r w:rsidRPr="00D058EB">
        <w:rPr>
          <w:rFonts w:ascii="Cambria" w:hAnsi="Cambria"/>
          <w:sz w:val="28"/>
          <w:szCs w:val="28"/>
        </w:rPr>
        <w:t>Tontine bonus</w:t>
      </w:r>
    </w:p>
    <w:p w14:paraId="0345E775" w14:textId="0E7E28A8" w:rsidR="008F084B" w:rsidRPr="00D058EB" w:rsidRDefault="008F084B" w:rsidP="008F084B">
      <w:pPr>
        <w:pStyle w:val="ListParagraph"/>
        <w:numPr>
          <w:ilvl w:val="0"/>
          <w:numId w:val="22"/>
        </w:numPr>
        <w:rPr>
          <w:rFonts w:ascii="Cambria" w:hAnsi="Cambria"/>
          <w:sz w:val="28"/>
          <w:szCs w:val="28"/>
        </w:rPr>
      </w:pPr>
      <w:r w:rsidRPr="00D058EB">
        <w:rPr>
          <w:rFonts w:ascii="Cambria" w:hAnsi="Cambria"/>
          <w:sz w:val="28"/>
          <w:szCs w:val="28"/>
        </w:rPr>
        <w:t>Interim bonus</w:t>
      </w:r>
    </w:p>
    <w:p w14:paraId="18EA6523" w14:textId="06A76D90" w:rsidR="008F084B" w:rsidRPr="00D058EB" w:rsidRDefault="008F084B" w:rsidP="008F084B">
      <w:pPr>
        <w:pStyle w:val="ListParagraph"/>
        <w:numPr>
          <w:ilvl w:val="0"/>
          <w:numId w:val="22"/>
        </w:numPr>
        <w:rPr>
          <w:rFonts w:ascii="Cambria" w:hAnsi="Cambria"/>
          <w:sz w:val="28"/>
          <w:szCs w:val="28"/>
        </w:rPr>
      </w:pPr>
      <w:r w:rsidRPr="00D058EB">
        <w:rPr>
          <w:rFonts w:ascii="Cambria" w:hAnsi="Cambria"/>
          <w:sz w:val="28"/>
          <w:szCs w:val="28"/>
        </w:rPr>
        <w:t>Guaranteed bonus</w:t>
      </w:r>
    </w:p>
    <w:p w14:paraId="6022F3E5" w14:textId="2C5626F3" w:rsidR="008F084B" w:rsidRPr="00D058EB" w:rsidRDefault="008F084B" w:rsidP="008F084B">
      <w:pPr>
        <w:pStyle w:val="ListParagraph"/>
        <w:numPr>
          <w:ilvl w:val="0"/>
          <w:numId w:val="22"/>
        </w:numPr>
        <w:rPr>
          <w:rFonts w:ascii="Cambria" w:hAnsi="Cambria"/>
          <w:sz w:val="28"/>
          <w:szCs w:val="28"/>
        </w:rPr>
      </w:pPr>
      <w:r w:rsidRPr="00D058EB">
        <w:rPr>
          <w:rFonts w:ascii="Cambria" w:hAnsi="Cambria"/>
          <w:sz w:val="28"/>
          <w:szCs w:val="28"/>
        </w:rPr>
        <w:t>Final additional bonus</w:t>
      </w:r>
    </w:p>
    <w:p w14:paraId="00211232" w14:textId="1BD7AD83" w:rsidR="008F084B" w:rsidRPr="00D058EB" w:rsidRDefault="008F084B" w:rsidP="008F084B">
      <w:pPr>
        <w:pStyle w:val="ListParagraph"/>
        <w:numPr>
          <w:ilvl w:val="0"/>
          <w:numId w:val="22"/>
        </w:numPr>
        <w:rPr>
          <w:rFonts w:ascii="Cambria" w:hAnsi="Cambria"/>
          <w:sz w:val="28"/>
          <w:szCs w:val="28"/>
        </w:rPr>
      </w:pPr>
      <w:r w:rsidRPr="00D058EB">
        <w:rPr>
          <w:rFonts w:ascii="Cambria" w:hAnsi="Cambria"/>
          <w:sz w:val="28"/>
          <w:szCs w:val="28"/>
        </w:rPr>
        <w:t>Frequency of distribution</w:t>
      </w:r>
    </w:p>
    <w:p w14:paraId="3C284B70" w14:textId="77777777" w:rsidR="008F084B" w:rsidRPr="00D058EB" w:rsidRDefault="008F084B" w:rsidP="008F084B">
      <w:pPr>
        <w:pStyle w:val="ListParagraph"/>
        <w:rPr>
          <w:rFonts w:ascii="Cambria" w:hAnsi="Cambria"/>
          <w:sz w:val="28"/>
          <w:szCs w:val="28"/>
        </w:rPr>
      </w:pPr>
    </w:p>
    <w:p w14:paraId="34E8A6D4" w14:textId="36E7FF62" w:rsidR="008F084B" w:rsidRPr="00D058EB" w:rsidRDefault="00D07096" w:rsidP="008F084B">
      <w:pPr>
        <w:pStyle w:val="ListParagraph"/>
        <w:numPr>
          <w:ilvl w:val="0"/>
          <w:numId w:val="1"/>
        </w:numPr>
        <w:rPr>
          <w:rFonts w:ascii="Cambria" w:hAnsi="Cambria"/>
          <w:sz w:val="28"/>
          <w:szCs w:val="28"/>
        </w:rPr>
      </w:pPr>
      <w:r w:rsidRPr="00D058EB">
        <w:rPr>
          <w:rFonts w:ascii="Cambria" w:hAnsi="Cambria"/>
          <w:sz w:val="28"/>
          <w:szCs w:val="28"/>
        </w:rPr>
        <w:t>Surplus</w:t>
      </w:r>
      <w:r w:rsidR="00D058EB" w:rsidRPr="00D058EB">
        <w:rPr>
          <w:rFonts w:ascii="Cambria" w:hAnsi="Cambria"/>
          <w:sz w:val="28"/>
          <w:szCs w:val="28"/>
        </w:rPr>
        <w:t xml:space="preserve"> in the insurance business is accumulated when there is a favourable deviation from the projected value with respect to mortality savings, excess interest and loading savings ie when the actual savings exceed the assumptions made during valuation.</w:t>
      </w:r>
    </w:p>
    <w:p w14:paraId="7D3D1403" w14:textId="58EA98C8" w:rsidR="00D058EB" w:rsidRPr="00D058EB" w:rsidRDefault="00D058EB" w:rsidP="00D058EB">
      <w:pPr>
        <w:pStyle w:val="ListParagraph"/>
        <w:rPr>
          <w:rFonts w:ascii="Cambria" w:hAnsi="Cambria"/>
          <w:sz w:val="28"/>
          <w:szCs w:val="28"/>
        </w:rPr>
      </w:pPr>
      <w:r w:rsidRPr="00D058EB">
        <w:rPr>
          <w:rFonts w:ascii="Cambria" w:hAnsi="Cambria"/>
          <w:sz w:val="28"/>
          <w:szCs w:val="28"/>
        </w:rPr>
        <w:t>Profits on the other hand is a result of margin kept on the basis adopted for calculation of premium with mortality, expenses, interest, surrender and lapse rate. Profits are also made when actual earning is more than the projected value at the time of premium calculation.</w:t>
      </w:r>
    </w:p>
    <w:p w14:paraId="16BEB9EA" w14:textId="54A461EF" w:rsidR="00C134ED" w:rsidRDefault="00C134ED" w:rsidP="00C134ED">
      <w:pPr>
        <w:ind w:left="720"/>
      </w:pPr>
    </w:p>
    <w:p w14:paraId="31636CD6" w14:textId="77777777" w:rsidR="00F60ABB" w:rsidRDefault="00F60ABB" w:rsidP="00F60ABB">
      <w:pPr>
        <w:pStyle w:val="ListParagraph"/>
      </w:pPr>
    </w:p>
    <w:p w14:paraId="335820E3" w14:textId="77777777" w:rsidR="006A3045" w:rsidRDefault="006A3045" w:rsidP="006A3045"/>
    <w:p w14:paraId="47C08385" w14:textId="3BA8588E" w:rsidR="006A3045" w:rsidRDefault="006A3045" w:rsidP="006A3045"/>
    <w:p w14:paraId="61F97147" w14:textId="77777777" w:rsidR="0064600D" w:rsidRDefault="0064600D" w:rsidP="0064600D">
      <w:pPr>
        <w:pStyle w:val="ListParagraph"/>
      </w:pPr>
    </w:p>
    <w:p w14:paraId="78C1BDDC" w14:textId="3B9DAC97" w:rsidR="0064600D" w:rsidRDefault="0064600D" w:rsidP="0064600D">
      <w:pPr>
        <w:pStyle w:val="ListParagraph"/>
      </w:pPr>
    </w:p>
    <w:p w14:paraId="2AF2E683" w14:textId="77777777" w:rsidR="0064600D" w:rsidRDefault="0064600D" w:rsidP="0064600D">
      <w:pPr>
        <w:pStyle w:val="ListParagraph"/>
      </w:pPr>
    </w:p>
    <w:p w14:paraId="3BEDA0B5" w14:textId="263B0763" w:rsidR="00F539D2" w:rsidRDefault="00F539D2" w:rsidP="00F539D2">
      <w:pPr>
        <w:pStyle w:val="ListParagraph"/>
      </w:pPr>
    </w:p>
    <w:p w14:paraId="41972D51" w14:textId="77777777" w:rsidR="00F539D2" w:rsidRDefault="00F539D2" w:rsidP="00F539D2">
      <w:pPr>
        <w:pStyle w:val="ListParagraph"/>
      </w:pPr>
    </w:p>
    <w:p w14:paraId="6E4C512A" w14:textId="77777777" w:rsidR="00353151" w:rsidRDefault="00353151" w:rsidP="00353151">
      <w:pPr>
        <w:pStyle w:val="ListParagraph"/>
        <w:ind w:left="1440"/>
      </w:pPr>
    </w:p>
    <w:p w14:paraId="5EF93BEC" w14:textId="77777777" w:rsidR="00353151" w:rsidRDefault="00353151" w:rsidP="00353151">
      <w:pPr>
        <w:pStyle w:val="ListParagraph"/>
        <w:ind w:left="1440"/>
      </w:pPr>
    </w:p>
    <w:p w14:paraId="7F677378" w14:textId="77777777" w:rsidR="00E1047D" w:rsidRDefault="00E1047D" w:rsidP="00E1047D">
      <w:pPr>
        <w:jc w:val="center"/>
      </w:pPr>
    </w:p>
    <w:sectPr w:rsidR="00E104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2389"/>
    <w:multiLevelType w:val="hybridMultilevel"/>
    <w:tmpl w:val="CE6A31F0"/>
    <w:lvl w:ilvl="0" w:tplc="40090001">
      <w:start w:val="1"/>
      <w:numFmt w:val="bullet"/>
      <w:lvlText w:val=""/>
      <w:lvlJc w:val="left"/>
      <w:pPr>
        <w:ind w:left="1545" w:hanging="360"/>
      </w:pPr>
      <w:rPr>
        <w:rFonts w:ascii="Symbol" w:hAnsi="Symbol" w:hint="default"/>
      </w:rPr>
    </w:lvl>
    <w:lvl w:ilvl="1" w:tplc="40090003" w:tentative="1">
      <w:start w:val="1"/>
      <w:numFmt w:val="bullet"/>
      <w:lvlText w:val="o"/>
      <w:lvlJc w:val="left"/>
      <w:pPr>
        <w:ind w:left="2265" w:hanging="360"/>
      </w:pPr>
      <w:rPr>
        <w:rFonts w:ascii="Courier New" w:hAnsi="Courier New" w:cs="Courier New" w:hint="default"/>
      </w:rPr>
    </w:lvl>
    <w:lvl w:ilvl="2" w:tplc="40090005" w:tentative="1">
      <w:start w:val="1"/>
      <w:numFmt w:val="bullet"/>
      <w:lvlText w:val=""/>
      <w:lvlJc w:val="left"/>
      <w:pPr>
        <w:ind w:left="2985" w:hanging="360"/>
      </w:pPr>
      <w:rPr>
        <w:rFonts w:ascii="Wingdings" w:hAnsi="Wingdings" w:hint="default"/>
      </w:rPr>
    </w:lvl>
    <w:lvl w:ilvl="3" w:tplc="40090001" w:tentative="1">
      <w:start w:val="1"/>
      <w:numFmt w:val="bullet"/>
      <w:lvlText w:val=""/>
      <w:lvlJc w:val="left"/>
      <w:pPr>
        <w:ind w:left="3705" w:hanging="360"/>
      </w:pPr>
      <w:rPr>
        <w:rFonts w:ascii="Symbol" w:hAnsi="Symbol" w:hint="default"/>
      </w:rPr>
    </w:lvl>
    <w:lvl w:ilvl="4" w:tplc="40090003" w:tentative="1">
      <w:start w:val="1"/>
      <w:numFmt w:val="bullet"/>
      <w:lvlText w:val="o"/>
      <w:lvlJc w:val="left"/>
      <w:pPr>
        <w:ind w:left="4425" w:hanging="360"/>
      </w:pPr>
      <w:rPr>
        <w:rFonts w:ascii="Courier New" w:hAnsi="Courier New" w:cs="Courier New" w:hint="default"/>
      </w:rPr>
    </w:lvl>
    <w:lvl w:ilvl="5" w:tplc="40090005" w:tentative="1">
      <w:start w:val="1"/>
      <w:numFmt w:val="bullet"/>
      <w:lvlText w:val=""/>
      <w:lvlJc w:val="left"/>
      <w:pPr>
        <w:ind w:left="5145" w:hanging="360"/>
      </w:pPr>
      <w:rPr>
        <w:rFonts w:ascii="Wingdings" w:hAnsi="Wingdings" w:hint="default"/>
      </w:rPr>
    </w:lvl>
    <w:lvl w:ilvl="6" w:tplc="40090001" w:tentative="1">
      <w:start w:val="1"/>
      <w:numFmt w:val="bullet"/>
      <w:lvlText w:val=""/>
      <w:lvlJc w:val="left"/>
      <w:pPr>
        <w:ind w:left="5865" w:hanging="360"/>
      </w:pPr>
      <w:rPr>
        <w:rFonts w:ascii="Symbol" w:hAnsi="Symbol" w:hint="default"/>
      </w:rPr>
    </w:lvl>
    <w:lvl w:ilvl="7" w:tplc="40090003" w:tentative="1">
      <w:start w:val="1"/>
      <w:numFmt w:val="bullet"/>
      <w:lvlText w:val="o"/>
      <w:lvlJc w:val="left"/>
      <w:pPr>
        <w:ind w:left="6585" w:hanging="360"/>
      </w:pPr>
      <w:rPr>
        <w:rFonts w:ascii="Courier New" w:hAnsi="Courier New" w:cs="Courier New" w:hint="default"/>
      </w:rPr>
    </w:lvl>
    <w:lvl w:ilvl="8" w:tplc="40090005" w:tentative="1">
      <w:start w:val="1"/>
      <w:numFmt w:val="bullet"/>
      <w:lvlText w:val=""/>
      <w:lvlJc w:val="left"/>
      <w:pPr>
        <w:ind w:left="7305" w:hanging="360"/>
      </w:pPr>
      <w:rPr>
        <w:rFonts w:ascii="Wingdings" w:hAnsi="Wingdings" w:hint="default"/>
      </w:rPr>
    </w:lvl>
  </w:abstractNum>
  <w:abstractNum w:abstractNumId="1" w15:restartNumberingAfterBreak="0">
    <w:nsid w:val="04E7389B"/>
    <w:multiLevelType w:val="hybridMultilevel"/>
    <w:tmpl w:val="83E6B39C"/>
    <w:lvl w:ilvl="0" w:tplc="40090017">
      <w:start w:val="1"/>
      <w:numFmt w:val="lowerLetter"/>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 w15:restartNumberingAfterBreak="0">
    <w:nsid w:val="160D2CFF"/>
    <w:multiLevelType w:val="hybridMultilevel"/>
    <w:tmpl w:val="C44658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8971232"/>
    <w:multiLevelType w:val="hybridMultilevel"/>
    <w:tmpl w:val="8A54227E"/>
    <w:lvl w:ilvl="0" w:tplc="40090001">
      <w:start w:val="1"/>
      <w:numFmt w:val="bullet"/>
      <w:lvlText w:val=""/>
      <w:lvlJc w:val="left"/>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1F5D6000"/>
    <w:multiLevelType w:val="hybridMultilevel"/>
    <w:tmpl w:val="D40685FA"/>
    <w:lvl w:ilvl="0" w:tplc="9CEC7A22">
      <w:start w:val="8"/>
      <w:numFmt w:val="bullet"/>
      <w:lvlText w:val="-"/>
      <w:lvlJc w:val="left"/>
      <w:pPr>
        <w:ind w:left="2940" w:hanging="360"/>
      </w:pPr>
      <w:rPr>
        <w:rFonts w:ascii="Calibri" w:eastAsiaTheme="minorHAnsi" w:hAnsi="Calibri" w:cs="Calibri" w:hint="default"/>
      </w:rPr>
    </w:lvl>
    <w:lvl w:ilvl="1" w:tplc="40090003" w:tentative="1">
      <w:start w:val="1"/>
      <w:numFmt w:val="bullet"/>
      <w:lvlText w:val="o"/>
      <w:lvlJc w:val="left"/>
      <w:pPr>
        <w:ind w:left="3660" w:hanging="360"/>
      </w:pPr>
      <w:rPr>
        <w:rFonts w:ascii="Courier New" w:hAnsi="Courier New" w:cs="Courier New" w:hint="default"/>
      </w:rPr>
    </w:lvl>
    <w:lvl w:ilvl="2" w:tplc="40090005" w:tentative="1">
      <w:start w:val="1"/>
      <w:numFmt w:val="bullet"/>
      <w:lvlText w:val=""/>
      <w:lvlJc w:val="left"/>
      <w:pPr>
        <w:ind w:left="4380" w:hanging="360"/>
      </w:pPr>
      <w:rPr>
        <w:rFonts w:ascii="Wingdings" w:hAnsi="Wingdings" w:hint="default"/>
      </w:rPr>
    </w:lvl>
    <w:lvl w:ilvl="3" w:tplc="40090001" w:tentative="1">
      <w:start w:val="1"/>
      <w:numFmt w:val="bullet"/>
      <w:lvlText w:val=""/>
      <w:lvlJc w:val="left"/>
      <w:pPr>
        <w:ind w:left="5100" w:hanging="360"/>
      </w:pPr>
      <w:rPr>
        <w:rFonts w:ascii="Symbol" w:hAnsi="Symbol" w:hint="default"/>
      </w:rPr>
    </w:lvl>
    <w:lvl w:ilvl="4" w:tplc="40090003" w:tentative="1">
      <w:start w:val="1"/>
      <w:numFmt w:val="bullet"/>
      <w:lvlText w:val="o"/>
      <w:lvlJc w:val="left"/>
      <w:pPr>
        <w:ind w:left="5820" w:hanging="360"/>
      </w:pPr>
      <w:rPr>
        <w:rFonts w:ascii="Courier New" w:hAnsi="Courier New" w:cs="Courier New" w:hint="default"/>
      </w:rPr>
    </w:lvl>
    <w:lvl w:ilvl="5" w:tplc="40090005" w:tentative="1">
      <w:start w:val="1"/>
      <w:numFmt w:val="bullet"/>
      <w:lvlText w:val=""/>
      <w:lvlJc w:val="left"/>
      <w:pPr>
        <w:ind w:left="6540" w:hanging="360"/>
      </w:pPr>
      <w:rPr>
        <w:rFonts w:ascii="Wingdings" w:hAnsi="Wingdings" w:hint="default"/>
      </w:rPr>
    </w:lvl>
    <w:lvl w:ilvl="6" w:tplc="40090001" w:tentative="1">
      <w:start w:val="1"/>
      <w:numFmt w:val="bullet"/>
      <w:lvlText w:val=""/>
      <w:lvlJc w:val="left"/>
      <w:pPr>
        <w:ind w:left="7260" w:hanging="360"/>
      </w:pPr>
      <w:rPr>
        <w:rFonts w:ascii="Symbol" w:hAnsi="Symbol" w:hint="default"/>
      </w:rPr>
    </w:lvl>
    <w:lvl w:ilvl="7" w:tplc="40090003" w:tentative="1">
      <w:start w:val="1"/>
      <w:numFmt w:val="bullet"/>
      <w:lvlText w:val="o"/>
      <w:lvlJc w:val="left"/>
      <w:pPr>
        <w:ind w:left="7980" w:hanging="360"/>
      </w:pPr>
      <w:rPr>
        <w:rFonts w:ascii="Courier New" w:hAnsi="Courier New" w:cs="Courier New" w:hint="default"/>
      </w:rPr>
    </w:lvl>
    <w:lvl w:ilvl="8" w:tplc="40090005" w:tentative="1">
      <w:start w:val="1"/>
      <w:numFmt w:val="bullet"/>
      <w:lvlText w:val=""/>
      <w:lvlJc w:val="left"/>
      <w:pPr>
        <w:ind w:left="8700" w:hanging="360"/>
      </w:pPr>
      <w:rPr>
        <w:rFonts w:ascii="Wingdings" w:hAnsi="Wingdings" w:hint="default"/>
      </w:rPr>
    </w:lvl>
  </w:abstractNum>
  <w:abstractNum w:abstractNumId="5" w15:restartNumberingAfterBreak="0">
    <w:nsid w:val="1FCF7028"/>
    <w:multiLevelType w:val="hybridMultilevel"/>
    <w:tmpl w:val="00C61864"/>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25AB3D20"/>
    <w:multiLevelType w:val="hybridMultilevel"/>
    <w:tmpl w:val="4BE8594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29FA0FDB"/>
    <w:multiLevelType w:val="hybridMultilevel"/>
    <w:tmpl w:val="DF9C0690"/>
    <w:lvl w:ilvl="0" w:tplc="40090015">
      <w:start w:val="1"/>
      <w:numFmt w:val="upp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32F17E64"/>
    <w:multiLevelType w:val="hybridMultilevel"/>
    <w:tmpl w:val="23BC4AEE"/>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33130B3D"/>
    <w:multiLevelType w:val="hybridMultilevel"/>
    <w:tmpl w:val="46742B44"/>
    <w:lvl w:ilvl="0" w:tplc="40090001">
      <w:start w:val="1"/>
      <w:numFmt w:val="bullet"/>
      <w:lvlText w:val=""/>
      <w:lvlJc w:val="left"/>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360E6EA1"/>
    <w:multiLevelType w:val="hybridMultilevel"/>
    <w:tmpl w:val="C002C81C"/>
    <w:lvl w:ilvl="0" w:tplc="40090019">
      <w:start w:val="1"/>
      <w:numFmt w:val="lowerLetter"/>
      <w:lvlText w:val="%1."/>
      <w:lvlJc w:val="left"/>
      <w:pPr>
        <w:ind w:left="1545" w:hanging="360"/>
      </w:pPr>
    </w:lvl>
    <w:lvl w:ilvl="1" w:tplc="40090019" w:tentative="1">
      <w:start w:val="1"/>
      <w:numFmt w:val="lowerLetter"/>
      <w:lvlText w:val="%2."/>
      <w:lvlJc w:val="left"/>
      <w:pPr>
        <w:ind w:left="2265" w:hanging="360"/>
      </w:pPr>
    </w:lvl>
    <w:lvl w:ilvl="2" w:tplc="4009001B" w:tentative="1">
      <w:start w:val="1"/>
      <w:numFmt w:val="lowerRoman"/>
      <w:lvlText w:val="%3."/>
      <w:lvlJc w:val="right"/>
      <w:pPr>
        <w:ind w:left="2985" w:hanging="180"/>
      </w:pPr>
    </w:lvl>
    <w:lvl w:ilvl="3" w:tplc="4009000F" w:tentative="1">
      <w:start w:val="1"/>
      <w:numFmt w:val="decimal"/>
      <w:lvlText w:val="%4."/>
      <w:lvlJc w:val="left"/>
      <w:pPr>
        <w:ind w:left="3705" w:hanging="360"/>
      </w:pPr>
    </w:lvl>
    <w:lvl w:ilvl="4" w:tplc="40090019" w:tentative="1">
      <w:start w:val="1"/>
      <w:numFmt w:val="lowerLetter"/>
      <w:lvlText w:val="%5."/>
      <w:lvlJc w:val="left"/>
      <w:pPr>
        <w:ind w:left="4425" w:hanging="360"/>
      </w:pPr>
    </w:lvl>
    <w:lvl w:ilvl="5" w:tplc="4009001B" w:tentative="1">
      <w:start w:val="1"/>
      <w:numFmt w:val="lowerRoman"/>
      <w:lvlText w:val="%6."/>
      <w:lvlJc w:val="right"/>
      <w:pPr>
        <w:ind w:left="5145" w:hanging="180"/>
      </w:pPr>
    </w:lvl>
    <w:lvl w:ilvl="6" w:tplc="4009000F" w:tentative="1">
      <w:start w:val="1"/>
      <w:numFmt w:val="decimal"/>
      <w:lvlText w:val="%7."/>
      <w:lvlJc w:val="left"/>
      <w:pPr>
        <w:ind w:left="5865" w:hanging="360"/>
      </w:pPr>
    </w:lvl>
    <w:lvl w:ilvl="7" w:tplc="40090019" w:tentative="1">
      <w:start w:val="1"/>
      <w:numFmt w:val="lowerLetter"/>
      <w:lvlText w:val="%8."/>
      <w:lvlJc w:val="left"/>
      <w:pPr>
        <w:ind w:left="6585" w:hanging="360"/>
      </w:pPr>
    </w:lvl>
    <w:lvl w:ilvl="8" w:tplc="4009001B" w:tentative="1">
      <w:start w:val="1"/>
      <w:numFmt w:val="lowerRoman"/>
      <w:lvlText w:val="%9."/>
      <w:lvlJc w:val="right"/>
      <w:pPr>
        <w:ind w:left="7305" w:hanging="180"/>
      </w:pPr>
    </w:lvl>
  </w:abstractNum>
  <w:abstractNum w:abstractNumId="11" w15:restartNumberingAfterBreak="0">
    <w:nsid w:val="38654869"/>
    <w:multiLevelType w:val="hybridMultilevel"/>
    <w:tmpl w:val="75C6CFBA"/>
    <w:lvl w:ilvl="0" w:tplc="40090001">
      <w:start w:val="1"/>
      <w:numFmt w:val="bullet"/>
      <w:lvlText w:val=""/>
      <w:lvlJc w:val="left"/>
      <w:pPr>
        <w:ind w:left="1905" w:hanging="360"/>
      </w:pPr>
      <w:rPr>
        <w:rFonts w:ascii="Symbol" w:hAnsi="Symbol" w:hint="default"/>
      </w:rPr>
    </w:lvl>
    <w:lvl w:ilvl="1" w:tplc="40090003" w:tentative="1">
      <w:start w:val="1"/>
      <w:numFmt w:val="bullet"/>
      <w:lvlText w:val="o"/>
      <w:lvlJc w:val="left"/>
      <w:pPr>
        <w:ind w:left="2625" w:hanging="360"/>
      </w:pPr>
      <w:rPr>
        <w:rFonts w:ascii="Courier New" w:hAnsi="Courier New" w:cs="Courier New" w:hint="default"/>
      </w:rPr>
    </w:lvl>
    <w:lvl w:ilvl="2" w:tplc="40090005" w:tentative="1">
      <w:start w:val="1"/>
      <w:numFmt w:val="bullet"/>
      <w:lvlText w:val=""/>
      <w:lvlJc w:val="left"/>
      <w:pPr>
        <w:ind w:left="3345" w:hanging="360"/>
      </w:pPr>
      <w:rPr>
        <w:rFonts w:ascii="Wingdings" w:hAnsi="Wingdings" w:hint="default"/>
      </w:rPr>
    </w:lvl>
    <w:lvl w:ilvl="3" w:tplc="40090001" w:tentative="1">
      <w:start w:val="1"/>
      <w:numFmt w:val="bullet"/>
      <w:lvlText w:val=""/>
      <w:lvlJc w:val="left"/>
      <w:pPr>
        <w:ind w:left="4065" w:hanging="360"/>
      </w:pPr>
      <w:rPr>
        <w:rFonts w:ascii="Symbol" w:hAnsi="Symbol" w:hint="default"/>
      </w:rPr>
    </w:lvl>
    <w:lvl w:ilvl="4" w:tplc="40090003" w:tentative="1">
      <w:start w:val="1"/>
      <w:numFmt w:val="bullet"/>
      <w:lvlText w:val="o"/>
      <w:lvlJc w:val="left"/>
      <w:pPr>
        <w:ind w:left="4785" w:hanging="360"/>
      </w:pPr>
      <w:rPr>
        <w:rFonts w:ascii="Courier New" w:hAnsi="Courier New" w:cs="Courier New" w:hint="default"/>
      </w:rPr>
    </w:lvl>
    <w:lvl w:ilvl="5" w:tplc="40090005" w:tentative="1">
      <w:start w:val="1"/>
      <w:numFmt w:val="bullet"/>
      <w:lvlText w:val=""/>
      <w:lvlJc w:val="left"/>
      <w:pPr>
        <w:ind w:left="5505" w:hanging="360"/>
      </w:pPr>
      <w:rPr>
        <w:rFonts w:ascii="Wingdings" w:hAnsi="Wingdings" w:hint="default"/>
      </w:rPr>
    </w:lvl>
    <w:lvl w:ilvl="6" w:tplc="40090001" w:tentative="1">
      <w:start w:val="1"/>
      <w:numFmt w:val="bullet"/>
      <w:lvlText w:val=""/>
      <w:lvlJc w:val="left"/>
      <w:pPr>
        <w:ind w:left="6225" w:hanging="360"/>
      </w:pPr>
      <w:rPr>
        <w:rFonts w:ascii="Symbol" w:hAnsi="Symbol" w:hint="default"/>
      </w:rPr>
    </w:lvl>
    <w:lvl w:ilvl="7" w:tplc="40090003" w:tentative="1">
      <w:start w:val="1"/>
      <w:numFmt w:val="bullet"/>
      <w:lvlText w:val="o"/>
      <w:lvlJc w:val="left"/>
      <w:pPr>
        <w:ind w:left="6945" w:hanging="360"/>
      </w:pPr>
      <w:rPr>
        <w:rFonts w:ascii="Courier New" w:hAnsi="Courier New" w:cs="Courier New" w:hint="default"/>
      </w:rPr>
    </w:lvl>
    <w:lvl w:ilvl="8" w:tplc="40090005" w:tentative="1">
      <w:start w:val="1"/>
      <w:numFmt w:val="bullet"/>
      <w:lvlText w:val=""/>
      <w:lvlJc w:val="left"/>
      <w:pPr>
        <w:ind w:left="7665" w:hanging="360"/>
      </w:pPr>
      <w:rPr>
        <w:rFonts w:ascii="Wingdings" w:hAnsi="Wingdings" w:hint="default"/>
      </w:rPr>
    </w:lvl>
  </w:abstractNum>
  <w:abstractNum w:abstractNumId="12" w15:restartNumberingAfterBreak="0">
    <w:nsid w:val="3D4013C7"/>
    <w:multiLevelType w:val="hybridMultilevel"/>
    <w:tmpl w:val="C5D2BD5E"/>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13" w15:restartNumberingAfterBreak="0">
    <w:nsid w:val="44B22F64"/>
    <w:multiLevelType w:val="hybridMultilevel"/>
    <w:tmpl w:val="B896D92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456C79F8"/>
    <w:multiLevelType w:val="hybridMultilevel"/>
    <w:tmpl w:val="CC101398"/>
    <w:lvl w:ilvl="0" w:tplc="9CEC7A22">
      <w:start w:val="8"/>
      <w:numFmt w:val="bullet"/>
      <w:lvlText w:val="-"/>
      <w:lvlJc w:val="left"/>
      <w:pPr>
        <w:ind w:left="294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7B64B28"/>
    <w:multiLevelType w:val="hybridMultilevel"/>
    <w:tmpl w:val="14100B6E"/>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16" w15:restartNumberingAfterBreak="0">
    <w:nsid w:val="55D46FAD"/>
    <w:multiLevelType w:val="hybridMultilevel"/>
    <w:tmpl w:val="9E0839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737290A"/>
    <w:multiLevelType w:val="hybridMultilevel"/>
    <w:tmpl w:val="3D9C0C9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58E3541A"/>
    <w:multiLevelType w:val="hybridMultilevel"/>
    <w:tmpl w:val="4A24B3A2"/>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9" w15:restartNumberingAfterBreak="0">
    <w:nsid w:val="5CE3486E"/>
    <w:multiLevelType w:val="hybridMultilevel"/>
    <w:tmpl w:val="A9C8DD34"/>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20" w15:restartNumberingAfterBreak="0">
    <w:nsid w:val="6FE86709"/>
    <w:multiLevelType w:val="hybridMultilevel"/>
    <w:tmpl w:val="12D85574"/>
    <w:lvl w:ilvl="0" w:tplc="9CEC7A22">
      <w:start w:val="8"/>
      <w:numFmt w:val="bullet"/>
      <w:lvlText w:val="-"/>
      <w:lvlJc w:val="left"/>
      <w:pPr>
        <w:ind w:left="5880" w:hanging="360"/>
      </w:pPr>
      <w:rPr>
        <w:rFonts w:ascii="Calibri" w:eastAsiaTheme="minorHAnsi" w:hAnsi="Calibri" w:cs="Calibri" w:hint="default"/>
      </w:rPr>
    </w:lvl>
    <w:lvl w:ilvl="1" w:tplc="40090003" w:tentative="1">
      <w:start w:val="1"/>
      <w:numFmt w:val="bullet"/>
      <w:lvlText w:val="o"/>
      <w:lvlJc w:val="left"/>
      <w:pPr>
        <w:ind w:left="4380" w:hanging="360"/>
      </w:pPr>
      <w:rPr>
        <w:rFonts w:ascii="Courier New" w:hAnsi="Courier New" w:cs="Courier New" w:hint="default"/>
      </w:rPr>
    </w:lvl>
    <w:lvl w:ilvl="2" w:tplc="40090005" w:tentative="1">
      <w:start w:val="1"/>
      <w:numFmt w:val="bullet"/>
      <w:lvlText w:val=""/>
      <w:lvlJc w:val="left"/>
      <w:pPr>
        <w:ind w:left="5100" w:hanging="360"/>
      </w:pPr>
      <w:rPr>
        <w:rFonts w:ascii="Wingdings" w:hAnsi="Wingdings" w:hint="default"/>
      </w:rPr>
    </w:lvl>
    <w:lvl w:ilvl="3" w:tplc="40090001" w:tentative="1">
      <w:start w:val="1"/>
      <w:numFmt w:val="bullet"/>
      <w:lvlText w:val=""/>
      <w:lvlJc w:val="left"/>
      <w:pPr>
        <w:ind w:left="5820" w:hanging="360"/>
      </w:pPr>
      <w:rPr>
        <w:rFonts w:ascii="Symbol" w:hAnsi="Symbol" w:hint="default"/>
      </w:rPr>
    </w:lvl>
    <w:lvl w:ilvl="4" w:tplc="40090003">
      <w:start w:val="1"/>
      <w:numFmt w:val="bullet"/>
      <w:lvlText w:val="o"/>
      <w:lvlJc w:val="left"/>
      <w:pPr>
        <w:ind w:left="6540" w:hanging="360"/>
      </w:pPr>
      <w:rPr>
        <w:rFonts w:ascii="Courier New" w:hAnsi="Courier New" w:cs="Courier New" w:hint="default"/>
      </w:rPr>
    </w:lvl>
    <w:lvl w:ilvl="5" w:tplc="40090005" w:tentative="1">
      <w:start w:val="1"/>
      <w:numFmt w:val="bullet"/>
      <w:lvlText w:val=""/>
      <w:lvlJc w:val="left"/>
      <w:pPr>
        <w:ind w:left="7260" w:hanging="360"/>
      </w:pPr>
      <w:rPr>
        <w:rFonts w:ascii="Wingdings" w:hAnsi="Wingdings" w:hint="default"/>
      </w:rPr>
    </w:lvl>
    <w:lvl w:ilvl="6" w:tplc="40090001" w:tentative="1">
      <w:start w:val="1"/>
      <w:numFmt w:val="bullet"/>
      <w:lvlText w:val=""/>
      <w:lvlJc w:val="left"/>
      <w:pPr>
        <w:ind w:left="7980" w:hanging="360"/>
      </w:pPr>
      <w:rPr>
        <w:rFonts w:ascii="Symbol" w:hAnsi="Symbol" w:hint="default"/>
      </w:rPr>
    </w:lvl>
    <w:lvl w:ilvl="7" w:tplc="40090003" w:tentative="1">
      <w:start w:val="1"/>
      <w:numFmt w:val="bullet"/>
      <w:lvlText w:val="o"/>
      <w:lvlJc w:val="left"/>
      <w:pPr>
        <w:ind w:left="8700" w:hanging="360"/>
      </w:pPr>
      <w:rPr>
        <w:rFonts w:ascii="Courier New" w:hAnsi="Courier New" w:cs="Courier New" w:hint="default"/>
      </w:rPr>
    </w:lvl>
    <w:lvl w:ilvl="8" w:tplc="40090005" w:tentative="1">
      <w:start w:val="1"/>
      <w:numFmt w:val="bullet"/>
      <w:lvlText w:val=""/>
      <w:lvlJc w:val="left"/>
      <w:pPr>
        <w:ind w:left="9420" w:hanging="360"/>
      </w:pPr>
      <w:rPr>
        <w:rFonts w:ascii="Wingdings" w:hAnsi="Wingdings" w:hint="default"/>
      </w:rPr>
    </w:lvl>
  </w:abstractNum>
  <w:abstractNum w:abstractNumId="21" w15:restartNumberingAfterBreak="0">
    <w:nsid w:val="7AC23A3C"/>
    <w:multiLevelType w:val="hybridMultilevel"/>
    <w:tmpl w:val="AFBE83A0"/>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6"/>
  </w:num>
  <w:num w:numId="2">
    <w:abstractNumId w:val="6"/>
  </w:num>
  <w:num w:numId="3">
    <w:abstractNumId w:val="1"/>
  </w:num>
  <w:num w:numId="4">
    <w:abstractNumId w:val="15"/>
  </w:num>
  <w:num w:numId="5">
    <w:abstractNumId w:val="19"/>
  </w:num>
  <w:num w:numId="6">
    <w:abstractNumId w:val="12"/>
  </w:num>
  <w:num w:numId="7">
    <w:abstractNumId w:val="13"/>
  </w:num>
  <w:num w:numId="8">
    <w:abstractNumId w:val="7"/>
  </w:num>
  <w:num w:numId="9">
    <w:abstractNumId w:val="0"/>
  </w:num>
  <w:num w:numId="10">
    <w:abstractNumId w:val="17"/>
  </w:num>
  <w:num w:numId="11">
    <w:abstractNumId w:val="3"/>
  </w:num>
  <w:num w:numId="12">
    <w:abstractNumId w:val="4"/>
  </w:num>
  <w:num w:numId="13">
    <w:abstractNumId w:val="18"/>
  </w:num>
  <w:num w:numId="14">
    <w:abstractNumId w:val="14"/>
  </w:num>
  <w:num w:numId="15">
    <w:abstractNumId w:val="20"/>
  </w:num>
  <w:num w:numId="16">
    <w:abstractNumId w:val="5"/>
  </w:num>
  <w:num w:numId="17">
    <w:abstractNumId w:val="8"/>
  </w:num>
  <w:num w:numId="18">
    <w:abstractNumId w:val="21"/>
  </w:num>
  <w:num w:numId="19">
    <w:abstractNumId w:val="10"/>
  </w:num>
  <w:num w:numId="20">
    <w:abstractNumId w:val="11"/>
  </w:num>
  <w:num w:numId="21">
    <w:abstractNumId w:val="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7D"/>
    <w:rsid w:val="00000261"/>
    <w:rsid w:val="0026594D"/>
    <w:rsid w:val="002C420B"/>
    <w:rsid w:val="00341236"/>
    <w:rsid w:val="00353151"/>
    <w:rsid w:val="00396DD5"/>
    <w:rsid w:val="004D6659"/>
    <w:rsid w:val="00627A72"/>
    <w:rsid w:val="0064600D"/>
    <w:rsid w:val="006A3045"/>
    <w:rsid w:val="007B1370"/>
    <w:rsid w:val="007B6A64"/>
    <w:rsid w:val="007F0C19"/>
    <w:rsid w:val="00883256"/>
    <w:rsid w:val="00886851"/>
    <w:rsid w:val="008A3FB0"/>
    <w:rsid w:val="008A4779"/>
    <w:rsid w:val="008F084B"/>
    <w:rsid w:val="0092329F"/>
    <w:rsid w:val="00997320"/>
    <w:rsid w:val="009E124A"/>
    <w:rsid w:val="00A92F2B"/>
    <w:rsid w:val="00BE53B9"/>
    <w:rsid w:val="00C134ED"/>
    <w:rsid w:val="00C27A55"/>
    <w:rsid w:val="00CE467B"/>
    <w:rsid w:val="00D058EB"/>
    <w:rsid w:val="00D07096"/>
    <w:rsid w:val="00D86020"/>
    <w:rsid w:val="00E070EE"/>
    <w:rsid w:val="00E1047D"/>
    <w:rsid w:val="00E3511F"/>
    <w:rsid w:val="00EF3BBB"/>
    <w:rsid w:val="00F539D2"/>
    <w:rsid w:val="00F60ABB"/>
    <w:rsid w:val="00FF70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4570"/>
  <w15:chartTrackingRefBased/>
  <w15:docId w15:val="{8CD8F1A3-5568-4DB9-87DC-4D8C0320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6</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Arvind  Jayaram</dc:creator>
  <cp:keywords/>
  <dc:description/>
  <cp:lastModifiedBy>Avantika Arvind</cp:lastModifiedBy>
  <cp:revision>4</cp:revision>
  <dcterms:created xsi:type="dcterms:W3CDTF">2022-01-21T16:06:00Z</dcterms:created>
  <dcterms:modified xsi:type="dcterms:W3CDTF">2022-01-23T12:54:00Z</dcterms:modified>
</cp:coreProperties>
</file>