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FD40" w14:textId="12E25F0F" w:rsidR="00135B76" w:rsidRDefault="00135B76"/>
    <w:p w14:paraId="116581FE" w14:textId="7E38A1F2" w:rsidR="000E7F92" w:rsidRDefault="000E7F92"/>
    <w:p w14:paraId="5DA9B55A" w14:textId="529F2206" w:rsidR="000E7F92" w:rsidRDefault="000E7F92"/>
    <w:p w14:paraId="5FC58640" w14:textId="4AC82B69" w:rsidR="00AB2C33" w:rsidRPr="00AB2C33" w:rsidRDefault="00AB2C33" w:rsidP="000E7F92">
      <w:pPr>
        <w:rPr>
          <w:b/>
          <w:bCs/>
        </w:rPr>
      </w:pPr>
      <w:r>
        <w:rPr>
          <w:b/>
          <w:bCs/>
        </w:rPr>
        <w:t xml:space="preserve">QUESTION 1 </w:t>
      </w:r>
    </w:p>
    <w:p w14:paraId="3862D548" w14:textId="4CCFED0A" w:rsidR="000E7F92" w:rsidRDefault="000E7F92" w:rsidP="000E7F92">
      <w:r>
        <w:t>Integrative bargaining is a negotiation method in which disputants work together to create a "win-win" settlement. This technique focuses on negotiating mutually advantageous agreements that are based on the disputants' interests.</w:t>
      </w:r>
    </w:p>
    <w:p w14:paraId="429CFD34" w14:textId="77777777" w:rsidR="000E7F92" w:rsidRDefault="000E7F92" w:rsidP="000E7F92">
      <w:r>
        <w:t>Integrative bargaining is significant because it usually yields better results for the parties involved than positional negotiating. Positional negotiating is based on set, conflicting viewpoints, and it usually leads to compromise or no agreement. Compromises frequently just split the gap between the two sides, providing each half of what they desire. On the other side, creative, integrative solutions have the ability to provide everyone with everything they desire.</w:t>
      </w:r>
    </w:p>
    <w:p w14:paraId="0D44A516" w14:textId="06EBB5D3" w:rsidR="000E7F92" w:rsidRDefault="000E7F92" w:rsidP="000E7F92">
      <w:r>
        <w:t>Identifying each side's interests is the first stage in integrative bargaining. This will necessitate some effort on the part of the negotiation parties.</w:t>
      </w:r>
      <w:r w:rsidRPr="000E7F92">
        <w:t xml:space="preserve"> </w:t>
      </w:r>
      <w:r>
        <w:t>Interests are generally less palpable than positions, and they are rarely disclosed publicly. "Why?" is a critical question to consider when determining interests.</w:t>
      </w:r>
    </w:p>
    <w:p w14:paraId="0426F4CD" w14:textId="7B6A9C44" w:rsidR="000E7F92" w:rsidRDefault="000E7F92" w:rsidP="000E7F92">
      <w:r>
        <w:t>After then, consider how the other party interprets your expectations. What is preventing them from agreeing with you? Do they have any idea what your true passions are? Do you have any idea what your underlying passions are? You'll be much more likely to find a solution that benefits both sides if you can figure out their interests as well as your own. You must also consider the potential ramifications of an agreement you are promoting from the perspective of the other party.</w:t>
      </w:r>
      <w:r w:rsidRPr="000E7F92">
        <w:t xml:space="preserve"> </w:t>
      </w:r>
      <w:r>
        <w:t xml:space="preserve">This is essentially the same as analysing the benefits and drawbacks, but from the perspective of the other party. </w:t>
      </w:r>
      <w:proofErr w:type="gramStart"/>
      <w:r>
        <w:t>An</w:t>
      </w:r>
      <w:proofErr w:type="gramEnd"/>
      <w:r>
        <w:t xml:space="preserve"> sympathetic analysis will assist you in comprehending your adversary's goals. Then you'll be in a better position to reach an agreement that works for both of you.</w:t>
      </w:r>
    </w:p>
    <w:p w14:paraId="07A29500" w14:textId="056BA1AC" w:rsidR="000E7F92" w:rsidRDefault="000E7F92" w:rsidP="000E7F92">
      <w:r>
        <w:t xml:space="preserve">After the parties' interests have been defined, they must work together to determine the best means to meet those goals. Parties can often come up with inventive new ideas for satisfying interests and requirements that had not occurred to anyone previously by "brainstorming" — outlining all the choices someone can think of without criticising or dismissing anything at first. The goal is to achieve a win-win situation in which both </w:t>
      </w:r>
      <w:proofErr w:type="gramStart"/>
      <w:r>
        <w:t>parties</w:t>
      </w:r>
      <w:proofErr w:type="gramEnd"/>
      <w:r>
        <w:t xml:space="preserve"> benefit as much as possible.</w:t>
      </w:r>
      <w:r w:rsidRPr="000E7F92">
        <w:t xml:space="preserve"> </w:t>
      </w:r>
      <w:r>
        <w:t>their interests as much as feasible, and at the very least enough that the outcome is viewed as a win rather than a loss.</w:t>
      </w:r>
    </w:p>
    <w:p w14:paraId="156EF715" w14:textId="56BF7C3C" w:rsidR="000E7F92" w:rsidRDefault="000E7F92" w:rsidP="000E7F92">
      <w:r>
        <w:t>Let's look at an example to better comprehend it. A fight between two girls over an orange. Their mother acts as the mediator in the argument, cutting the orange in half and giving one half to each girl depending on their respective positions. This final result is a compromise. However, if the mother had asked each of the daughters why she wanted the orange and what her interests were, a different, win-win situation might have emerged. This is because one of the girls wanted to eat the orange's meat, while the other only wanted the skin to bake cookies with.</w:t>
      </w:r>
      <w:r w:rsidRPr="000E7F92">
        <w:t xml:space="preserve"> </w:t>
      </w:r>
      <w:r>
        <w:t>If their mother had known about their passions, they may have gotten all they desired instead of only half of it.</w:t>
      </w:r>
    </w:p>
    <w:p w14:paraId="77779B83" w14:textId="0D7A195A" w:rsidR="000E7F92" w:rsidRDefault="000E7F92" w:rsidP="000E7F92">
      <w:r>
        <w:t xml:space="preserve">The primary distinction between integrative bargaining and other styles of negotiation is that integrative bargaining focuses on finding a win-win solution in which both </w:t>
      </w:r>
      <w:proofErr w:type="gramStart"/>
      <w:r>
        <w:t>parties</w:t>
      </w:r>
      <w:proofErr w:type="gramEnd"/>
      <w:r>
        <w:t xml:space="preserve"> benefit, whereas other types of bargaining do not, and the main purpose is to focus on self-interest and individual </w:t>
      </w:r>
      <w:r>
        <w:lastRenderedPageBreak/>
        <w:t>profit.</w:t>
      </w:r>
      <w:r w:rsidRPr="000E7F92">
        <w:t xml:space="preserve"> </w:t>
      </w:r>
      <w:r>
        <w:t>If their mother had known about their passions, they may have gotten all they desired instead of only half of it.</w:t>
      </w:r>
    </w:p>
    <w:p w14:paraId="3DE92256" w14:textId="7C363A3A" w:rsidR="000E7F92" w:rsidRDefault="000E7F92" w:rsidP="000E7F92">
      <w:r>
        <w:t xml:space="preserve">The primary distinction between integrative bargaining and other styles of negotiation is that integrative bargaining focuses on finding a win-win solution in which both </w:t>
      </w:r>
      <w:proofErr w:type="gramStart"/>
      <w:r>
        <w:t>parties</w:t>
      </w:r>
      <w:proofErr w:type="gramEnd"/>
      <w:r>
        <w:t xml:space="preserve"> benefit, whereas other types of bargaining do not, and the main purpose is to focus on self-interest and individual profit.</w:t>
      </w:r>
    </w:p>
    <w:p w14:paraId="4764BBA1" w14:textId="7E7EF35D" w:rsidR="00AB2C33" w:rsidRDefault="00AB2C33" w:rsidP="000E7F92"/>
    <w:p w14:paraId="674B3BDB" w14:textId="230883B8" w:rsidR="00AB2C33" w:rsidRDefault="00AB2C33" w:rsidP="000E7F92">
      <w:pPr>
        <w:rPr>
          <w:b/>
          <w:bCs/>
        </w:rPr>
      </w:pPr>
      <w:r w:rsidRPr="00AB2C33">
        <w:rPr>
          <w:b/>
          <w:bCs/>
        </w:rPr>
        <w:t>QUESTION 2</w:t>
      </w:r>
    </w:p>
    <w:p w14:paraId="18B1E2B8" w14:textId="63534D12" w:rsidR="00AB2C33" w:rsidRPr="00AB2C33" w:rsidRDefault="00AB2C33" w:rsidP="000E7F92">
      <w:r w:rsidRPr="00AB2C33">
        <w:t>The word charisma comes from a Greek word that means "gift." Max Weber, a sociologist, described charisma as "a characteristic of an individual personality that distinguishes him or her from ordinary people and leads to the assumption that he or she possesses supernatural, superhuman, or at the very least very remarkable powers or traits. These are not accessible to the average person and are seen as divine or exemplary, and the individual concerned is viewed as a leader based on them."</w:t>
      </w:r>
    </w:p>
    <w:p w14:paraId="0DC0A095" w14:textId="0C9E4074" w:rsidR="00AB2C33" w:rsidRPr="00AB2C33" w:rsidRDefault="00AB2C33" w:rsidP="00AB2C33">
      <w:pPr>
        <w:pStyle w:val="ListParagraph"/>
        <w:numPr>
          <w:ilvl w:val="0"/>
          <w:numId w:val="1"/>
        </w:numPr>
      </w:pPr>
      <w:r w:rsidRPr="00AB2C33">
        <w:t xml:space="preserve">Vision and articulation: </w:t>
      </w:r>
      <w:proofErr w:type="gramStart"/>
      <w:r w:rsidRPr="00AB2C33">
        <w:t>Charismatic</w:t>
      </w:r>
      <w:proofErr w:type="gramEnd"/>
      <w:r w:rsidRPr="00AB2C33">
        <w:t xml:space="preserve"> leaders engender loyalty among their followers by presenting a compelling and appealing vision. Their vision is defined as an idealised objective. They construct an image of a future in which their adherents will have a better and more meaningful life. They express this information in a language that their followers can understand.</w:t>
      </w:r>
    </w:p>
    <w:p w14:paraId="35BE6755" w14:textId="639711ED" w:rsidR="00AB2C33" w:rsidRPr="00AB2C33" w:rsidRDefault="00AB2C33" w:rsidP="00AB2C33">
      <w:pPr>
        <w:pStyle w:val="ListParagraph"/>
        <w:numPr>
          <w:ilvl w:val="0"/>
          <w:numId w:val="1"/>
        </w:numPr>
      </w:pPr>
      <w:r w:rsidRPr="00AB2C33">
        <w:t xml:space="preserve"> Personal risk: In order to fulfil the goal, charismatic leaders are willing to make personal sacrifices, take great risks, and pay a high price.</w:t>
      </w:r>
    </w:p>
    <w:p w14:paraId="0DD056CA" w14:textId="27B33CAE" w:rsidR="00AB2C33" w:rsidRPr="00AB2C33" w:rsidRDefault="00AB2C33" w:rsidP="00AB2C33">
      <w:pPr>
        <w:pStyle w:val="ListParagraph"/>
        <w:numPr>
          <w:ilvl w:val="0"/>
          <w:numId w:val="1"/>
        </w:numPr>
      </w:pPr>
      <w:r w:rsidRPr="00AB2C33">
        <w:t xml:space="preserve">Sensitivity to follower needs: </w:t>
      </w:r>
      <w:proofErr w:type="gramStart"/>
      <w:r w:rsidRPr="00AB2C33">
        <w:t>Charismatic</w:t>
      </w:r>
      <w:proofErr w:type="gramEnd"/>
      <w:r w:rsidRPr="00AB2C33">
        <w:t xml:space="preserve"> leaders recognise and respond to their followers' needs and feelings.</w:t>
      </w:r>
    </w:p>
    <w:p w14:paraId="222BB215" w14:textId="582C69D0" w:rsidR="00AB2C33" w:rsidRPr="00AB2C33" w:rsidRDefault="00AB2C33" w:rsidP="00AB2C33">
      <w:pPr>
        <w:pStyle w:val="ListParagraph"/>
        <w:numPr>
          <w:ilvl w:val="0"/>
          <w:numId w:val="1"/>
        </w:numPr>
      </w:pPr>
      <w:r w:rsidRPr="00AB2C33">
        <w:t xml:space="preserve">Unconventional behaviour: </w:t>
      </w:r>
      <w:proofErr w:type="gramStart"/>
      <w:r w:rsidRPr="00AB2C33">
        <w:t>Charismatic</w:t>
      </w:r>
      <w:proofErr w:type="gramEnd"/>
      <w:r w:rsidRPr="00AB2C33">
        <w:t xml:space="preserve"> leaders engage in novel behaviours that defy conventional wisdom. The fact that charismatic leaders are born and that people can be trained to become charismatic leaders is an intriguing finding concerning charismatic leadership. According to research, charismatic leaders are born with particular characteristics. They are extroverted, self-assured, and goal-oriented. The assumption that charismatic leaders are born has been validated by studies on identical twins.</w:t>
      </w:r>
    </w:p>
    <w:p w14:paraId="66027234" w14:textId="783DD4C6" w:rsidR="00AB2C33" w:rsidRPr="00AB2C33" w:rsidRDefault="00AB2C33" w:rsidP="00AB2C33">
      <w:r w:rsidRPr="00AB2C33">
        <w:t xml:space="preserve">According to studies, charismatic leaders use a four-step procedure to influence their followers: • Enticing vision: </w:t>
      </w:r>
      <w:proofErr w:type="gramStart"/>
      <w:r w:rsidRPr="00AB2C33">
        <w:t>Charismatic</w:t>
      </w:r>
      <w:proofErr w:type="gramEnd"/>
      <w:r w:rsidRPr="00AB2C33">
        <w:t xml:space="preserve"> leaders give their supporters with a very appealing picture of the future. They also give a long-term strategy for achieving a goal that will result in a brighter future for the organization's adherents. The vision instils in the followers the belief that their organisation is special and unique. People working in the organisation must regard the vision as challenging but attainable.</w:t>
      </w:r>
    </w:p>
    <w:p w14:paraId="771897B4" w14:textId="715FF0A0" w:rsidR="00AB2C33" w:rsidRPr="00AB2C33" w:rsidRDefault="00AB2C33" w:rsidP="00AB2C33">
      <w:r w:rsidRPr="00AB2C33">
        <w:t>vision statement, which clearly expresses the organization's mission or vision, is used by charismatic leaders to communicate their vision to their supporters. The vision statement is reiterated on a regular basis to ensure that followers are committed to the organization's objective and purpose. Leadership Charismatic leaders raise their followers' self-esteem by demonstrating a high level of confidence and faith in their followers' capacity to meet their expectations.</w:t>
      </w:r>
    </w:p>
    <w:p w14:paraId="14FF3536" w14:textId="7C8640C1" w:rsidR="00AB2C33" w:rsidRPr="00AB2C33" w:rsidRDefault="00AB2C33" w:rsidP="00AB2C33">
      <w:r w:rsidRPr="00AB2C33">
        <w:t>n</w:t>
      </w:r>
      <w:r w:rsidRPr="00AB2C33">
        <w:t xml:space="preserve">ew set of values: </w:t>
      </w:r>
      <w:proofErr w:type="gramStart"/>
      <w:r w:rsidRPr="00AB2C33">
        <w:t>Charismatic</w:t>
      </w:r>
      <w:proofErr w:type="gramEnd"/>
      <w:r w:rsidRPr="00AB2C33">
        <w:t xml:space="preserve"> leaders instil a new set of values in their followers by their words and actions. As a result, followers begin to identify with their leaders and are eager to cooperate with and carry out their leader's wishes.</w:t>
      </w:r>
    </w:p>
    <w:p w14:paraId="089F235D" w14:textId="1DA921E6" w:rsidR="00AB2C33" w:rsidRPr="00AB2C33" w:rsidRDefault="00AB2C33" w:rsidP="00AB2C33">
      <w:r w:rsidRPr="00AB2C33">
        <w:lastRenderedPageBreak/>
        <w:t xml:space="preserve">• Unconventional activities: </w:t>
      </w:r>
      <w:proofErr w:type="gramStart"/>
      <w:r w:rsidRPr="00AB2C33">
        <w:t>Charismatic</w:t>
      </w:r>
      <w:proofErr w:type="gramEnd"/>
      <w:r w:rsidRPr="00AB2C33">
        <w:t xml:space="preserve"> leaders engage in unusual behaviours that elicit strong emotions in order to demonstrate their boldness to their followers. They show their total belief and trust in the vision in this way. The feelings quickly spread among the following like an infection.</w:t>
      </w:r>
    </w:p>
    <w:sectPr w:rsidR="00AB2C33" w:rsidRPr="00AB2C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9B4F7C"/>
    <w:multiLevelType w:val="hybridMultilevel"/>
    <w:tmpl w:val="CF5C8186"/>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F92"/>
    <w:rsid w:val="000E7F92"/>
    <w:rsid w:val="00135B76"/>
    <w:rsid w:val="00AB2C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9088A"/>
  <w15:chartTrackingRefBased/>
  <w15:docId w15:val="{7A3D9AF3-2664-4B12-9688-E39ECF5A2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C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1039</Words>
  <Characters>5924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ujjaw</dc:creator>
  <cp:keywords/>
  <dc:description/>
  <cp:lastModifiedBy>ujjaw</cp:lastModifiedBy>
  <cp:revision>1</cp:revision>
  <dcterms:created xsi:type="dcterms:W3CDTF">2022-02-14T18:44:00Z</dcterms:created>
  <dcterms:modified xsi:type="dcterms:W3CDTF">2022-02-14T19:04:00Z</dcterms:modified>
</cp:coreProperties>
</file>