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header.xml" ContentType="application/vnd.openxmlformats-officedocument.wordprocessingml.header+xml"/>
  <Override PartName="/word/footer.xml" ContentType="application/vnd.openxmlformats-officedocument.wordprocessingml.footer+xml"/>
  <Override PartName="/word/intelligence2.xml" ContentType="application/vnd.ms-office.intelligence2+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rsidP="7291EDE9" w14:paraId="2C078E63" wp14:textId="68DE39E9">
      <w:pPr>
        <w:rPr>
          <w:sz w:val="26"/>
          <w:szCs w:val="26"/>
        </w:rPr>
      </w:pPr>
      <w:r w:rsidRPr="7291EDE9" w:rsidR="7291EDE9">
        <w:rPr>
          <w:b w:val="1"/>
          <w:bCs w:val="1"/>
          <w:sz w:val="26"/>
          <w:szCs w:val="26"/>
        </w:rPr>
        <w:t>Q</w:t>
      </w:r>
      <w:r w:rsidRPr="7291EDE9" w:rsidR="7291EDE9">
        <w:rPr>
          <w:b w:val="1"/>
          <w:bCs w:val="1"/>
          <w:sz w:val="26"/>
          <w:szCs w:val="26"/>
        </w:rPr>
        <w:t>1)</w:t>
      </w:r>
      <w:r w:rsidRPr="7291EDE9" w:rsidR="7291EDE9">
        <w:rPr>
          <w:sz w:val="26"/>
          <w:szCs w:val="26"/>
        </w:rPr>
        <w:t xml:space="preserve"> On</w:t>
      </w:r>
      <w:r w:rsidRPr="7291EDE9" w:rsidR="7291EDE9">
        <w:rPr>
          <w:sz w:val="26"/>
          <w:szCs w:val="26"/>
        </w:rPr>
        <w:t xml:space="preserve"> considering the given data and the calculations based on it, </w:t>
      </w:r>
    </w:p>
    <w:p w:rsidR="7291EDE9" w:rsidP="7291EDE9" w:rsidRDefault="7291EDE9" w14:paraId="72626F35" w14:textId="69E21467">
      <w:pPr>
        <w:pStyle w:val="Normal"/>
        <w:rPr>
          <w:sz w:val="26"/>
          <w:szCs w:val="26"/>
        </w:rPr>
      </w:pPr>
      <w:r w:rsidRPr="7291EDE9" w:rsidR="7291EDE9">
        <w:rPr>
          <w:sz w:val="26"/>
          <w:szCs w:val="26"/>
        </w:rPr>
        <w:t>We get the results as follows-</w:t>
      </w:r>
    </w:p>
    <w:p w:rsidR="7291EDE9" w:rsidP="7291EDE9" w:rsidRDefault="7291EDE9" w14:paraId="7651388D" w14:textId="63BF2CED">
      <w:pPr>
        <w:pStyle w:val="Normal"/>
        <w:spacing w:after="40" w:afterAutospacing="off"/>
        <w:rPr>
          <w:sz w:val="26"/>
          <w:szCs w:val="26"/>
        </w:rPr>
      </w:pPr>
      <w:r w:rsidRPr="7291EDE9" w:rsidR="7291EDE9">
        <w:rPr>
          <w:b w:val="1"/>
          <w:bCs w:val="1"/>
          <w:sz w:val="26"/>
          <w:szCs w:val="26"/>
          <w:u w:val="single"/>
        </w:rPr>
        <w:t xml:space="preserve">Portfolio A (HDFC): </w:t>
      </w:r>
    </w:p>
    <w:p w:rsidR="7291EDE9" w:rsidP="7291EDE9" w:rsidRDefault="7291EDE9" w14:paraId="6D5FC6ED" w14:textId="6E5F34FD">
      <w:pPr>
        <w:pStyle w:val="Normal"/>
        <w:spacing w:after="40" w:afterAutospacing="off"/>
        <w:rPr>
          <w:sz w:val="26"/>
          <w:szCs w:val="26"/>
        </w:rPr>
      </w:pPr>
      <w:r w:rsidRPr="7291EDE9" w:rsidR="7291EDE9">
        <w:rPr>
          <w:sz w:val="26"/>
          <w:szCs w:val="26"/>
        </w:rPr>
        <w:t>Expected share price: 1509.1308</w:t>
      </w:r>
    </w:p>
    <w:p w:rsidR="7291EDE9" w:rsidP="7291EDE9" w:rsidRDefault="7291EDE9" w14:paraId="3C669E41" w14:textId="324EE9F2">
      <w:pPr>
        <w:pStyle w:val="Normal"/>
        <w:spacing w:after="40" w:afterAutospacing="off"/>
        <w:rPr>
          <w:sz w:val="26"/>
          <w:szCs w:val="26"/>
        </w:rPr>
      </w:pPr>
      <w:r w:rsidRPr="7291EDE9" w:rsidR="7291EDE9">
        <w:rPr>
          <w:sz w:val="26"/>
          <w:szCs w:val="26"/>
        </w:rPr>
        <w:t>Expected returns: 0.000424521</w:t>
      </w:r>
    </w:p>
    <w:p w:rsidR="7291EDE9" w:rsidP="7291EDE9" w:rsidRDefault="7291EDE9" w14:paraId="4A504608" w14:textId="6217BD04">
      <w:pPr>
        <w:pStyle w:val="Normal"/>
        <w:spacing w:after="40" w:afterAutospacing="off"/>
        <w:rPr>
          <w:sz w:val="26"/>
          <w:szCs w:val="26"/>
        </w:rPr>
      </w:pPr>
      <w:r w:rsidRPr="7291EDE9" w:rsidR="7291EDE9">
        <w:rPr>
          <w:sz w:val="26"/>
          <w:szCs w:val="26"/>
        </w:rPr>
        <w:t>Standard Deviation: 0.015229</w:t>
      </w:r>
    </w:p>
    <w:p w:rsidR="7291EDE9" w:rsidP="7291EDE9" w:rsidRDefault="7291EDE9" w14:paraId="2852CF8F" w14:textId="1D132D24">
      <w:pPr>
        <w:pStyle w:val="Normal"/>
        <w:spacing w:after="40" w:afterAutospacing="off"/>
        <w:rPr>
          <w:sz w:val="26"/>
          <w:szCs w:val="26"/>
        </w:rPr>
      </w:pPr>
      <w:r w:rsidRPr="7291EDE9" w:rsidR="7291EDE9">
        <w:rPr>
          <w:sz w:val="26"/>
          <w:szCs w:val="26"/>
        </w:rPr>
        <w:t xml:space="preserve">Sharpe </w:t>
      </w:r>
      <w:bookmarkStart w:name="_Int_EVeGBx7m" w:id="133311326"/>
      <w:r w:rsidRPr="7291EDE9" w:rsidR="7291EDE9">
        <w:rPr>
          <w:sz w:val="26"/>
          <w:szCs w:val="26"/>
        </w:rPr>
        <w:t>Ratio:</w:t>
      </w:r>
      <w:bookmarkEnd w:id="133311326"/>
      <w:r w:rsidRPr="7291EDE9" w:rsidR="7291EDE9">
        <w:rPr>
          <w:sz w:val="26"/>
          <w:szCs w:val="26"/>
        </w:rPr>
        <w:t xml:space="preserve"> -3.25523</w:t>
      </w:r>
    </w:p>
    <w:p w:rsidR="7291EDE9" w:rsidP="7291EDE9" w:rsidRDefault="7291EDE9" w14:paraId="0F9D26EF" w14:textId="16793499">
      <w:pPr>
        <w:pStyle w:val="Normal"/>
        <w:spacing w:after="40" w:afterAutospacing="off"/>
        <w:rPr>
          <w:sz w:val="26"/>
          <w:szCs w:val="26"/>
        </w:rPr>
      </w:pPr>
    </w:p>
    <w:p w:rsidR="7291EDE9" w:rsidP="7291EDE9" w:rsidRDefault="7291EDE9" w14:paraId="13A6FD1D" w14:textId="39EA1952">
      <w:pPr>
        <w:pStyle w:val="Normal"/>
        <w:spacing w:after="60" w:afterAutospacing="off"/>
        <w:rPr>
          <w:b w:val="1"/>
          <w:bCs w:val="1"/>
          <w:sz w:val="26"/>
          <w:szCs w:val="26"/>
          <w:u w:val="single"/>
        </w:rPr>
      </w:pPr>
      <w:r w:rsidRPr="7291EDE9" w:rsidR="7291EDE9">
        <w:rPr>
          <w:b w:val="1"/>
          <w:bCs w:val="1"/>
          <w:sz w:val="26"/>
          <w:szCs w:val="26"/>
          <w:u w:val="single"/>
        </w:rPr>
        <w:t>Portfolio B (ONGC):</w:t>
      </w:r>
    </w:p>
    <w:p w:rsidR="7291EDE9" w:rsidP="7291EDE9" w:rsidRDefault="7291EDE9" w14:paraId="5C9A7279" w14:textId="21D74657">
      <w:pPr>
        <w:pStyle w:val="Normal"/>
        <w:spacing w:after="60" w:afterAutospacing="off"/>
        <w:rPr>
          <w:sz w:val="26"/>
          <w:szCs w:val="26"/>
        </w:rPr>
      </w:pPr>
      <w:r w:rsidRPr="7291EDE9" w:rsidR="7291EDE9">
        <w:rPr>
          <w:sz w:val="26"/>
          <w:szCs w:val="26"/>
        </w:rPr>
        <w:t>Expected share price: 119.811</w:t>
      </w:r>
    </w:p>
    <w:p w:rsidR="7291EDE9" w:rsidP="7291EDE9" w:rsidRDefault="7291EDE9" w14:paraId="48E2FB32" w14:textId="69C5F69D">
      <w:pPr>
        <w:pStyle w:val="Normal"/>
        <w:spacing w:after="60" w:afterAutospacing="off"/>
        <w:rPr>
          <w:sz w:val="26"/>
          <w:szCs w:val="26"/>
        </w:rPr>
      </w:pPr>
      <w:r w:rsidRPr="7291EDE9" w:rsidR="7291EDE9">
        <w:rPr>
          <w:sz w:val="26"/>
          <w:szCs w:val="26"/>
        </w:rPr>
        <w:t>Expected returns: 0.0015269</w:t>
      </w:r>
    </w:p>
    <w:p w:rsidR="7291EDE9" w:rsidP="7291EDE9" w:rsidRDefault="7291EDE9" w14:paraId="61C64AB7" w14:textId="56144894">
      <w:pPr>
        <w:pStyle w:val="Normal"/>
        <w:spacing w:after="60" w:afterAutospacing="off"/>
        <w:rPr>
          <w:sz w:val="26"/>
          <w:szCs w:val="26"/>
        </w:rPr>
      </w:pPr>
      <w:r w:rsidRPr="7291EDE9" w:rsidR="7291EDE9">
        <w:rPr>
          <w:sz w:val="26"/>
          <w:szCs w:val="26"/>
        </w:rPr>
        <w:t>Standard Deviation: 0.02336075</w:t>
      </w:r>
    </w:p>
    <w:p w:rsidR="7291EDE9" w:rsidP="7291EDE9" w:rsidRDefault="7291EDE9" w14:paraId="75F10BDC" w14:textId="7CBB02F4">
      <w:pPr>
        <w:pStyle w:val="Normal"/>
        <w:spacing w:after="60" w:afterAutospacing="off"/>
        <w:rPr>
          <w:sz w:val="26"/>
          <w:szCs w:val="26"/>
        </w:rPr>
      </w:pPr>
      <w:r w:rsidRPr="7291EDE9" w:rsidR="7291EDE9">
        <w:rPr>
          <w:sz w:val="26"/>
          <w:szCs w:val="26"/>
        </w:rPr>
        <w:t xml:space="preserve">Sharpe </w:t>
      </w:r>
      <w:bookmarkStart w:name="_Int_mBNMQuVk" w:id="2049912373"/>
      <w:r w:rsidRPr="7291EDE9" w:rsidR="7291EDE9">
        <w:rPr>
          <w:sz w:val="26"/>
          <w:szCs w:val="26"/>
        </w:rPr>
        <w:t>ratio:</w:t>
      </w:r>
      <w:bookmarkEnd w:id="2049912373"/>
      <w:r w:rsidRPr="7291EDE9" w:rsidR="7291EDE9">
        <w:rPr>
          <w:sz w:val="26"/>
          <w:szCs w:val="26"/>
        </w:rPr>
        <w:t xml:space="preserve"> -2.074976</w:t>
      </w:r>
    </w:p>
    <w:p w:rsidR="7291EDE9" w:rsidP="7291EDE9" w:rsidRDefault="7291EDE9" w14:paraId="62C649AA" w14:textId="18EDB1A5">
      <w:pPr>
        <w:pStyle w:val="Normal"/>
        <w:spacing w:after="60" w:afterAutospacing="off"/>
        <w:rPr>
          <w:sz w:val="26"/>
          <w:szCs w:val="26"/>
        </w:rPr>
      </w:pPr>
    </w:p>
    <w:p w:rsidR="7291EDE9" w:rsidP="7291EDE9" w:rsidRDefault="7291EDE9" w14:paraId="22BA5411" w14:textId="4E61F871">
      <w:pPr>
        <w:pStyle w:val="Normal"/>
        <w:spacing w:after="60" w:afterAutospacing="off"/>
        <w:rPr>
          <w:b w:val="1"/>
          <w:bCs w:val="1"/>
          <w:sz w:val="26"/>
          <w:szCs w:val="26"/>
          <w:u w:val="single"/>
        </w:rPr>
      </w:pPr>
      <w:r w:rsidRPr="7291EDE9" w:rsidR="7291EDE9">
        <w:rPr>
          <w:b w:val="1"/>
          <w:bCs w:val="1"/>
          <w:sz w:val="26"/>
          <w:szCs w:val="26"/>
          <w:u w:val="single"/>
        </w:rPr>
        <w:t>Portfolio C (SpiceJet):</w:t>
      </w:r>
    </w:p>
    <w:p w:rsidR="7291EDE9" w:rsidP="7291EDE9" w:rsidRDefault="7291EDE9" w14:paraId="1C1595AB" w14:textId="23039F04">
      <w:pPr>
        <w:pStyle w:val="Normal"/>
        <w:spacing w:after="60" w:afterAutospacing="off"/>
        <w:rPr>
          <w:sz w:val="26"/>
          <w:szCs w:val="26"/>
        </w:rPr>
      </w:pPr>
      <w:r w:rsidRPr="7291EDE9" w:rsidR="7291EDE9">
        <w:rPr>
          <w:sz w:val="26"/>
          <w:szCs w:val="26"/>
        </w:rPr>
        <w:t xml:space="preserve">Expected share </w:t>
      </w:r>
      <w:bookmarkStart w:name="_Int_69gFa1Ub" w:id="832104770"/>
      <w:r w:rsidRPr="7291EDE9" w:rsidR="7291EDE9">
        <w:rPr>
          <w:sz w:val="26"/>
          <w:szCs w:val="26"/>
        </w:rPr>
        <w:t xml:space="preserve">price: </w:t>
      </w:r>
      <w:bookmarkEnd w:id="832104770"/>
      <w:r w:rsidRPr="7291EDE9" w:rsidR="7291EDE9">
        <w:rPr>
          <w:sz w:val="26"/>
          <w:szCs w:val="26"/>
        </w:rPr>
        <w:t>77.623</w:t>
      </w:r>
    </w:p>
    <w:p w:rsidR="7291EDE9" w:rsidP="7291EDE9" w:rsidRDefault="7291EDE9" w14:paraId="7A2B92A2" w14:textId="7277FE2F">
      <w:pPr>
        <w:pStyle w:val="Normal"/>
        <w:spacing w:after="60" w:afterAutospacing="off"/>
        <w:rPr>
          <w:sz w:val="26"/>
          <w:szCs w:val="26"/>
        </w:rPr>
      </w:pPr>
      <w:r w:rsidRPr="7291EDE9" w:rsidR="7291EDE9">
        <w:rPr>
          <w:sz w:val="26"/>
          <w:szCs w:val="26"/>
        </w:rPr>
        <w:t xml:space="preserve">Expected </w:t>
      </w:r>
      <w:bookmarkStart w:name="_Int_5bcZBK38" w:id="1994324986"/>
      <w:r w:rsidRPr="7291EDE9" w:rsidR="7291EDE9">
        <w:rPr>
          <w:sz w:val="26"/>
          <w:szCs w:val="26"/>
        </w:rPr>
        <w:t>returns:</w:t>
      </w:r>
      <w:bookmarkStart w:name="_Int_iP4h18Ii" w:id="1841175415"/>
      <w:bookmarkEnd w:id="1994324986"/>
      <w:r w:rsidRPr="7291EDE9" w:rsidR="7291EDE9">
        <w:rPr>
          <w:sz w:val="26"/>
          <w:szCs w:val="26"/>
        </w:rPr>
        <w:t xml:space="preserve">  </w:t>
      </w:r>
      <w:bookmarkEnd w:id="1841175415"/>
      <w:r w:rsidRPr="7291EDE9" w:rsidR="7291EDE9">
        <w:rPr>
          <w:sz w:val="26"/>
          <w:szCs w:val="26"/>
        </w:rPr>
        <w:t>-0.00153823</w:t>
      </w:r>
    </w:p>
    <w:p w:rsidR="7291EDE9" w:rsidP="7291EDE9" w:rsidRDefault="7291EDE9" w14:paraId="5C78C22A" w14:textId="68A53B1F">
      <w:pPr>
        <w:pStyle w:val="Normal"/>
        <w:spacing w:after="60" w:afterAutospacing="off"/>
        <w:rPr>
          <w:sz w:val="26"/>
          <w:szCs w:val="26"/>
        </w:rPr>
      </w:pPr>
      <w:r w:rsidRPr="7291EDE9" w:rsidR="7291EDE9">
        <w:rPr>
          <w:sz w:val="26"/>
          <w:szCs w:val="26"/>
        </w:rPr>
        <w:t>Standard Deviation: 0.02694601802</w:t>
      </w:r>
    </w:p>
    <w:p w:rsidR="7291EDE9" w:rsidP="7291EDE9" w:rsidRDefault="7291EDE9" w14:paraId="6F0D85FD" w14:textId="4698AE43">
      <w:pPr>
        <w:pStyle w:val="Normal"/>
        <w:spacing w:after="60" w:afterAutospacing="off"/>
        <w:rPr>
          <w:rStyle w:val="FootnoteReference"/>
          <w:sz w:val="26"/>
          <w:szCs w:val="26"/>
        </w:rPr>
      </w:pPr>
      <w:r w:rsidRPr="7291EDE9" w:rsidR="7291EDE9">
        <w:rPr>
          <w:sz w:val="26"/>
          <w:szCs w:val="26"/>
        </w:rPr>
        <w:t xml:space="preserve">Sharpe </w:t>
      </w:r>
      <w:bookmarkStart w:name="_Int_FGTy7niE" w:id="256324482"/>
      <w:r w:rsidRPr="7291EDE9" w:rsidR="7291EDE9">
        <w:rPr>
          <w:sz w:val="26"/>
          <w:szCs w:val="26"/>
        </w:rPr>
        <w:t>ratio:</w:t>
      </w:r>
      <w:bookmarkEnd w:id="256324482"/>
      <w:r w:rsidRPr="7291EDE9" w:rsidR="7291EDE9">
        <w:rPr>
          <w:sz w:val="26"/>
          <w:szCs w:val="26"/>
        </w:rPr>
        <w:t xml:space="preserve"> -1.91264</w:t>
      </w:r>
    </w:p>
    <w:p w:rsidR="7291EDE9" w:rsidP="7291EDE9" w:rsidRDefault="7291EDE9" w14:paraId="72853149" w14:textId="0A624670">
      <w:pPr>
        <w:pStyle w:val="Normal"/>
        <w:spacing w:after="60" w:afterAutospacing="off"/>
        <w:rPr>
          <w:sz w:val="26"/>
          <w:szCs w:val="26"/>
        </w:rPr>
      </w:pPr>
    </w:p>
    <w:p w:rsidR="7291EDE9" w:rsidP="7291EDE9" w:rsidRDefault="7291EDE9" w14:paraId="1225ABE1" w14:textId="4CD8BD35">
      <w:pPr>
        <w:pStyle w:val="Normal"/>
        <w:spacing w:after="60" w:afterAutospacing="off"/>
        <w:rPr>
          <w:sz w:val="26"/>
          <w:szCs w:val="26"/>
        </w:rPr>
      </w:pPr>
      <w:r w:rsidRPr="7291EDE9" w:rsidR="7291EDE9">
        <w:rPr>
          <w:b w:val="1"/>
          <w:bCs w:val="1"/>
          <w:sz w:val="26"/>
          <w:szCs w:val="26"/>
        </w:rPr>
        <w:t>On comparing the Portfolios; A, B, C</w:t>
      </w:r>
      <w:r w:rsidRPr="7291EDE9" w:rsidR="7291EDE9">
        <w:rPr>
          <w:sz w:val="26"/>
          <w:szCs w:val="26"/>
        </w:rPr>
        <w:t xml:space="preserve"> </w:t>
      </w:r>
    </w:p>
    <w:p w:rsidR="7291EDE9" w:rsidP="7291EDE9" w:rsidRDefault="7291EDE9" w14:paraId="235C4DEB" w14:textId="7A72A309">
      <w:pPr>
        <w:pStyle w:val="Normal"/>
        <w:spacing w:after="60" w:afterAutospacing="off"/>
        <w:rPr>
          <w:sz w:val="26"/>
          <w:szCs w:val="26"/>
        </w:rPr>
      </w:pPr>
      <w:r w:rsidRPr="7291EDE9" w:rsidR="7291EDE9">
        <w:rPr>
          <w:sz w:val="26"/>
          <w:szCs w:val="26"/>
        </w:rPr>
        <w:t>We can conclude that,</w:t>
      </w:r>
    </w:p>
    <w:p w:rsidR="7291EDE9" w:rsidP="7291EDE9" w:rsidRDefault="7291EDE9" w14:paraId="1D3E9B28" w14:textId="30D821D7">
      <w:pPr>
        <w:pStyle w:val="Normal"/>
        <w:spacing w:after="60" w:afterAutospacing="off"/>
        <w:rPr>
          <w:sz w:val="26"/>
          <w:szCs w:val="26"/>
        </w:rPr>
      </w:pPr>
      <w:r w:rsidRPr="7291EDE9" w:rsidR="7291EDE9">
        <w:rPr>
          <w:sz w:val="26"/>
          <w:szCs w:val="26"/>
        </w:rPr>
        <w:t xml:space="preserve">Portfolio A has the maximum return </w:t>
      </w:r>
      <w:r w:rsidRPr="7291EDE9" w:rsidR="7291EDE9">
        <w:rPr>
          <w:sz w:val="26"/>
          <w:szCs w:val="26"/>
        </w:rPr>
        <w:t>and also</w:t>
      </w:r>
      <w:r w:rsidRPr="7291EDE9" w:rsidR="7291EDE9">
        <w:rPr>
          <w:sz w:val="26"/>
          <w:szCs w:val="26"/>
        </w:rPr>
        <w:t xml:space="preserve"> the least volatile compared to the other two. </w:t>
      </w:r>
    </w:p>
    <w:p w:rsidR="7291EDE9" w:rsidP="7291EDE9" w:rsidRDefault="7291EDE9" w14:paraId="7159AA12" w14:textId="464C2BCB">
      <w:pPr>
        <w:pStyle w:val="Normal"/>
        <w:spacing w:after="60" w:afterAutospacing="off"/>
        <w:rPr>
          <w:sz w:val="26"/>
          <w:szCs w:val="26"/>
        </w:rPr>
      </w:pPr>
      <w:r w:rsidRPr="7291EDE9" w:rsidR="7291EDE9">
        <w:rPr>
          <w:sz w:val="26"/>
          <w:szCs w:val="26"/>
        </w:rPr>
        <w:t xml:space="preserve">Portfolio C has the least returns and also as volatile as Portfolio B. </w:t>
      </w:r>
    </w:p>
    <w:p w:rsidR="7291EDE9" w:rsidP="7291EDE9" w:rsidRDefault="7291EDE9" w14:paraId="702EF910" w14:textId="6C2CA0BD">
      <w:pPr>
        <w:pStyle w:val="Normal"/>
        <w:spacing w:after="60" w:afterAutospacing="off"/>
        <w:rPr>
          <w:sz w:val="26"/>
          <w:szCs w:val="26"/>
        </w:rPr>
      </w:pPr>
      <w:r w:rsidRPr="7291EDE9" w:rsidR="7291EDE9">
        <w:rPr>
          <w:sz w:val="26"/>
          <w:szCs w:val="26"/>
        </w:rPr>
        <w:t>Portfolio B has higher expected returns in comparison but is as volatile as Portfolio C.</w:t>
      </w:r>
    </w:p>
    <w:p w:rsidR="7291EDE9" w:rsidP="7291EDE9" w:rsidRDefault="7291EDE9" w14:paraId="120A7BE6" w14:textId="4C57DC36">
      <w:pPr>
        <w:pStyle w:val="Normal"/>
        <w:rPr>
          <w:sz w:val="26"/>
          <w:szCs w:val="26"/>
        </w:rPr>
      </w:pPr>
    </w:p>
    <w:p w:rsidR="7291EDE9" w:rsidP="7291EDE9" w:rsidRDefault="7291EDE9" w14:paraId="49F95362" w14:textId="4917B08D">
      <w:pPr>
        <w:pStyle w:val="Normal"/>
        <w:spacing w:after="60" w:afterAutospacing="off"/>
        <w:rPr>
          <w:sz w:val="26"/>
          <w:szCs w:val="26"/>
          <w:highlight w:val="darkCyan"/>
        </w:rPr>
      </w:pPr>
    </w:p>
    <w:p w:rsidR="7291EDE9" w:rsidP="7291EDE9" w:rsidRDefault="7291EDE9" w14:paraId="56F090E6" w14:textId="6AEB354C">
      <w:pPr>
        <w:pStyle w:val="Normal"/>
        <w:spacing w:after="60" w:afterAutospacing="off"/>
        <w:rPr>
          <w:b w:val="1"/>
          <w:bCs w:val="1"/>
          <w:i w:val="1"/>
          <w:iCs w:val="1"/>
          <w:sz w:val="26"/>
          <w:szCs w:val="26"/>
          <w:u w:val="single"/>
        </w:rPr>
      </w:pPr>
      <w:r w:rsidRPr="7291EDE9" w:rsidR="7291EDE9">
        <w:rPr>
          <w:b w:val="1"/>
          <w:bCs w:val="1"/>
          <w:i w:val="1"/>
          <w:iCs w:val="1"/>
          <w:sz w:val="26"/>
          <w:szCs w:val="26"/>
          <w:u w:val="single"/>
        </w:rPr>
        <w:t xml:space="preserve">*The above data for portfolio </w:t>
      </w:r>
      <w:r w:rsidRPr="7291EDE9" w:rsidR="7291EDE9">
        <w:rPr>
          <w:b w:val="1"/>
          <w:bCs w:val="1"/>
          <w:i w:val="1"/>
          <w:iCs w:val="1"/>
          <w:sz w:val="26"/>
          <w:szCs w:val="26"/>
          <w:u w:val="single"/>
        </w:rPr>
        <w:t xml:space="preserve">A, </w:t>
      </w:r>
      <w:r w:rsidRPr="7291EDE9" w:rsidR="7291EDE9">
        <w:rPr>
          <w:b w:val="1"/>
          <w:bCs w:val="1"/>
          <w:i w:val="1"/>
          <w:iCs w:val="1"/>
          <w:sz w:val="26"/>
          <w:szCs w:val="26"/>
          <w:u w:val="single"/>
        </w:rPr>
        <w:t>B, C</w:t>
      </w:r>
      <w:r w:rsidRPr="7291EDE9" w:rsidR="7291EDE9">
        <w:rPr>
          <w:b w:val="1"/>
          <w:bCs w:val="1"/>
          <w:i w:val="1"/>
          <w:iCs w:val="1"/>
          <w:sz w:val="26"/>
          <w:szCs w:val="26"/>
          <w:u w:val="single"/>
        </w:rPr>
        <w:t xml:space="preserve"> has been calculated based on the close price.</w:t>
      </w:r>
    </w:p>
    <w:p w:rsidR="7291EDE9" w:rsidP="7291EDE9" w:rsidRDefault="7291EDE9" w14:paraId="0862D334" w14:textId="4BBE770D">
      <w:pPr>
        <w:pStyle w:val="Normal"/>
      </w:pPr>
    </w:p>
    <w:p w:rsidR="7291EDE9" w:rsidP="7291EDE9" w:rsidRDefault="7291EDE9" w14:paraId="7C2B90E0" w14:textId="610B0500">
      <w:pPr>
        <w:pStyle w:val="Normal"/>
      </w:pPr>
    </w:p>
    <w:p w:rsidR="7291EDE9" w:rsidP="7291EDE9" w:rsidRDefault="7291EDE9" w14:paraId="41C284E4" w14:textId="70E23F2B">
      <w:pPr>
        <w:pStyle w:val="Normal"/>
        <w:rPr>
          <w:sz w:val="26"/>
          <w:szCs w:val="26"/>
        </w:rPr>
      </w:pPr>
    </w:p>
    <w:p w:rsidR="7291EDE9" w:rsidP="7291EDE9" w:rsidRDefault="7291EDE9" w14:paraId="22793B7F" w14:textId="21B87BD0">
      <w:pPr>
        <w:pStyle w:val="Normal"/>
        <w:rPr>
          <w:sz w:val="26"/>
          <w:szCs w:val="26"/>
        </w:rPr>
      </w:pPr>
      <w:r w:rsidRPr="7291EDE9" w:rsidR="7291EDE9">
        <w:rPr>
          <w:sz w:val="26"/>
          <w:szCs w:val="26"/>
        </w:rPr>
        <w:t xml:space="preserve">On considering the given data and the calculations based on it, </w:t>
      </w:r>
    </w:p>
    <w:p w:rsidR="7291EDE9" w:rsidP="7291EDE9" w:rsidRDefault="7291EDE9" w14:paraId="034B7AF7" w14:textId="69E21467">
      <w:pPr>
        <w:pStyle w:val="Normal"/>
        <w:rPr>
          <w:sz w:val="26"/>
          <w:szCs w:val="26"/>
        </w:rPr>
      </w:pPr>
      <w:r w:rsidRPr="7291EDE9" w:rsidR="7291EDE9">
        <w:rPr>
          <w:sz w:val="26"/>
          <w:szCs w:val="26"/>
        </w:rPr>
        <w:t>We get the results as follows-</w:t>
      </w:r>
    </w:p>
    <w:p w:rsidR="7291EDE9" w:rsidP="7291EDE9" w:rsidRDefault="7291EDE9" w14:paraId="2E8DCF9F" w14:textId="5CBFC4D4">
      <w:pPr>
        <w:pStyle w:val="Normal"/>
        <w:rPr>
          <w:sz w:val="26"/>
          <w:szCs w:val="26"/>
        </w:rPr>
      </w:pPr>
    </w:p>
    <w:p w:rsidR="7291EDE9" w:rsidP="7291EDE9" w:rsidRDefault="7291EDE9" w14:paraId="4435A822" w14:textId="13F056A7">
      <w:pPr>
        <w:pStyle w:val="Normal"/>
        <w:rPr>
          <w:b w:val="1"/>
          <w:bCs w:val="1"/>
          <w:sz w:val="26"/>
          <w:szCs w:val="26"/>
          <w:u w:val="single"/>
        </w:rPr>
      </w:pPr>
      <w:r w:rsidRPr="7291EDE9" w:rsidR="7291EDE9">
        <w:rPr>
          <w:b w:val="1"/>
          <w:bCs w:val="1"/>
          <w:sz w:val="26"/>
          <w:szCs w:val="26"/>
          <w:u w:val="single"/>
        </w:rPr>
        <w:t>Portfolio D (HDFC and ONGC):</w:t>
      </w:r>
    </w:p>
    <w:p w:rsidR="7291EDE9" w:rsidP="7291EDE9" w:rsidRDefault="7291EDE9" w14:paraId="54204F18" w14:textId="730BB90F">
      <w:pPr>
        <w:pStyle w:val="Normal"/>
        <w:spacing w:after="60" w:afterAutospacing="off"/>
        <w:rPr>
          <w:sz w:val="26"/>
          <w:szCs w:val="26"/>
        </w:rPr>
      </w:pPr>
      <w:r w:rsidRPr="7291EDE9" w:rsidR="7291EDE9">
        <w:rPr>
          <w:sz w:val="26"/>
          <w:szCs w:val="26"/>
        </w:rPr>
        <w:t>Expected Returns: -0.00094481</w:t>
      </w:r>
    </w:p>
    <w:p w:rsidR="7291EDE9" w:rsidP="7291EDE9" w:rsidRDefault="7291EDE9" w14:paraId="35020DAE" w14:textId="4A0F4DC2">
      <w:pPr>
        <w:pStyle w:val="Normal"/>
        <w:spacing w:after="60" w:afterAutospacing="off"/>
        <w:rPr>
          <w:sz w:val="26"/>
          <w:szCs w:val="26"/>
        </w:rPr>
      </w:pPr>
      <w:r w:rsidRPr="7291EDE9" w:rsidR="7291EDE9">
        <w:rPr>
          <w:sz w:val="26"/>
          <w:szCs w:val="26"/>
        </w:rPr>
        <w:t>Variance: 0.000214669</w:t>
      </w:r>
    </w:p>
    <w:p w:rsidR="7291EDE9" w:rsidP="7291EDE9" w:rsidRDefault="7291EDE9" w14:paraId="616712CD" w14:textId="2FAFABB9">
      <w:pPr>
        <w:pStyle w:val="Normal"/>
        <w:spacing w:after="60" w:afterAutospacing="off"/>
        <w:rPr>
          <w:b w:val="1"/>
          <w:bCs w:val="1"/>
          <w:sz w:val="26"/>
          <w:szCs w:val="26"/>
          <w:u w:val="single"/>
        </w:rPr>
      </w:pPr>
    </w:p>
    <w:p w:rsidR="7291EDE9" w:rsidP="7291EDE9" w:rsidRDefault="7291EDE9" w14:paraId="7D85764B" w14:textId="3AD9B197">
      <w:pPr>
        <w:pStyle w:val="Normal"/>
        <w:spacing w:after="60" w:afterAutospacing="off"/>
        <w:rPr>
          <w:b w:val="1"/>
          <w:bCs w:val="1"/>
          <w:sz w:val="26"/>
          <w:szCs w:val="26"/>
          <w:u w:val="single"/>
        </w:rPr>
      </w:pPr>
      <w:r w:rsidRPr="7291EDE9" w:rsidR="7291EDE9">
        <w:rPr>
          <w:b w:val="1"/>
          <w:bCs w:val="1"/>
          <w:sz w:val="26"/>
          <w:szCs w:val="26"/>
          <w:u w:val="single"/>
        </w:rPr>
        <w:t>Portfolio E (ONGC and SpiceJet)</w:t>
      </w:r>
      <w:r w:rsidRPr="7291EDE9" w:rsidR="7291EDE9">
        <w:rPr>
          <w:b w:val="1"/>
          <w:bCs w:val="1"/>
          <w:sz w:val="26"/>
          <w:szCs w:val="26"/>
          <w:u w:val="single"/>
        </w:rPr>
        <w:t>:</w:t>
      </w:r>
    </w:p>
    <w:p w:rsidR="7291EDE9" w:rsidP="7291EDE9" w:rsidRDefault="7291EDE9" w14:paraId="2D84E1D1" w14:textId="10362EBD">
      <w:pPr>
        <w:pStyle w:val="Normal"/>
        <w:spacing w:after="60" w:afterAutospacing="off"/>
        <w:rPr>
          <w:b w:val="0"/>
          <w:bCs w:val="0"/>
          <w:sz w:val="26"/>
          <w:szCs w:val="26"/>
          <w:u w:val="none"/>
        </w:rPr>
      </w:pPr>
      <w:r w:rsidRPr="7291EDE9" w:rsidR="7291EDE9">
        <w:rPr>
          <w:b w:val="0"/>
          <w:bCs w:val="0"/>
          <w:sz w:val="26"/>
          <w:szCs w:val="26"/>
          <w:u w:val="none"/>
        </w:rPr>
        <w:t>Expected Returns: 0.000112633</w:t>
      </w:r>
    </w:p>
    <w:p w:rsidR="7291EDE9" w:rsidP="7291EDE9" w:rsidRDefault="7291EDE9" w14:paraId="2977A257" w14:textId="3AA81FCA">
      <w:pPr>
        <w:pStyle w:val="Normal"/>
        <w:spacing w:after="60" w:afterAutospacing="off"/>
        <w:rPr>
          <w:b w:val="0"/>
          <w:bCs w:val="0"/>
          <w:sz w:val="26"/>
          <w:szCs w:val="26"/>
          <w:u w:val="none"/>
        </w:rPr>
      </w:pPr>
      <w:r w:rsidRPr="7291EDE9" w:rsidR="7291EDE9">
        <w:rPr>
          <w:b w:val="0"/>
          <w:bCs w:val="0"/>
          <w:sz w:val="26"/>
          <w:szCs w:val="26"/>
          <w:u w:val="none"/>
        </w:rPr>
        <w:t>Variance: 0.00035463</w:t>
      </w:r>
    </w:p>
    <w:p w:rsidR="7291EDE9" w:rsidP="7291EDE9" w:rsidRDefault="7291EDE9" w14:paraId="2C0B7960" w14:textId="574C84C4">
      <w:pPr>
        <w:pStyle w:val="Normal"/>
        <w:spacing w:after="60" w:afterAutospacing="off"/>
        <w:rPr>
          <w:sz w:val="26"/>
          <w:szCs w:val="26"/>
        </w:rPr>
      </w:pPr>
    </w:p>
    <w:p w:rsidR="7291EDE9" w:rsidP="7291EDE9" w:rsidRDefault="7291EDE9" w14:paraId="53372E29" w14:textId="0DB2F17F">
      <w:pPr>
        <w:pStyle w:val="Normal"/>
        <w:spacing w:after="60" w:afterAutospacing="off"/>
        <w:rPr>
          <w:b w:val="1"/>
          <w:bCs w:val="1"/>
          <w:sz w:val="26"/>
          <w:szCs w:val="26"/>
          <w:u w:val="single"/>
        </w:rPr>
      </w:pPr>
      <w:r w:rsidRPr="7291EDE9" w:rsidR="7291EDE9">
        <w:rPr>
          <w:b w:val="1"/>
          <w:bCs w:val="1"/>
          <w:sz w:val="26"/>
          <w:szCs w:val="26"/>
          <w:u w:val="single"/>
        </w:rPr>
        <w:t>Portfolio F (HDFC and SpiceJet):</w:t>
      </w:r>
    </w:p>
    <w:p w:rsidR="7291EDE9" w:rsidP="7291EDE9" w:rsidRDefault="7291EDE9" w14:paraId="5AF8E0B7" w14:textId="741827CC">
      <w:pPr>
        <w:pStyle w:val="Normal"/>
        <w:rPr>
          <w:rFonts w:ascii="Calibri" w:hAnsi="Calibri" w:eastAsia="Calibri" w:cs="Calibri"/>
          <w:i w:val="0"/>
          <w:iCs w:val="0"/>
          <w:noProof w:val="0"/>
          <w:sz w:val="26"/>
          <w:szCs w:val="26"/>
          <w:lang w:val="en-US"/>
        </w:rPr>
      </w:pPr>
      <w:r w:rsidRPr="7291EDE9" w:rsidR="7291EDE9">
        <w:rPr>
          <w:sz w:val="26"/>
          <w:szCs w:val="26"/>
        </w:rPr>
        <w:t xml:space="preserve">Expected returns: </w:t>
      </w:r>
      <w:r w:rsidRPr="7291EDE9" w:rsidR="7291EDE9">
        <w:rPr>
          <w:rFonts w:ascii="Calibri" w:hAnsi="Calibri" w:eastAsia="Calibri" w:cs="Calibri"/>
          <w:i w:val="0"/>
          <w:iCs w:val="0"/>
          <w:noProof w:val="0"/>
          <w:sz w:val="26"/>
          <w:szCs w:val="26"/>
          <w:lang w:val="en-US"/>
        </w:rPr>
        <w:t>0.0006652173992</w:t>
      </w:r>
    </w:p>
    <w:p w:rsidR="7291EDE9" w:rsidP="7291EDE9" w:rsidRDefault="7291EDE9" w14:paraId="587E733F" w14:textId="48E8CA52">
      <w:pPr>
        <w:pStyle w:val="Normal"/>
        <w:rPr>
          <w:rFonts w:ascii="Calibri" w:hAnsi="Calibri" w:eastAsia="Calibri" w:cs="Calibri"/>
          <w:i w:val="0"/>
          <w:iCs w:val="0"/>
          <w:noProof w:val="0"/>
          <w:sz w:val="26"/>
          <w:szCs w:val="26"/>
          <w:lang w:val="en-US"/>
        </w:rPr>
      </w:pPr>
      <w:r w:rsidRPr="7291EDE9" w:rsidR="7291EDE9">
        <w:rPr>
          <w:sz w:val="26"/>
          <w:szCs w:val="26"/>
        </w:rPr>
        <w:t xml:space="preserve">Variance: </w:t>
      </w:r>
      <w:r w:rsidRPr="7291EDE9" w:rsidR="7291EDE9">
        <w:rPr>
          <w:rFonts w:ascii="Calibri" w:hAnsi="Calibri" w:eastAsia="Calibri" w:cs="Calibri"/>
          <w:i w:val="0"/>
          <w:iCs w:val="0"/>
          <w:noProof w:val="0"/>
          <w:sz w:val="26"/>
          <w:szCs w:val="26"/>
          <w:lang w:val="en-US"/>
        </w:rPr>
        <w:t>0.0002552011646</w:t>
      </w:r>
    </w:p>
    <w:p w:rsidR="7291EDE9" w:rsidP="7291EDE9" w:rsidRDefault="7291EDE9" w14:paraId="76B5B1FB" w14:textId="1C9BDE2C">
      <w:pPr>
        <w:pStyle w:val="Normal"/>
        <w:rPr>
          <w:rFonts w:ascii="Calibri" w:hAnsi="Calibri" w:eastAsia="Calibri" w:cs="Calibri"/>
          <w:i w:val="0"/>
          <w:iCs w:val="0"/>
          <w:noProof w:val="0"/>
          <w:sz w:val="26"/>
          <w:szCs w:val="26"/>
          <w:lang w:val="en-US"/>
        </w:rPr>
      </w:pPr>
    </w:p>
    <w:p w:rsidR="7291EDE9" w:rsidP="7291EDE9" w:rsidRDefault="7291EDE9" w14:paraId="0B6C9357" w14:textId="02EE27CD">
      <w:pPr>
        <w:pStyle w:val="Normal"/>
        <w:rPr>
          <w:rFonts w:ascii="Calibri" w:hAnsi="Calibri" w:eastAsia="Calibri" w:cs="Calibri"/>
          <w:b w:val="1"/>
          <w:bCs w:val="1"/>
          <w:i w:val="0"/>
          <w:iCs w:val="0"/>
          <w:noProof w:val="0"/>
          <w:sz w:val="26"/>
          <w:szCs w:val="26"/>
          <w:u w:val="none"/>
          <w:lang w:val="en-US"/>
        </w:rPr>
      </w:pPr>
      <w:r w:rsidRPr="7291EDE9" w:rsidR="7291EDE9">
        <w:rPr>
          <w:rFonts w:ascii="Calibri" w:hAnsi="Calibri" w:eastAsia="Calibri" w:cs="Calibri"/>
          <w:b w:val="1"/>
          <w:bCs w:val="1"/>
          <w:i w:val="0"/>
          <w:iCs w:val="0"/>
          <w:noProof w:val="0"/>
          <w:sz w:val="26"/>
          <w:szCs w:val="26"/>
          <w:u w:val="none"/>
          <w:lang w:val="en-US"/>
        </w:rPr>
        <w:t>On comparing Portfolios; D, E, F</w:t>
      </w:r>
      <w:r w:rsidRPr="7291EDE9" w:rsidR="7291EDE9">
        <w:rPr>
          <w:rFonts w:ascii="Calibri" w:hAnsi="Calibri" w:eastAsia="Calibri" w:cs="Calibri"/>
          <w:b w:val="1"/>
          <w:bCs w:val="1"/>
          <w:i w:val="0"/>
          <w:iCs w:val="0"/>
          <w:noProof w:val="0"/>
          <w:sz w:val="26"/>
          <w:szCs w:val="26"/>
          <w:lang w:val="en-US"/>
        </w:rPr>
        <w:t xml:space="preserve"> </w:t>
      </w:r>
    </w:p>
    <w:p w:rsidR="7291EDE9" w:rsidP="7291EDE9" w:rsidRDefault="7291EDE9" w14:paraId="51FB4506" w14:textId="5ECB2851">
      <w:pPr>
        <w:pStyle w:val="Normal"/>
        <w:rPr>
          <w:rFonts w:ascii="Calibri" w:hAnsi="Calibri" w:eastAsia="Calibri" w:cs="Calibri"/>
          <w:i w:val="0"/>
          <w:iCs w:val="0"/>
          <w:noProof w:val="0"/>
          <w:sz w:val="26"/>
          <w:szCs w:val="26"/>
          <w:lang w:val="en-US"/>
        </w:rPr>
      </w:pPr>
      <w:r w:rsidRPr="7291EDE9" w:rsidR="7291EDE9">
        <w:rPr>
          <w:rFonts w:ascii="Calibri" w:hAnsi="Calibri" w:eastAsia="Calibri" w:cs="Calibri"/>
          <w:i w:val="0"/>
          <w:iCs w:val="0"/>
          <w:noProof w:val="0"/>
          <w:sz w:val="26"/>
          <w:szCs w:val="26"/>
          <w:lang w:val="en-US"/>
        </w:rPr>
        <w:t>Portfolio F had maximum expected returns on comparing with the other two portfolios. And on comparing the variances we can see Portfolio F and D have almost same variances.</w:t>
      </w:r>
    </w:p>
    <w:p w:rsidR="7291EDE9" w:rsidP="7291EDE9" w:rsidRDefault="7291EDE9" w14:paraId="05F034B8" w14:textId="1B4E522D">
      <w:pPr>
        <w:pStyle w:val="Normal"/>
        <w:rPr>
          <w:rFonts w:ascii="Calibri" w:hAnsi="Calibri" w:eastAsia="Calibri" w:cs="Calibri"/>
          <w:i w:val="0"/>
          <w:iCs w:val="0"/>
          <w:noProof w:val="0"/>
          <w:sz w:val="26"/>
          <w:szCs w:val="26"/>
          <w:lang w:val="en-US"/>
        </w:rPr>
      </w:pPr>
      <w:r w:rsidRPr="7291EDE9" w:rsidR="7291EDE9">
        <w:rPr>
          <w:rFonts w:ascii="Calibri" w:hAnsi="Calibri" w:eastAsia="Calibri" w:cs="Calibri"/>
          <w:i w:val="0"/>
          <w:iCs w:val="0"/>
          <w:noProof w:val="0"/>
          <w:sz w:val="26"/>
          <w:szCs w:val="26"/>
          <w:lang w:val="en-US"/>
        </w:rPr>
        <w:t>Portfolio D has the least expected returns but it also has the least variance when compared to the other two portfolios.</w:t>
      </w:r>
    </w:p>
    <w:p w:rsidR="7291EDE9" w:rsidP="7291EDE9" w:rsidRDefault="7291EDE9" w14:paraId="49F9D738" w14:textId="1BDDC71F">
      <w:pPr>
        <w:pStyle w:val="Normal"/>
        <w:rPr>
          <w:rFonts w:ascii="Calibri" w:hAnsi="Calibri" w:eastAsia="Calibri" w:cs="Calibri"/>
          <w:i w:val="0"/>
          <w:iCs w:val="0"/>
          <w:noProof w:val="0"/>
          <w:sz w:val="26"/>
          <w:szCs w:val="26"/>
          <w:lang w:val="en-US"/>
        </w:rPr>
      </w:pPr>
      <w:r w:rsidRPr="7291EDE9" w:rsidR="7291EDE9">
        <w:rPr>
          <w:rFonts w:ascii="Calibri" w:hAnsi="Calibri" w:eastAsia="Calibri" w:cs="Calibri"/>
          <w:i w:val="0"/>
          <w:iCs w:val="0"/>
          <w:noProof w:val="0"/>
          <w:sz w:val="26"/>
          <w:szCs w:val="26"/>
          <w:lang w:val="en-US"/>
        </w:rPr>
        <w:t>Portfolio E has higher expected returns in comparison to Portfolio D but has variance almost as much as Portfolio D.</w:t>
      </w:r>
    </w:p>
    <w:p w:rsidR="7291EDE9" w:rsidP="7291EDE9" w:rsidRDefault="7291EDE9" w14:paraId="145F4820" w14:textId="65108EB6">
      <w:pPr>
        <w:pStyle w:val="Normal"/>
        <w:rPr>
          <w:rFonts w:ascii="Calibri" w:hAnsi="Calibri" w:eastAsia="Calibri" w:cs="Calibri"/>
          <w:i w:val="0"/>
          <w:iCs w:val="0"/>
          <w:noProof w:val="0"/>
          <w:sz w:val="26"/>
          <w:szCs w:val="26"/>
          <w:lang w:val="en-US"/>
        </w:rPr>
      </w:pPr>
      <w:r w:rsidRPr="7291EDE9" w:rsidR="7291EDE9">
        <w:rPr>
          <w:rFonts w:ascii="Calibri" w:hAnsi="Calibri" w:eastAsia="Calibri" w:cs="Calibri"/>
          <w:i w:val="0"/>
          <w:iCs w:val="0"/>
          <w:noProof w:val="0"/>
          <w:sz w:val="26"/>
          <w:szCs w:val="26"/>
          <w:lang w:val="en-US"/>
        </w:rPr>
        <w:t xml:space="preserve"> </w:t>
      </w:r>
    </w:p>
    <w:p w:rsidR="7291EDE9" w:rsidP="7291EDE9" w:rsidRDefault="7291EDE9" w14:paraId="445157F5" w14:textId="56317649">
      <w:pPr>
        <w:pStyle w:val="Normal"/>
        <w:rPr>
          <w:rFonts w:ascii="Calibri" w:hAnsi="Calibri" w:eastAsia="Calibri" w:cs="Calibri"/>
          <w:i w:val="0"/>
          <w:iCs w:val="0"/>
          <w:noProof w:val="0"/>
          <w:sz w:val="28"/>
          <w:szCs w:val="28"/>
          <w:lang w:val="en-US"/>
        </w:rPr>
      </w:pPr>
    </w:p>
    <w:p w:rsidR="7291EDE9" w:rsidP="7291EDE9" w:rsidRDefault="7291EDE9" w14:paraId="22D85EE0" w14:textId="071BD7D2">
      <w:pPr>
        <w:pStyle w:val="Normal"/>
        <w:rPr>
          <w:rFonts w:ascii="Calibri" w:hAnsi="Calibri" w:eastAsia="Calibri" w:cs="Calibri"/>
          <w:i w:val="0"/>
          <w:iCs w:val="0"/>
          <w:noProof w:val="0"/>
          <w:sz w:val="28"/>
          <w:szCs w:val="28"/>
          <w:lang w:val="en-US"/>
        </w:rPr>
      </w:pPr>
    </w:p>
    <w:p w:rsidR="7291EDE9" w:rsidP="7291EDE9" w:rsidRDefault="7291EDE9" w14:paraId="5D4E084D" w14:textId="03C0C485">
      <w:pPr>
        <w:pStyle w:val="Normal"/>
        <w:rPr>
          <w:rFonts w:ascii="Calibri" w:hAnsi="Calibri" w:eastAsia="Calibri" w:cs="Calibri"/>
          <w:i w:val="0"/>
          <w:iCs w:val="0"/>
          <w:noProof w:val="0"/>
          <w:sz w:val="28"/>
          <w:szCs w:val="28"/>
          <w:lang w:val="en-US"/>
        </w:rPr>
      </w:pPr>
    </w:p>
    <w:p w:rsidR="7291EDE9" w:rsidP="7291EDE9" w:rsidRDefault="7291EDE9" w14:paraId="2D41D612" w14:textId="2BB9AF4D">
      <w:pPr>
        <w:pStyle w:val="Normal"/>
      </w:pPr>
    </w:p>
    <w:p w:rsidR="7291EDE9" w:rsidP="7291EDE9" w:rsidRDefault="7291EDE9" w14:paraId="3511714E" w14:textId="2873142E">
      <w:pPr>
        <w:pStyle w:val="Normal"/>
      </w:pPr>
    </w:p>
    <w:p w:rsidR="7291EDE9" w:rsidP="7291EDE9" w:rsidRDefault="7291EDE9" w14:paraId="1D071B55" w14:textId="7501A074">
      <w:pPr>
        <w:pStyle w:val="Normal"/>
        <w:rPr>
          <w:sz w:val="26"/>
          <w:szCs w:val="26"/>
        </w:rPr>
      </w:pPr>
      <w:r w:rsidRPr="7291EDE9" w:rsidR="7291EDE9">
        <w:rPr>
          <w:sz w:val="26"/>
          <w:szCs w:val="26"/>
        </w:rPr>
        <w:t xml:space="preserve">The advantage of investing in a single asset portfolio is only about getting higher returns if stock is chosen </w:t>
      </w:r>
      <w:r w:rsidRPr="7291EDE9" w:rsidR="7291EDE9">
        <w:rPr>
          <w:sz w:val="26"/>
          <w:szCs w:val="26"/>
        </w:rPr>
        <w:t>correctly,</w:t>
      </w:r>
      <w:r w:rsidRPr="7291EDE9" w:rsidR="7291EDE9">
        <w:rPr>
          <w:sz w:val="26"/>
          <w:szCs w:val="26"/>
        </w:rPr>
        <w:t xml:space="preserve"> but the risk involved is high.</w:t>
      </w:r>
    </w:p>
    <w:p w:rsidR="7291EDE9" w:rsidP="7291EDE9" w:rsidRDefault="7291EDE9" w14:paraId="358BC95A" w14:textId="0D2AB888">
      <w:pPr>
        <w:pStyle w:val="Normal"/>
        <w:rPr>
          <w:sz w:val="26"/>
          <w:szCs w:val="26"/>
        </w:rPr>
      </w:pPr>
      <w:r w:rsidRPr="7291EDE9" w:rsidR="7291EDE9">
        <w:rPr>
          <w:sz w:val="26"/>
          <w:szCs w:val="26"/>
        </w:rPr>
        <w:t xml:space="preserve">On the other hand, diversification of stocks reduces the risk involved slightly as equal amount of money is involved in two stocks, so the event of loss occurring </w:t>
      </w:r>
      <w:r w:rsidRPr="7291EDE9" w:rsidR="7291EDE9">
        <w:rPr>
          <w:sz w:val="26"/>
          <w:szCs w:val="26"/>
        </w:rPr>
        <w:t>reduces,</w:t>
      </w:r>
      <w:r w:rsidRPr="7291EDE9" w:rsidR="7291EDE9">
        <w:rPr>
          <w:sz w:val="26"/>
          <w:szCs w:val="26"/>
        </w:rPr>
        <w:t xml:space="preserve"> but the returns </w:t>
      </w:r>
      <w:r w:rsidRPr="7291EDE9" w:rsidR="7291EDE9">
        <w:rPr>
          <w:sz w:val="26"/>
          <w:szCs w:val="26"/>
        </w:rPr>
        <w:t>won't</w:t>
      </w:r>
      <w:r w:rsidRPr="7291EDE9" w:rsidR="7291EDE9">
        <w:rPr>
          <w:sz w:val="26"/>
          <w:szCs w:val="26"/>
        </w:rPr>
        <w:t xml:space="preserve"> be as high as in a single stock but you get a stronger security in returns because of the diversification.</w:t>
      </w:r>
    </w:p>
    <w:p w:rsidR="7291EDE9" w:rsidP="7291EDE9" w:rsidRDefault="7291EDE9" w14:paraId="1BF44D1A" w14:textId="169E9344">
      <w:pPr>
        <w:pStyle w:val="Normal"/>
        <w:rPr>
          <w:sz w:val="26"/>
          <w:szCs w:val="26"/>
        </w:rPr>
      </w:pPr>
      <w:r w:rsidRPr="7291EDE9" w:rsidR="7291EDE9">
        <w:rPr>
          <w:sz w:val="26"/>
          <w:szCs w:val="26"/>
        </w:rPr>
        <w:t xml:space="preserve">Considering the above case of portfolio D, E, F, we can say that the Investor F got good benefits by the diversification of stocks by choosing HDFC and </w:t>
      </w:r>
      <w:r w:rsidRPr="7291EDE9" w:rsidR="7291EDE9">
        <w:rPr>
          <w:sz w:val="26"/>
          <w:szCs w:val="26"/>
        </w:rPr>
        <w:t>SpiceJet</w:t>
      </w:r>
      <w:r w:rsidRPr="7291EDE9" w:rsidR="7291EDE9">
        <w:rPr>
          <w:sz w:val="26"/>
          <w:szCs w:val="26"/>
        </w:rPr>
        <w:t>. As the risk involved in the entire portfolio reduces. Thus, the investor gets good returns rather than making a loss.</w:t>
      </w:r>
    </w:p>
    <w:p w:rsidR="7291EDE9" w:rsidP="7291EDE9" w:rsidRDefault="7291EDE9" w14:paraId="43A8FAE0" w14:textId="2E4F0A7F">
      <w:pPr>
        <w:pStyle w:val="Normal"/>
        <w:rPr>
          <w:b w:val="0"/>
          <w:bCs w:val="0"/>
          <w:sz w:val="26"/>
          <w:szCs w:val="26"/>
        </w:rPr>
      </w:pPr>
    </w:p>
    <w:p w:rsidR="7291EDE9" w:rsidP="7291EDE9" w:rsidRDefault="7291EDE9" w14:paraId="2AFEDE49" w14:textId="352B7831">
      <w:pPr>
        <w:pStyle w:val="Normal"/>
        <w:rPr>
          <w:b w:val="0"/>
          <w:bCs w:val="0"/>
          <w:sz w:val="26"/>
          <w:szCs w:val="26"/>
        </w:rPr>
      </w:pPr>
    </w:p>
    <w:p w:rsidR="7291EDE9" w:rsidP="7291EDE9" w:rsidRDefault="7291EDE9" w14:paraId="4B487468" w14:textId="48A8D471">
      <w:pPr>
        <w:pStyle w:val="Normal"/>
        <w:rPr>
          <w:b w:val="0"/>
          <w:bCs w:val="0"/>
          <w:sz w:val="26"/>
          <w:szCs w:val="26"/>
        </w:rPr>
      </w:pPr>
      <w:r w:rsidRPr="7291EDE9" w:rsidR="7291EDE9">
        <w:rPr>
          <w:b w:val="0"/>
          <w:bCs w:val="0"/>
          <w:sz w:val="26"/>
          <w:szCs w:val="26"/>
        </w:rPr>
        <w:t>Q2) Task divided between the group as follows:</w:t>
      </w:r>
    </w:p>
    <w:p w:rsidR="7291EDE9" w:rsidP="7291EDE9" w:rsidRDefault="7291EDE9" w14:paraId="66D8AFFF" w14:textId="46387EF9">
      <w:pPr>
        <w:pStyle w:val="Normal"/>
        <w:rPr>
          <w:b w:val="1"/>
          <w:bCs w:val="1"/>
          <w:sz w:val="26"/>
          <w:szCs w:val="26"/>
        </w:rPr>
      </w:pPr>
      <w:r w:rsidRPr="7291EDE9" w:rsidR="7291EDE9">
        <w:rPr>
          <w:b w:val="1"/>
          <w:bCs w:val="1"/>
          <w:sz w:val="26"/>
          <w:szCs w:val="26"/>
          <w:u w:val="single"/>
        </w:rPr>
        <w:t>Aagam</w:t>
      </w:r>
      <w:r w:rsidRPr="7291EDE9" w:rsidR="7291EDE9">
        <w:rPr>
          <w:b w:val="0"/>
          <w:bCs w:val="0"/>
          <w:sz w:val="26"/>
          <w:szCs w:val="26"/>
        </w:rPr>
        <w:t xml:space="preserve">: He worked on Task 2 and 3 which included working on portfolios of ONGC and SpiceJet. </w:t>
      </w:r>
      <w:r w:rsidRPr="7291EDE9" w:rsidR="7291EDE9">
        <w:rPr>
          <w:b w:val="0"/>
          <w:bCs w:val="0"/>
          <w:sz w:val="26"/>
          <w:szCs w:val="26"/>
        </w:rPr>
        <w:t>Also,</w:t>
      </w:r>
      <w:r w:rsidRPr="7291EDE9" w:rsidR="7291EDE9">
        <w:rPr>
          <w:b w:val="0"/>
          <w:bCs w:val="0"/>
          <w:sz w:val="26"/>
          <w:szCs w:val="26"/>
        </w:rPr>
        <w:t xml:space="preserve"> on Task 4 for calculating Sharpe ratios of HDFC, ONGC, SpiceJet with Tirth.</w:t>
      </w:r>
    </w:p>
    <w:p w:rsidR="7291EDE9" w:rsidP="7291EDE9" w:rsidRDefault="7291EDE9" w14:paraId="6133D739" w14:textId="322E558C">
      <w:pPr>
        <w:pStyle w:val="Normal"/>
        <w:rPr>
          <w:b w:val="0"/>
          <w:bCs w:val="0"/>
          <w:sz w:val="26"/>
          <w:szCs w:val="26"/>
        </w:rPr>
      </w:pPr>
      <w:r w:rsidRPr="7291EDE9" w:rsidR="7291EDE9">
        <w:rPr>
          <w:b w:val="1"/>
          <w:bCs w:val="1"/>
          <w:sz w:val="26"/>
          <w:szCs w:val="26"/>
          <w:u w:val="single"/>
        </w:rPr>
        <w:t>Tirth</w:t>
      </w:r>
      <w:r w:rsidRPr="7291EDE9" w:rsidR="7291EDE9">
        <w:rPr>
          <w:b w:val="0"/>
          <w:bCs w:val="0"/>
          <w:sz w:val="26"/>
          <w:szCs w:val="26"/>
        </w:rPr>
        <w:t>: He worked on Task 1 which including working on the portfolio of HDFC and on Task 4 for calculating Sharpe ratios of HDFC, ONGC, SpiceJet with Aagam. Worked on Task 6 with Aagam and Pranav for comparing the portfolios.</w:t>
      </w:r>
    </w:p>
    <w:p w:rsidR="7291EDE9" w:rsidP="7291EDE9" w:rsidRDefault="7291EDE9" w14:paraId="19420922" w14:textId="158DF568">
      <w:pPr>
        <w:pStyle w:val="Normal"/>
        <w:rPr>
          <w:b w:val="0"/>
          <w:bCs w:val="0"/>
          <w:sz w:val="26"/>
          <w:szCs w:val="26"/>
        </w:rPr>
      </w:pPr>
      <w:r w:rsidRPr="7291EDE9" w:rsidR="7291EDE9">
        <w:rPr>
          <w:b w:val="1"/>
          <w:bCs w:val="1"/>
          <w:sz w:val="26"/>
          <w:szCs w:val="26"/>
          <w:u w:val="single"/>
        </w:rPr>
        <w:t>Pranav</w:t>
      </w:r>
      <w:r w:rsidRPr="7291EDE9" w:rsidR="7291EDE9">
        <w:rPr>
          <w:b w:val="0"/>
          <w:bCs w:val="0"/>
          <w:sz w:val="26"/>
          <w:szCs w:val="26"/>
        </w:rPr>
        <w:t xml:space="preserve">: He worked on Task 5 which included working on the portfolio of investor D, E, F </w:t>
      </w:r>
      <w:r w:rsidRPr="7291EDE9" w:rsidR="7291EDE9">
        <w:rPr>
          <w:b w:val="0"/>
          <w:bCs w:val="0"/>
          <w:sz w:val="26"/>
          <w:szCs w:val="26"/>
        </w:rPr>
        <w:t>and also</w:t>
      </w:r>
      <w:r w:rsidRPr="7291EDE9" w:rsidR="7291EDE9">
        <w:rPr>
          <w:b w:val="0"/>
          <w:bCs w:val="0"/>
          <w:sz w:val="26"/>
          <w:szCs w:val="26"/>
        </w:rPr>
        <w:t xml:space="preserve"> calculated the correlation of the stocks. Worked with Aagam and Tirth on Task 4 and 6 for comparing the portfolios.</w:t>
      </w:r>
    </w:p>
    <w:p w:rsidR="7291EDE9" w:rsidP="7291EDE9" w:rsidRDefault="7291EDE9" w14:paraId="70C60550" w14:textId="1ED9B120">
      <w:pPr>
        <w:pStyle w:val="Normal"/>
        <w:bidi w:val="0"/>
        <w:spacing w:before="0" w:beforeAutospacing="off" w:after="160" w:afterAutospacing="off" w:line="259" w:lineRule="auto"/>
        <w:ind w:left="0" w:right="0"/>
        <w:jc w:val="left"/>
        <w:rPr>
          <w:b w:val="0"/>
          <w:bCs w:val="0"/>
          <w:sz w:val="26"/>
          <w:szCs w:val="26"/>
        </w:rPr>
      </w:pPr>
      <w:r w:rsidRPr="7291EDE9" w:rsidR="7291EDE9">
        <w:rPr>
          <w:b w:val="0"/>
          <w:bCs w:val="0"/>
          <w:sz w:val="26"/>
          <w:szCs w:val="26"/>
        </w:rPr>
        <w:t xml:space="preserve">The comments made on Task 4, also the report made on Task 6, and the formatting made throughout the spread sheets was done by all 3 of us together on meets and the work was thus divided equally signifying equal participation of all group </w:t>
      </w:r>
      <w:r w:rsidRPr="7291EDE9" w:rsidR="7291EDE9">
        <w:rPr>
          <w:b w:val="0"/>
          <w:bCs w:val="0"/>
          <w:sz w:val="26"/>
          <w:szCs w:val="26"/>
        </w:rPr>
        <w:t>members.</w:t>
      </w:r>
    </w:p>
    <w:p w:rsidR="7291EDE9" w:rsidP="7291EDE9" w:rsidRDefault="7291EDE9" w14:paraId="715B3170" w14:textId="1100F3A9">
      <w:pPr>
        <w:pStyle w:val="Normal"/>
        <w:bidi w:val="0"/>
        <w:spacing w:before="0" w:beforeAutospacing="off" w:after="160" w:afterAutospacing="off" w:line="259" w:lineRule="auto"/>
        <w:ind w:left="0" w:right="0"/>
        <w:jc w:val="left"/>
        <w:rPr>
          <w:b w:val="0"/>
          <w:bCs w:val="0"/>
          <w:sz w:val="26"/>
          <w:szCs w:val="26"/>
        </w:rPr>
      </w:pPr>
      <w:r w:rsidRPr="7291EDE9" w:rsidR="7291EDE9">
        <w:rPr>
          <w:b w:val="0"/>
          <w:bCs w:val="0"/>
          <w:sz w:val="26"/>
          <w:szCs w:val="26"/>
        </w:rPr>
        <w:t>Also on the teamwork, we can comment it was outstanding and each of us were ready to help each other at any given moment, also we had no conflicts throughout the time we were working on the project.</w:t>
      </w:r>
    </w:p>
    <w:p w:rsidR="7291EDE9" w:rsidP="7291EDE9" w:rsidRDefault="7291EDE9" w14:paraId="3E11AD12" w14:textId="5E9B2D0F">
      <w:pPr>
        <w:pStyle w:val="Normal"/>
        <w:bidi w:val="0"/>
        <w:spacing w:before="0" w:beforeAutospacing="off" w:after="160" w:afterAutospacing="off" w:line="259" w:lineRule="auto"/>
        <w:ind w:left="0" w:right="0"/>
        <w:jc w:val="left"/>
        <w:rPr>
          <w:b w:val="0"/>
          <w:bCs w:val="0"/>
        </w:rPr>
      </w:pPr>
    </w:p>
    <w:p w:rsidR="7291EDE9" w:rsidP="7291EDE9" w:rsidRDefault="7291EDE9" w14:paraId="4DBD33BC" w14:textId="54533F52">
      <w:pPr>
        <w:pStyle w:val="Normal"/>
        <w:rPr>
          <w:b w:val="0"/>
          <w:bCs w:val="0"/>
        </w:rPr>
      </w:pPr>
    </w:p>
    <w:sectPr>
      <w:pgSz w:w="12240" w:h="15840" w:orient="portrait"/>
      <w:pgMar w:top="1440" w:right="1440" w:bottom="1440" w:left="1440" w:header="720" w:footer="720" w:gutter="0"/>
      <w:cols w:space="720"/>
      <w:docGrid w:linePitch="360"/>
      <w:headerReference w:type="default" r:id="R9efeccbd762c400c"/>
      <w:footerReference w:type="default" r:id="R291dd200ada843a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7291EDE9" w:rsidTr="7291EDE9" w14:paraId="26B400FF">
      <w:tc>
        <w:tcPr>
          <w:tcW w:w="3120" w:type="dxa"/>
          <w:tcMar/>
        </w:tcPr>
        <w:p w:rsidR="7291EDE9" w:rsidP="7291EDE9" w:rsidRDefault="7291EDE9" w14:paraId="3606A233" w14:textId="2AD09675">
          <w:pPr>
            <w:pStyle w:val="Header"/>
            <w:bidi w:val="0"/>
            <w:ind w:left="-115"/>
            <w:jc w:val="left"/>
          </w:pPr>
        </w:p>
      </w:tc>
      <w:tc>
        <w:tcPr>
          <w:tcW w:w="3120" w:type="dxa"/>
          <w:tcMar/>
        </w:tcPr>
        <w:p w:rsidR="7291EDE9" w:rsidP="7291EDE9" w:rsidRDefault="7291EDE9" w14:paraId="460A528D" w14:textId="7CDC9621">
          <w:pPr>
            <w:pStyle w:val="Header"/>
            <w:bidi w:val="0"/>
            <w:jc w:val="center"/>
          </w:pPr>
        </w:p>
      </w:tc>
      <w:tc>
        <w:tcPr>
          <w:tcW w:w="3120" w:type="dxa"/>
          <w:tcMar/>
        </w:tcPr>
        <w:p w:rsidR="7291EDE9" w:rsidP="7291EDE9" w:rsidRDefault="7291EDE9" w14:paraId="6BED6F74" w14:textId="6082034C">
          <w:pPr>
            <w:pStyle w:val="Header"/>
            <w:bidi w:val="0"/>
            <w:ind w:right="-115"/>
            <w:jc w:val="right"/>
          </w:pPr>
        </w:p>
      </w:tc>
    </w:tr>
  </w:tbl>
  <w:p w:rsidR="7291EDE9" w:rsidP="7291EDE9" w:rsidRDefault="7291EDE9" w14:paraId="2BAFBE51" w14:textId="5F685F2F">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7291EDE9" w:rsidTr="7291EDE9" w14:paraId="216E64FC">
      <w:tc>
        <w:tcPr>
          <w:tcW w:w="3120" w:type="dxa"/>
          <w:tcMar/>
        </w:tcPr>
        <w:p w:rsidR="7291EDE9" w:rsidP="7291EDE9" w:rsidRDefault="7291EDE9" w14:paraId="246AF056" w14:textId="05E10802">
          <w:pPr>
            <w:pStyle w:val="Header"/>
            <w:bidi w:val="0"/>
            <w:ind w:left="-115"/>
            <w:jc w:val="left"/>
          </w:pPr>
        </w:p>
      </w:tc>
      <w:tc>
        <w:tcPr>
          <w:tcW w:w="3120" w:type="dxa"/>
          <w:tcMar/>
        </w:tcPr>
        <w:p w:rsidR="7291EDE9" w:rsidP="7291EDE9" w:rsidRDefault="7291EDE9" w14:paraId="605C376E" w14:textId="4469D2EE">
          <w:pPr>
            <w:pStyle w:val="Header"/>
            <w:bidi w:val="0"/>
            <w:jc w:val="center"/>
          </w:pPr>
        </w:p>
      </w:tc>
      <w:tc>
        <w:tcPr>
          <w:tcW w:w="3120" w:type="dxa"/>
          <w:tcMar/>
        </w:tcPr>
        <w:p w:rsidR="7291EDE9" w:rsidP="7291EDE9" w:rsidRDefault="7291EDE9" w14:paraId="7E94B9EA" w14:textId="23352524">
          <w:pPr>
            <w:pStyle w:val="Header"/>
            <w:bidi w:val="0"/>
            <w:ind w:right="-115"/>
            <w:jc w:val="right"/>
          </w:pPr>
        </w:p>
      </w:tc>
    </w:tr>
  </w:tbl>
  <w:p w:rsidR="7291EDE9" w:rsidP="7291EDE9" w:rsidRDefault="7291EDE9" w14:paraId="230C1519" w14:textId="503D77FF">
    <w:pPr>
      <w:pStyle w:val="Header"/>
      <w:bidi w:val="0"/>
    </w:pPr>
  </w:p>
</w:hdr>
</file>

<file path=word/intelligence2.xml><?xml version="1.0" encoding="utf-8"?>
<int2:intelligence xmlns:int2="http://schemas.microsoft.com/office/intelligence/2020/intelligence">
  <int2:observations>
    <int2:bookmark int2:bookmarkName="_Int_FGTy7niE" int2:invalidationBookmarkName="" int2:hashCode="6g9YU39OdBHTDl" int2:id="lrY2j9LN">
      <int2:state int2:type="LegacyProofing" int2:value="Rejected"/>
    </int2:bookmark>
    <int2:bookmark int2:bookmarkName="_Int_mBNMQuVk" int2:invalidationBookmarkName="" int2:hashCode="6g9YU39OdBHTDl" int2:id="aI6VK4kK">
      <int2:state int2:type="LegacyProofing" int2:value="Rejected"/>
    </int2:bookmark>
    <int2:bookmark int2:bookmarkName="_Int_5bcZBK38" int2:invalidationBookmarkName="" int2:hashCode="BBA7aU4ClVRl5f" int2:id="h0hQwfj5">
      <int2:state int2:type="LegacyProofing" int2:value="Rejected"/>
    </int2:bookmark>
    <int2:bookmark int2:bookmarkName="_Int_69gFa1Ub" int2:invalidationBookmarkName="" int2:hashCode="oBrXRU2BP4CGHY" int2:id="LsUALG0P">
      <int2:state int2:type="LegacyProofing" int2:value="Rejected"/>
    </int2:bookmark>
    <int2:bookmark int2:bookmarkName="_Int_EVeGBx7m" int2:invalidationBookmarkName="" int2:hashCode="N+xMRQjtx9HOJ6" int2:id="b22gY2w3">
      <int2:state int2:type="LegacyProofing" int2:value="Rejected"/>
    </int2:bookmark>
    <int2:bookmark int2:bookmarkName="_Int_iP4h18Ii" int2:invalidationBookmarkName="" int2:hashCode="HCOL9HhrA7IJJk" int2:id="SwmzgONZ">
      <int2:state int2:type="LegacyProofing"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2">
    <w:abstractNumId w:val="1"/>
  </w: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2AADD13"/>
    <w:rsid w:val="7291EDE9"/>
    <w:rsid w:val="72AADD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AADD13"/>
  <w15:chartTrackingRefBased/>
  <w15:docId w15:val="{2C437112-8A49-4F41-A02E-C2BB9F1E205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character" w:styleId="FootnoteReference" mc:Ignorable="w14">
    <w:basedOn xmlns:w="http://schemas.openxmlformats.org/wordprocessingml/2006/main" w:val="DefaultParagraphFont"/>
    <w:name xmlns:w="http://schemas.openxmlformats.org/wordprocessingml/2006/main" w:val="footnote reference"/>
    <w:rPr xmlns:w="http://schemas.openxmlformats.org/wordprocessingml/2006/main">
      <w:vertAlign w:val="superscript"/>
    </w:rPr>
    <w:semiHidden xmlns:w="http://schemas.openxmlformats.org/wordprocessingml/2006/main"/>
    <w:uiPriority xmlns:w="http://schemas.openxmlformats.org/wordprocessingml/2006/main" w:val="99"/>
    <w:unhideWhenUsed xmlns:w="http://schemas.openxmlformats.org/wordprocessingml/2006/main"/>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character" w:styleId="HeaderChar" w:customStyle="1" mc:Ignorable="w14">
    <w:name xmlns:w="http://schemas.openxmlformats.org/wordprocessingml/2006/main" w:val="Header Char"/>
    <w:basedOn xmlns:w="http://schemas.openxmlformats.org/wordprocessingml/2006/main" w:val="DefaultParagraphFont"/>
    <w:link xmlns:w="http://schemas.openxmlformats.org/wordprocessingml/2006/main" w:val="Head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Header" mc:Ignorable="w14">
    <w:name xmlns:w="http://schemas.openxmlformats.org/wordprocessingml/2006/main" w:val="header"/>
    <w:basedOn xmlns:w="http://schemas.openxmlformats.org/wordprocessingml/2006/main" w:val="Normal"/>
    <w:link xmlns:w="http://schemas.openxmlformats.org/wordprocessingml/2006/main" w:val="Head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 xmlns:w14="http://schemas.microsoft.com/office/word/2010/wordml" xmlns:mc="http://schemas.openxmlformats.org/markup-compatibility/2006" xmlns:w="http://schemas.openxmlformats.org/wordprocessingml/2006/main" w:type="character" w:styleId="FooterChar" w:customStyle="1" mc:Ignorable="w14">
    <w:name xmlns:w="http://schemas.openxmlformats.org/wordprocessingml/2006/main" w:val="Footer Char"/>
    <w:basedOn xmlns:w="http://schemas.openxmlformats.org/wordprocessingml/2006/main" w:val="DefaultParagraphFont"/>
    <w:link xmlns:w="http://schemas.openxmlformats.org/wordprocessingml/2006/main" w:val="Foot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Footer" mc:Ignorable="w14">
    <w:name xmlns:w="http://schemas.openxmlformats.org/wordprocessingml/2006/main" w:val="footer"/>
    <w:basedOn xmlns:w="http://schemas.openxmlformats.org/wordprocessingml/2006/main" w:val="Normal"/>
    <w:link xmlns:w="http://schemas.openxmlformats.org/wordprocessingml/2006/main" w:val="Foot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9efeccbd762c400c" /><Relationship Type="http://schemas.openxmlformats.org/officeDocument/2006/relationships/footer" Target="footer.xml" Id="R291dd200ada843a0" /><Relationship Type="http://schemas.microsoft.com/office/2020/10/relationships/intelligence" Target="intelligence2.xml" Id="Ra94bf59b440b4d6b" /><Relationship Type="http://schemas.openxmlformats.org/officeDocument/2006/relationships/numbering" Target="numbering.xml" Id="R62f26cbae0b84bc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2021-12-24T06:20:11.1866476Z</dcterms:created>
  <dcterms:modified xsi:type="dcterms:W3CDTF">2021-12-24T08:12:06.1401712Z</dcterms:modified>
  <dc:creator>pranav vaswani</dc:creator>
  <lastModifiedBy>Guest User</lastModifiedBy>
</coreProperties>
</file>