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6EE" w:rsidRPr="00311C7D" w:rsidRDefault="00837B94" w:rsidP="001626EE">
      <w:pPr>
        <w:jc w:val="center"/>
        <w:rPr>
          <w:rFonts w:ascii="Algerian" w:hAnsi="Algerian"/>
          <w:i/>
          <w:sz w:val="56"/>
          <w:szCs w:val="56"/>
          <w:u w:val="single"/>
        </w:rPr>
      </w:pPr>
      <w:bookmarkStart w:id="0" w:name="_GoBack"/>
      <w:bookmarkEnd w:id="0"/>
      <w:r w:rsidRPr="00311C7D">
        <w:rPr>
          <w:rFonts w:ascii="Algerian" w:hAnsi="Algerian"/>
          <w:i/>
          <w:sz w:val="56"/>
          <w:szCs w:val="56"/>
          <w:u w:val="single"/>
        </w:rPr>
        <w:t>Life Insurance</w:t>
      </w:r>
    </w:p>
    <w:p w:rsidR="00837B94" w:rsidRPr="00311C7D" w:rsidRDefault="00837B94" w:rsidP="001626EE">
      <w:pPr>
        <w:jc w:val="center"/>
        <w:rPr>
          <w:rFonts w:ascii="Algerian" w:hAnsi="Algerian"/>
          <w:i/>
          <w:sz w:val="40"/>
          <w:szCs w:val="40"/>
          <w:u w:val="single"/>
        </w:rPr>
      </w:pPr>
      <w:r w:rsidRPr="00311C7D">
        <w:rPr>
          <w:rFonts w:ascii="Algerian" w:hAnsi="Algerian"/>
          <w:i/>
          <w:sz w:val="40"/>
          <w:szCs w:val="40"/>
          <w:u w:val="single"/>
        </w:rPr>
        <w:t>Assignment-1</w:t>
      </w:r>
    </w:p>
    <w:p w:rsidR="00837B94" w:rsidRPr="00311C7D" w:rsidRDefault="00837B94" w:rsidP="00837B94">
      <w:pPr>
        <w:pStyle w:val="ListParagraph"/>
        <w:numPr>
          <w:ilvl w:val="0"/>
          <w:numId w:val="3"/>
        </w:numPr>
        <w:rPr>
          <w:rFonts w:ascii="Arial" w:hAnsi="Arial" w:cs="Arial"/>
          <w:sz w:val="24"/>
          <w:szCs w:val="24"/>
        </w:rPr>
      </w:pPr>
      <w:r w:rsidRPr="00311C7D">
        <w:rPr>
          <w:rFonts w:ascii="Arial" w:hAnsi="Arial" w:cs="Arial"/>
          <w:sz w:val="24"/>
          <w:szCs w:val="24"/>
        </w:rPr>
        <w:t xml:space="preserve">Yes, </w:t>
      </w:r>
      <w:r w:rsidR="00430001" w:rsidRPr="00311C7D">
        <w:rPr>
          <w:rFonts w:ascii="Arial" w:hAnsi="Arial" w:cs="Arial"/>
          <w:sz w:val="24"/>
          <w:szCs w:val="24"/>
        </w:rPr>
        <w:t>insurance</w:t>
      </w:r>
      <w:r w:rsidRPr="00311C7D">
        <w:rPr>
          <w:rFonts w:ascii="Arial" w:hAnsi="Arial" w:cs="Arial"/>
          <w:sz w:val="24"/>
          <w:szCs w:val="24"/>
        </w:rPr>
        <w:t xml:space="preserve"> isn’t something meant only for families, it’s equally important for anyone who can earn an income, even if nobody is depending on it. </w:t>
      </w:r>
    </w:p>
    <w:p w:rsidR="009916A1" w:rsidRPr="00311C7D" w:rsidRDefault="009916A1" w:rsidP="00837B94">
      <w:pPr>
        <w:pStyle w:val="ListParagraph"/>
        <w:rPr>
          <w:rFonts w:ascii="Arial" w:hAnsi="Arial" w:cs="Arial"/>
          <w:sz w:val="24"/>
          <w:szCs w:val="24"/>
        </w:rPr>
      </w:pPr>
    </w:p>
    <w:p w:rsidR="00837B94" w:rsidRPr="00311C7D" w:rsidRDefault="00430001" w:rsidP="00837B94">
      <w:pPr>
        <w:pStyle w:val="ListParagraph"/>
        <w:rPr>
          <w:rFonts w:ascii="Arial" w:hAnsi="Arial" w:cs="Arial"/>
          <w:color w:val="000000"/>
          <w:sz w:val="24"/>
          <w:szCs w:val="24"/>
        </w:rPr>
      </w:pPr>
      <w:r w:rsidRPr="00311C7D">
        <w:rPr>
          <w:rFonts w:ascii="Arial" w:hAnsi="Arial" w:cs="Arial"/>
          <w:sz w:val="24"/>
          <w:szCs w:val="24"/>
        </w:rPr>
        <w:t>Individuals</w:t>
      </w:r>
      <w:r w:rsidR="00837B94" w:rsidRPr="00311C7D">
        <w:rPr>
          <w:rFonts w:ascii="Arial" w:hAnsi="Arial" w:cs="Arial"/>
          <w:sz w:val="24"/>
          <w:szCs w:val="24"/>
        </w:rPr>
        <w:t xml:space="preserve"> can take advantage of cheaper premiums by getting an insurance earlier </w:t>
      </w:r>
      <w:r w:rsidR="00837B94" w:rsidRPr="00311C7D">
        <w:rPr>
          <w:rFonts w:ascii="Arial" w:hAnsi="Arial" w:cs="Arial"/>
          <w:color w:val="000000"/>
          <w:sz w:val="24"/>
          <w:szCs w:val="24"/>
        </w:rPr>
        <w:t xml:space="preserve">as the insurance premium goes up with age, </w:t>
      </w:r>
      <w:r w:rsidRPr="00311C7D">
        <w:rPr>
          <w:rFonts w:ascii="Arial" w:hAnsi="Arial" w:cs="Arial"/>
          <w:color w:val="000000"/>
          <w:sz w:val="24"/>
          <w:szCs w:val="24"/>
        </w:rPr>
        <w:t>in case</w:t>
      </w:r>
      <w:r w:rsidR="00837B94" w:rsidRPr="00311C7D">
        <w:rPr>
          <w:rFonts w:ascii="Arial" w:hAnsi="Arial" w:cs="Arial"/>
          <w:color w:val="000000"/>
          <w:sz w:val="24"/>
          <w:szCs w:val="24"/>
        </w:rPr>
        <w:t xml:space="preserve"> one decides to get married and have children, and parents will get older too with time.  </w:t>
      </w:r>
    </w:p>
    <w:p w:rsidR="009916A1" w:rsidRPr="00311C7D" w:rsidRDefault="009916A1" w:rsidP="00837B94">
      <w:pPr>
        <w:pStyle w:val="ListParagraph"/>
        <w:rPr>
          <w:rFonts w:ascii="Arial" w:hAnsi="Arial" w:cs="Arial"/>
          <w:color w:val="000000"/>
          <w:sz w:val="24"/>
          <w:szCs w:val="24"/>
        </w:rPr>
      </w:pPr>
    </w:p>
    <w:p w:rsidR="00837B94" w:rsidRPr="00311C7D" w:rsidRDefault="00837B94" w:rsidP="00837B94">
      <w:pPr>
        <w:pStyle w:val="ListParagraph"/>
        <w:rPr>
          <w:rFonts w:ascii="Arial" w:hAnsi="Arial" w:cs="Arial"/>
          <w:color w:val="000000"/>
          <w:sz w:val="24"/>
          <w:szCs w:val="24"/>
        </w:rPr>
      </w:pPr>
      <w:r w:rsidRPr="00311C7D">
        <w:rPr>
          <w:rFonts w:ascii="Arial" w:hAnsi="Arial" w:cs="Arial"/>
          <w:color w:val="000000"/>
          <w:sz w:val="24"/>
          <w:szCs w:val="24"/>
        </w:rPr>
        <w:t>Also, other than offering a life cover, insurance policies come with additional benefits such as pension scheme, critical illness rider and accident rider.</w:t>
      </w:r>
    </w:p>
    <w:p w:rsidR="009916A1" w:rsidRPr="00311C7D" w:rsidRDefault="009916A1" w:rsidP="00837B94">
      <w:pPr>
        <w:pStyle w:val="ListParagraph"/>
        <w:rPr>
          <w:rFonts w:ascii="Arial" w:hAnsi="Arial" w:cs="Arial"/>
          <w:sz w:val="24"/>
          <w:szCs w:val="24"/>
        </w:rPr>
      </w:pPr>
      <w:r w:rsidRPr="00311C7D">
        <w:rPr>
          <w:rFonts w:ascii="Arial" w:hAnsi="Arial" w:cs="Arial"/>
          <w:sz w:val="24"/>
          <w:szCs w:val="24"/>
        </w:rPr>
        <w:t xml:space="preserve">If one contracts a major illness like cancer, heart disease, etc., the financial strain caused can be unimaginable. So </w:t>
      </w:r>
      <w:proofErr w:type="spellStart"/>
      <w:r w:rsidR="00430001" w:rsidRPr="00311C7D">
        <w:rPr>
          <w:rFonts w:ascii="Arial" w:hAnsi="Arial" w:cs="Arial"/>
          <w:sz w:val="24"/>
          <w:szCs w:val="24"/>
        </w:rPr>
        <w:t>its</w:t>
      </w:r>
      <w:proofErr w:type="spellEnd"/>
      <w:r w:rsidRPr="00311C7D">
        <w:rPr>
          <w:rFonts w:ascii="Arial" w:hAnsi="Arial" w:cs="Arial"/>
          <w:sz w:val="24"/>
          <w:szCs w:val="24"/>
        </w:rPr>
        <w:t xml:space="preserve"> essential one have someone to fall back on, such as insurer.</w:t>
      </w:r>
    </w:p>
    <w:p w:rsidR="009916A1" w:rsidRPr="00311C7D" w:rsidRDefault="009916A1" w:rsidP="009916A1">
      <w:pPr>
        <w:pStyle w:val="ListParagraph"/>
        <w:rPr>
          <w:rFonts w:ascii="Arial" w:hAnsi="Arial" w:cs="Arial"/>
          <w:sz w:val="24"/>
          <w:szCs w:val="24"/>
        </w:rPr>
      </w:pPr>
    </w:p>
    <w:p w:rsidR="009916A1" w:rsidRPr="00311C7D" w:rsidRDefault="009916A1" w:rsidP="009916A1">
      <w:pPr>
        <w:pStyle w:val="ListParagraph"/>
        <w:rPr>
          <w:rFonts w:ascii="Arial" w:hAnsi="Arial" w:cs="Arial"/>
          <w:sz w:val="24"/>
          <w:szCs w:val="24"/>
        </w:rPr>
      </w:pPr>
      <w:r w:rsidRPr="00311C7D">
        <w:rPr>
          <w:rFonts w:ascii="Arial" w:hAnsi="Arial" w:cs="Arial"/>
          <w:sz w:val="24"/>
          <w:szCs w:val="24"/>
        </w:rPr>
        <w:t>Most types of insurance, such as life, health, critical illness, etc., offer tax savings. These provisions allow that the amount you pay as premium and receive as maturity benefits, can be deducted up to a pre-defined limit from your</w:t>
      </w:r>
    </w:p>
    <w:p w:rsidR="009916A1" w:rsidRPr="00311C7D" w:rsidRDefault="00430001" w:rsidP="009916A1">
      <w:pPr>
        <w:pStyle w:val="ListParagraph"/>
        <w:rPr>
          <w:rFonts w:ascii="Arial" w:hAnsi="Arial" w:cs="Arial"/>
          <w:sz w:val="24"/>
          <w:szCs w:val="24"/>
        </w:rPr>
      </w:pPr>
      <w:r w:rsidRPr="00311C7D">
        <w:rPr>
          <w:rFonts w:ascii="Arial" w:hAnsi="Arial" w:cs="Arial"/>
          <w:sz w:val="24"/>
          <w:szCs w:val="24"/>
        </w:rPr>
        <w:t>Taxable</w:t>
      </w:r>
      <w:r w:rsidR="009916A1" w:rsidRPr="00311C7D">
        <w:rPr>
          <w:rFonts w:ascii="Arial" w:hAnsi="Arial" w:cs="Arial"/>
          <w:sz w:val="24"/>
          <w:szCs w:val="24"/>
        </w:rPr>
        <w:t xml:space="preserve"> income.</w:t>
      </w:r>
    </w:p>
    <w:p w:rsidR="009916A1" w:rsidRPr="00311C7D" w:rsidRDefault="009916A1" w:rsidP="009916A1">
      <w:pPr>
        <w:pStyle w:val="ListParagraph"/>
        <w:rPr>
          <w:rFonts w:ascii="Arial" w:hAnsi="Arial" w:cs="Arial"/>
          <w:sz w:val="24"/>
          <w:szCs w:val="24"/>
        </w:rPr>
      </w:pPr>
    </w:p>
    <w:p w:rsidR="009916A1" w:rsidRPr="00311C7D" w:rsidRDefault="009916A1" w:rsidP="009916A1">
      <w:pPr>
        <w:pStyle w:val="ListParagraph"/>
        <w:rPr>
          <w:rFonts w:ascii="Arial" w:hAnsi="Arial" w:cs="Arial"/>
          <w:color w:val="000000"/>
          <w:sz w:val="24"/>
          <w:szCs w:val="24"/>
        </w:rPr>
      </w:pPr>
      <w:r w:rsidRPr="00311C7D">
        <w:rPr>
          <w:rFonts w:ascii="Arial" w:hAnsi="Arial" w:cs="Arial"/>
          <w:color w:val="000000"/>
          <w:sz w:val="24"/>
          <w:szCs w:val="24"/>
        </w:rPr>
        <w:t xml:space="preserve">A life insurance can pay for your loan repayment in the event of your sudden demise and it can also be used </w:t>
      </w:r>
      <w:r w:rsidR="00430001" w:rsidRPr="00311C7D">
        <w:rPr>
          <w:rFonts w:ascii="Arial" w:hAnsi="Arial" w:cs="Arial"/>
          <w:color w:val="000000"/>
          <w:sz w:val="24"/>
          <w:szCs w:val="24"/>
        </w:rPr>
        <w:t>as</w:t>
      </w:r>
      <w:r w:rsidRPr="00311C7D">
        <w:rPr>
          <w:rFonts w:ascii="Arial" w:hAnsi="Arial" w:cs="Arial"/>
          <w:color w:val="000000"/>
          <w:sz w:val="24"/>
          <w:szCs w:val="24"/>
        </w:rPr>
        <w:t xml:space="preserve"> collateral for getting a loan.</w:t>
      </w:r>
    </w:p>
    <w:p w:rsidR="009916A1" w:rsidRPr="00311C7D" w:rsidRDefault="009916A1" w:rsidP="009916A1">
      <w:pPr>
        <w:pStyle w:val="ListParagraph"/>
        <w:rPr>
          <w:rFonts w:ascii="Arial" w:hAnsi="Arial" w:cs="Arial"/>
          <w:color w:val="000000"/>
          <w:sz w:val="24"/>
          <w:szCs w:val="24"/>
        </w:rPr>
      </w:pPr>
    </w:p>
    <w:p w:rsidR="00232454" w:rsidRPr="00311C7D" w:rsidRDefault="00232454" w:rsidP="00232454">
      <w:pPr>
        <w:pStyle w:val="ListParagraph"/>
        <w:rPr>
          <w:rFonts w:ascii="Arial" w:hAnsi="Arial" w:cs="Arial"/>
          <w:sz w:val="24"/>
          <w:szCs w:val="24"/>
        </w:rPr>
      </w:pPr>
    </w:p>
    <w:p w:rsidR="00232454" w:rsidRPr="00311C7D" w:rsidRDefault="00232454" w:rsidP="00B23557">
      <w:pPr>
        <w:pStyle w:val="ListParagraph"/>
        <w:numPr>
          <w:ilvl w:val="0"/>
          <w:numId w:val="38"/>
        </w:numPr>
        <w:rPr>
          <w:rFonts w:ascii="Arial" w:hAnsi="Arial" w:cs="Arial"/>
          <w:sz w:val="24"/>
          <w:szCs w:val="24"/>
        </w:rPr>
      </w:pPr>
      <w:r w:rsidRPr="00311C7D">
        <w:rPr>
          <w:rFonts w:ascii="Arial" w:hAnsi="Arial" w:cs="Arial"/>
          <w:sz w:val="24"/>
          <w:szCs w:val="24"/>
        </w:rPr>
        <w:t>Life insurance in short is concerned with two hazards that stand across the life path of every</w:t>
      </w:r>
    </w:p>
    <w:p w:rsidR="00367808" w:rsidRPr="00311C7D" w:rsidRDefault="00232454" w:rsidP="00367808">
      <w:pPr>
        <w:pStyle w:val="ListParagraph"/>
        <w:rPr>
          <w:rFonts w:ascii="Arial" w:hAnsi="Arial" w:cs="Arial"/>
          <w:color w:val="2A2A2A"/>
          <w:sz w:val="24"/>
          <w:szCs w:val="24"/>
          <w:shd w:val="clear" w:color="auto" w:fill="FFFFFF"/>
        </w:rPr>
      </w:pPr>
      <w:r w:rsidRPr="00311C7D">
        <w:rPr>
          <w:rFonts w:ascii="Arial" w:hAnsi="Arial" w:cs="Arial"/>
          <w:sz w:val="24"/>
          <w:szCs w:val="24"/>
        </w:rPr>
        <w:t>Person and between these two, ‘that of dying prematurely leaving the dependent family to fend for itself’ might be more serious and difficult to manage than ‘that of living too long without visible means of support’</w:t>
      </w:r>
      <w:r w:rsidR="00C354D9" w:rsidRPr="00311C7D">
        <w:rPr>
          <w:rFonts w:ascii="Arial" w:hAnsi="Arial" w:cs="Arial"/>
          <w:sz w:val="24"/>
          <w:szCs w:val="24"/>
        </w:rPr>
        <w:t xml:space="preserve">. If one is the only bread winner of the family and there is only one source of income, besides emotional </w:t>
      </w:r>
      <w:r w:rsidR="00430001" w:rsidRPr="00311C7D">
        <w:rPr>
          <w:rFonts w:ascii="Arial" w:hAnsi="Arial" w:cs="Arial"/>
          <w:sz w:val="24"/>
          <w:szCs w:val="24"/>
        </w:rPr>
        <w:t>loss,</w:t>
      </w:r>
      <w:r w:rsidR="00C354D9" w:rsidRPr="00311C7D">
        <w:rPr>
          <w:rFonts w:ascii="Arial" w:hAnsi="Arial" w:cs="Arial"/>
          <w:sz w:val="24"/>
          <w:szCs w:val="24"/>
        </w:rPr>
        <w:t xml:space="preserve"> </w:t>
      </w:r>
      <w:r w:rsidR="00C354D9" w:rsidRPr="00311C7D">
        <w:rPr>
          <w:rFonts w:ascii="Arial" w:hAnsi="Arial" w:cs="Arial"/>
          <w:color w:val="2A2A2A"/>
          <w:sz w:val="24"/>
          <w:szCs w:val="24"/>
          <w:shd w:val="clear" w:color="auto" w:fill="FFFFFF"/>
        </w:rPr>
        <w:t>the sudden demise of the breadwinner is likely to result in financial loss for the family. This financial loss could either be because there isn’t enough money, or because of mismanagement of money. In case of multiple claimants, poor planning might lead to tough times and litigation. One’s current financial risk can be seen as the gap between their family’s finances (monthly income, as well as one-time needs for the next several years) and what they have accumulated today.</w:t>
      </w:r>
      <w:r w:rsidR="00367808" w:rsidRPr="00311C7D">
        <w:rPr>
          <w:rFonts w:ascii="Arial" w:hAnsi="Arial" w:cs="Arial"/>
          <w:color w:val="2A2A2A"/>
          <w:sz w:val="24"/>
          <w:szCs w:val="24"/>
          <w:shd w:val="clear" w:color="auto" w:fill="FFFFFF"/>
        </w:rPr>
        <w:t xml:space="preserve"> </w:t>
      </w:r>
    </w:p>
    <w:p w:rsidR="00367808" w:rsidRPr="00311C7D" w:rsidRDefault="00367808" w:rsidP="00367808">
      <w:pPr>
        <w:pStyle w:val="ListParagraph"/>
        <w:rPr>
          <w:rFonts w:ascii="Arial" w:hAnsi="Arial" w:cs="Arial"/>
          <w:color w:val="2A2A2A"/>
          <w:sz w:val="24"/>
          <w:szCs w:val="24"/>
          <w:shd w:val="clear" w:color="auto" w:fill="FFFFFF"/>
        </w:rPr>
      </w:pPr>
      <w:r w:rsidRPr="00311C7D">
        <w:rPr>
          <w:rFonts w:ascii="Arial" w:hAnsi="Arial" w:cs="Arial"/>
          <w:color w:val="2A2A2A"/>
          <w:sz w:val="24"/>
          <w:szCs w:val="24"/>
          <w:shd w:val="clear" w:color="auto" w:fill="FFFFFF"/>
        </w:rPr>
        <w:lastRenderedPageBreak/>
        <w:t xml:space="preserve">Thus, Meeting the financial needs of a dependent </w:t>
      </w:r>
      <w:r w:rsidR="00430001" w:rsidRPr="00311C7D">
        <w:rPr>
          <w:rFonts w:ascii="Arial" w:hAnsi="Arial" w:cs="Arial"/>
          <w:color w:val="2A2A2A"/>
          <w:sz w:val="24"/>
          <w:szCs w:val="24"/>
          <w:shd w:val="clear" w:color="auto" w:fill="FFFFFF"/>
        </w:rPr>
        <w:t>family, i.e.</w:t>
      </w:r>
      <w:r w:rsidRPr="00311C7D">
        <w:rPr>
          <w:rFonts w:ascii="Arial" w:hAnsi="Arial" w:cs="Arial"/>
          <w:color w:val="2A2A2A"/>
          <w:sz w:val="24"/>
          <w:szCs w:val="24"/>
          <w:shd w:val="clear" w:color="auto" w:fill="FFFFFF"/>
        </w:rPr>
        <w:t xml:space="preserve">, one or more people, might be more difficult than meeting the financial needs of one </w:t>
      </w:r>
      <w:r w:rsidR="00430001" w:rsidRPr="00311C7D">
        <w:rPr>
          <w:rFonts w:ascii="Arial" w:hAnsi="Arial" w:cs="Arial"/>
          <w:color w:val="2A2A2A"/>
          <w:sz w:val="24"/>
          <w:szCs w:val="24"/>
          <w:shd w:val="clear" w:color="auto" w:fill="FFFFFF"/>
        </w:rPr>
        <w:t>individual</w:t>
      </w:r>
      <w:r w:rsidRPr="00311C7D">
        <w:rPr>
          <w:rFonts w:ascii="Arial" w:hAnsi="Arial" w:cs="Arial"/>
          <w:color w:val="2A2A2A"/>
          <w:sz w:val="24"/>
          <w:szCs w:val="24"/>
          <w:shd w:val="clear" w:color="auto" w:fill="FFFFFF"/>
        </w:rPr>
        <w:t xml:space="preserve"> if one lives too long without visible means of support. </w:t>
      </w:r>
    </w:p>
    <w:p w:rsidR="00367808" w:rsidRPr="00311C7D" w:rsidRDefault="00367808" w:rsidP="00367808">
      <w:pPr>
        <w:pStyle w:val="ListParagraph"/>
        <w:rPr>
          <w:rFonts w:ascii="Arial" w:hAnsi="Arial" w:cs="Arial"/>
          <w:color w:val="2A2A2A"/>
          <w:sz w:val="24"/>
          <w:szCs w:val="24"/>
          <w:shd w:val="clear" w:color="auto" w:fill="FFFFFF"/>
        </w:rPr>
      </w:pPr>
    </w:p>
    <w:p w:rsidR="00BF7983" w:rsidRPr="00311C7D" w:rsidRDefault="00BF7983" w:rsidP="00BF7983">
      <w:pPr>
        <w:pStyle w:val="ListParagraph"/>
        <w:rPr>
          <w:rFonts w:ascii="Arial" w:hAnsi="Arial" w:cs="Arial"/>
          <w:color w:val="2A2A2A"/>
          <w:sz w:val="24"/>
          <w:szCs w:val="24"/>
          <w:shd w:val="clear" w:color="auto" w:fill="FFFFFF"/>
        </w:rPr>
      </w:pPr>
    </w:p>
    <w:p w:rsidR="00BA2C10" w:rsidRPr="00311C7D" w:rsidRDefault="00BA2C10" w:rsidP="00B23557">
      <w:pPr>
        <w:pStyle w:val="comp"/>
        <w:numPr>
          <w:ilvl w:val="0"/>
          <w:numId w:val="39"/>
        </w:numPr>
        <w:shd w:val="clear" w:color="auto" w:fill="FFFFFF"/>
        <w:spacing w:before="0" w:beforeAutospacing="0"/>
        <w:rPr>
          <w:rFonts w:ascii="Arial" w:hAnsi="Arial" w:cs="Arial"/>
          <w:color w:val="111111"/>
          <w:spacing w:val="1"/>
        </w:rPr>
      </w:pPr>
      <w:r w:rsidRPr="00311C7D">
        <w:rPr>
          <w:rFonts w:ascii="Arial" w:hAnsi="Arial" w:cs="Arial"/>
          <w:color w:val="111111"/>
          <w:spacing w:val="1"/>
        </w:rPr>
        <w:t>Adverse selection occurs when there's a lack of symmetric information prior</w:t>
      </w:r>
      <w:r w:rsidRPr="00311C7D">
        <w:rPr>
          <w:rStyle w:val="Emphasis"/>
          <w:rFonts w:ascii="Arial" w:hAnsi="Arial" w:cs="Arial"/>
          <w:i w:val="0"/>
          <w:color w:val="111111"/>
          <w:spacing w:val="1"/>
        </w:rPr>
        <w:t> </w:t>
      </w:r>
      <w:r w:rsidRPr="00311C7D">
        <w:rPr>
          <w:rFonts w:ascii="Arial" w:hAnsi="Arial" w:cs="Arial"/>
          <w:color w:val="111111"/>
          <w:spacing w:val="1"/>
        </w:rPr>
        <w:t>to a deal between a buyer and a seller. Moral hazard is the risk that one party has not entered into the contract in good faith or has provided false details about its assets, liabilities, or credit capacity. </w:t>
      </w:r>
      <w:r w:rsidR="00BC6B71" w:rsidRPr="00311C7D">
        <w:rPr>
          <w:rFonts w:ascii="Arial" w:hAnsi="Arial" w:cs="Arial"/>
          <w:color w:val="202122"/>
          <w:shd w:val="clear" w:color="auto" w:fill="FFFFFF"/>
        </w:rPr>
        <w:t>Moral hazard suggests that customers who have insurance may be more likely to behave recklessly than those who do not. Adverse selection, on the other hand, suggests that customers will withhold information about existing health conditions from the health insurer when purchasing insurance.</w:t>
      </w:r>
    </w:p>
    <w:p w:rsidR="00BA2C10" w:rsidRPr="00311C7D" w:rsidRDefault="00BA2C10" w:rsidP="00BA2C10">
      <w:pPr>
        <w:pStyle w:val="comp"/>
        <w:shd w:val="clear" w:color="auto" w:fill="FFFFFF"/>
        <w:spacing w:before="0" w:beforeAutospacing="0"/>
        <w:ind w:left="720"/>
        <w:rPr>
          <w:rFonts w:ascii="Arial" w:hAnsi="Arial" w:cs="Arial"/>
          <w:color w:val="111111"/>
          <w:spacing w:val="1"/>
        </w:rPr>
      </w:pPr>
    </w:p>
    <w:p w:rsidR="00203ADB" w:rsidRPr="00311C7D" w:rsidRDefault="00203ADB" w:rsidP="00203ADB">
      <w:pPr>
        <w:pStyle w:val="comp"/>
        <w:spacing w:before="0" w:beforeAutospacing="0" w:after="0" w:afterAutospacing="0"/>
        <w:ind w:left="720"/>
        <w:rPr>
          <w:rFonts w:ascii="Arial" w:hAnsi="Arial" w:cs="Arial"/>
          <w:spacing w:val="1"/>
        </w:rPr>
      </w:pPr>
    </w:p>
    <w:p w:rsidR="001626EE" w:rsidRPr="00311C7D" w:rsidRDefault="00203ADB" w:rsidP="00B23557">
      <w:pPr>
        <w:pStyle w:val="comp"/>
        <w:numPr>
          <w:ilvl w:val="0"/>
          <w:numId w:val="40"/>
        </w:numPr>
        <w:spacing w:before="0" w:beforeAutospacing="0" w:after="0" w:afterAutospacing="0"/>
        <w:rPr>
          <w:rFonts w:ascii="Arial" w:hAnsi="Arial" w:cs="Arial"/>
          <w:spacing w:val="1"/>
        </w:rPr>
      </w:pPr>
      <w:r w:rsidRPr="00311C7D">
        <w:rPr>
          <w:rFonts w:ascii="Arial" w:hAnsi="Arial" w:cs="Arial"/>
          <w:spacing w:val="1"/>
        </w:rPr>
        <w:t>Some features of insurances bob could’ve taken out are-</w:t>
      </w:r>
    </w:p>
    <w:p w:rsidR="00203ADB" w:rsidRPr="00311C7D" w:rsidRDefault="00203ADB" w:rsidP="00203ADB">
      <w:pPr>
        <w:pStyle w:val="comp"/>
        <w:numPr>
          <w:ilvl w:val="0"/>
          <w:numId w:val="32"/>
        </w:numPr>
        <w:spacing w:before="0" w:beforeAutospacing="0" w:after="0" w:afterAutospacing="0"/>
        <w:rPr>
          <w:rFonts w:ascii="Arial" w:hAnsi="Arial" w:cs="Arial"/>
          <w:spacing w:val="1"/>
        </w:rPr>
      </w:pPr>
      <w:r w:rsidRPr="00311C7D">
        <w:rPr>
          <w:rFonts w:ascii="Arial" w:hAnsi="Arial" w:cs="Arial"/>
          <w:spacing w:val="1"/>
        </w:rPr>
        <w:t xml:space="preserve">Income protection- </w:t>
      </w:r>
      <w:r w:rsidRPr="00311C7D">
        <w:rPr>
          <w:rFonts w:ascii="Arial" w:hAnsi="Arial" w:cs="Arial"/>
          <w:shd w:val="clear" w:color="auto" w:fill="FFFFFF"/>
        </w:rPr>
        <w:t>He could have taken out income protection for 75% of his net income of INR 500,000 which would provide him with a monthly benefit.</w:t>
      </w:r>
    </w:p>
    <w:p w:rsidR="00203ADB" w:rsidRPr="00311C7D" w:rsidRDefault="00203ADB" w:rsidP="00203ADB">
      <w:pPr>
        <w:pStyle w:val="comp"/>
        <w:numPr>
          <w:ilvl w:val="0"/>
          <w:numId w:val="32"/>
        </w:numPr>
        <w:spacing w:before="0" w:beforeAutospacing="0" w:after="0" w:afterAutospacing="0"/>
        <w:rPr>
          <w:rFonts w:ascii="Arial" w:hAnsi="Arial" w:cs="Arial"/>
          <w:spacing w:val="1"/>
        </w:rPr>
      </w:pPr>
      <w:r w:rsidRPr="00311C7D">
        <w:rPr>
          <w:rFonts w:ascii="Arial" w:hAnsi="Arial" w:cs="Arial"/>
          <w:shd w:val="clear" w:color="auto" w:fill="FFFFFF"/>
        </w:rPr>
        <w:t>Business expenses cover-</w:t>
      </w:r>
      <w:r w:rsidRPr="00311C7D">
        <w:rPr>
          <w:rFonts w:ascii="Arial" w:hAnsi="Arial" w:cs="Arial"/>
          <w:color w:val="6C6C6C"/>
          <w:shd w:val="clear" w:color="auto" w:fill="FFFFFF"/>
        </w:rPr>
        <w:t xml:space="preserve"> </w:t>
      </w:r>
      <w:r w:rsidRPr="00311C7D">
        <w:rPr>
          <w:rFonts w:ascii="Arial" w:hAnsi="Arial" w:cs="Arial"/>
        </w:rPr>
        <w:t>As his income protection will not cover his INR 200,000 of fixed expenses Bob could have taken out 12 months cover for this so that he did not have to meet these expenses out of the benefits he received from his income protection.</w:t>
      </w:r>
    </w:p>
    <w:p w:rsidR="00FE3F9E" w:rsidRPr="00311C7D" w:rsidRDefault="00203ADB" w:rsidP="00203ADB">
      <w:pPr>
        <w:pStyle w:val="comp"/>
        <w:numPr>
          <w:ilvl w:val="0"/>
          <w:numId w:val="32"/>
        </w:numPr>
        <w:spacing w:before="0" w:beforeAutospacing="0" w:after="0" w:afterAutospacing="0"/>
        <w:rPr>
          <w:rFonts w:ascii="Arial" w:hAnsi="Arial" w:cs="Arial"/>
          <w:spacing w:val="1"/>
        </w:rPr>
      </w:pPr>
      <w:r w:rsidRPr="00311C7D">
        <w:rPr>
          <w:rFonts w:ascii="Arial" w:hAnsi="Arial" w:cs="Arial"/>
        </w:rPr>
        <w:t>Life insurance-</w:t>
      </w:r>
      <w:r w:rsidR="00FE3F9E" w:rsidRPr="00311C7D">
        <w:rPr>
          <w:rFonts w:ascii="Arial" w:hAnsi="Arial" w:cs="Arial"/>
        </w:rPr>
        <w:t xml:space="preserve"> </w:t>
      </w:r>
      <w:r w:rsidRPr="00311C7D">
        <w:rPr>
          <w:rFonts w:ascii="Arial" w:hAnsi="Arial" w:cs="Arial"/>
        </w:rPr>
        <w:t>He could get this to cover for his daughter’s education and other expenses in case of sudden demise.</w:t>
      </w:r>
      <w:r w:rsidR="00FE3F9E" w:rsidRPr="00311C7D">
        <w:rPr>
          <w:rFonts w:ascii="Arial" w:hAnsi="Arial" w:cs="Arial"/>
        </w:rPr>
        <w:t xml:space="preserve"> </w:t>
      </w:r>
    </w:p>
    <w:p w:rsidR="00203ADB" w:rsidRPr="00311C7D" w:rsidRDefault="00FE3F9E" w:rsidP="00FE3F9E">
      <w:pPr>
        <w:pStyle w:val="comp"/>
        <w:spacing w:before="0" w:beforeAutospacing="0" w:after="0" w:afterAutospacing="0"/>
        <w:ind w:left="1440"/>
        <w:rPr>
          <w:rFonts w:ascii="Arial" w:hAnsi="Arial" w:cs="Arial"/>
        </w:rPr>
      </w:pPr>
      <w:r w:rsidRPr="00311C7D">
        <w:rPr>
          <w:rFonts w:ascii="Arial" w:hAnsi="Arial" w:cs="Arial"/>
        </w:rPr>
        <w:t>With this, he could get other benefits so that if he was totally and permanently disabled and unable to work again he would receive a lump sum to supplement his income protection payments. This could be used to pay medical expenses, home modifications, etc.</w:t>
      </w:r>
    </w:p>
    <w:p w:rsidR="009C0395" w:rsidRPr="00311C7D" w:rsidRDefault="00FE3F9E" w:rsidP="009C0395">
      <w:pPr>
        <w:pStyle w:val="comp"/>
        <w:spacing w:before="0" w:beforeAutospacing="0" w:after="0" w:afterAutospacing="0"/>
        <w:ind w:left="1440"/>
        <w:rPr>
          <w:rFonts w:ascii="Arial" w:hAnsi="Arial" w:cs="Arial"/>
        </w:rPr>
      </w:pPr>
      <w:r w:rsidRPr="00311C7D">
        <w:rPr>
          <w:rFonts w:ascii="Arial" w:hAnsi="Arial" w:cs="Arial"/>
        </w:rPr>
        <w:t>Also, he could take out a child ri</w:t>
      </w:r>
      <w:r w:rsidR="009C0395" w:rsidRPr="00311C7D">
        <w:rPr>
          <w:rFonts w:ascii="Arial" w:hAnsi="Arial" w:cs="Arial"/>
        </w:rPr>
        <w:t>der for his daughter.</w:t>
      </w:r>
    </w:p>
    <w:p w:rsidR="009C0395" w:rsidRPr="00311C7D" w:rsidRDefault="009C0395" w:rsidP="009C0395">
      <w:pPr>
        <w:pStyle w:val="comp"/>
        <w:spacing w:before="0" w:beforeAutospacing="0" w:after="0" w:afterAutospacing="0"/>
        <w:ind w:left="1440"/>
        <w:rPr>
          <w:rFonts w:ascii="Arial" w:hAnsi="Arial" w:cs="Arial"/>
        </w:rPr>
      </w:pPr>
    </w:p>
    <w:p w:rsidR="00BA2C10" w:rsidRPr="00311C7D" w:rsidRDefault="001101AD" w:rsidP="009C0395">
      <w:pPr>
        <w:pStyle w:val="comp"/>
        <w:spacing w:before="0" w:beforeAutospacing="0" w:after="0" w:afterAutospacing="0"/>
        <w:ind w:left="1440"/>
        <w:rPr>
          <w:rFonts w:ascii="Arial" w:hAnsi="Arial" w:cs="Arial"/>
          <w:spacing w:val="1"/>
        </w:rPr>
      </w:pPr>
      <w:r w:rsidRPr="00311C7D">
        <w:rPr>
          <w:rFonts w:ascii="Arial" w:hAnsi="Arial" w:cs="Arial"/>
          <w:color w:val="111111"/>
          <w:spacing w:val="1"/>
        </w:rPr>
        <w:t>It is necessary for one to buy an insurance policy as to-</w:t>
      </w:r>
    </w:p>
    <w:p w:rsidR="001101AD" w:rsidRPr="00311C7D" w:rsidRDefault="001101AD" w:rsidP="001101AD">
      <w:pPr>
        <w:pStyle w:val="comp"/>
        <w:numPr>
          <w:ilvl w:val="0"/>
          <w:numId w:val="34"/>
        </w:numPr>
        <w:shd w:val="clear" w:color="auto" w:fill="FFFFFF"/>
        <w:rPr>
          <w:rFonts w:ascii="Arial" w:hAnsi="Arial" w:cs="Arial"/>
          <w:color w:val="111111"/>
          <w:spacing w:val="1"/>
        </w:rPr>
      </w:pPr>
      <w:r w:rsidRPr="00311C7D">
        <w:rPr>
          <w:rFonts w:ascii="Arial" w:hAnsi="Arial" w:cs="Arial"/>
          <w:color w:val="111111"/>
          <w:spacing w:val="1"/>
        </w:rPr>
        <w:t xml:space="preserve">Get </w:t>
      </w:r>
      <w:r w:rsidRPr="00311C7D">
        <w:rPr>
          <w:rFonts w:ascii="Arial" w:hAnsi="Arial" w:cs="Arial"/>
          <w:bCs/>
          <w:color w:val="000000"/>
          <w:shd w:val="clear" w:color="auto" w:fill="FFFFFF"/>
        </w:rPr>
        <w:t xml:space="preserve">Financially Security- </w:t>
      </w:r>
      <w:r w:rsidR="009C0395" w:rsidRPr="00311C7D">
        <w:rPr>
          <w:rFonts w:ascii="Arial" w:hAnsi="Arial" w:cs="Arial"/>
          <w:bCs/>
          <w:color w:val="000000"/>
          <w:shd w:val="clear" w:color="auto" w:fill="FFFFFF"/>
        </w:rPr>
        <w:t xml:space="preserve">One’s </w:t>
      </w:r>
      <w:r w:rsidR="009C0395" w:rsidRPr="00311C7D">
        <w:rPr>
          <w:rFonts w:ascii="Arial" w:hAnsi="Arial" w:cs="Arial"/>
          <w:color w:val="000000"/>
          <w:shd w:val="clear" w:color="auto" w:fill="FFFFFF"/>
        </w:rPr>
        <w:t>financial position can be dented by an unexpected event in a moment. So, the best way to become financially secure is to cover self, family, and assets with insurance.</w:t>
      </w:r>
    </w:p>
    <w:p w:rsidR="009C0395" w:rsidRPr="00311C7D" w:rsidRDefault="009C0395" w:rsidP="001101AD">
      <w:pPr>
        <w:pStyle w:val="comp"/>
        <w:numPr>
          <w:ilvl w:val="0"/>
          <w:numId w:val="34"/>
        </w:numPr>
        <w:shd w:val="clear" w:color="auto" w:fill="FFFFFF"/>
        <w:rPr>
          <w:rFonts w:ascii="Arial" w:hAnsi="Arial" w:cs="Arial"/>
          <w:color w:val="111111"/>
          <w:spacing w:val="1"/>
        </w:rPr>
      </w:pPr>
      <w:r w:rsidRPr="00311C7D">
        <w:rPr>
          <w:rFonts w:ascii="Arial" w:hAnsi="Arial" w:cs="Arial"/>
          <w:bCs/>
          <w:color w:val="000000"/>
          <w:shd w:val="clear" w:color="auto" w:fill="FFFFFF"/>
        </w:rPr>
        <w:t>Share the Risk-</w:t>
      </w:r>
      <w:r w:rsidRPr="00311C7D">
        <w:rPr>
          <w:rFonts w:ascii="Arial" w:hAnsi="Arial" w:cs="Arial"/>
          <w:color w:val="000000"/>
          <w:shd w:val="clear" w:color="auto" w:fill="FFFFFF"/>
        </w:rPr>
        <w:t xml:space="preserve"> The contract of insurance works on the ‘principle of transfer of financial risk from the insured to the insurer’. As an insured, you pay premiums to receive compensation from the insurer, in case of occurrence of an unforeseen event. So, having insurance reduces the financial burden on your shoulders.</w:t>
      </w:r>
    </w:p>
    <w:p w:rsidR="009C0395" w:rsidRPr="00311C7D" w:rsidRDefault="009C0395" w:rsidP="009C0395">
      <w:pPr>
        <w:pStyle w:val="comp"/>
        <w:numPr>
          <w:ilvl w:val="0"/>
          <w:numId w:val="34"/>
        </w:numPr>
        <w:shd w:val="clear" w:color="auto" w:fill="FFFFFF"/>
        <w:rPr>
          <w:rFonts w:ascii="Arial" w:hAnsi="Arial" w:cs="Arial"/>
          <w:color w:val="111111"/>
          <w:spacing w:val="1"/>
        </w:rPr>
      </w:pPr>
      <w:r w:rsidRPr="00311C7D">
        <w:rPr>
          <w:rFonts w:ascii="Arial" w:hAnsi="Arial" w:cs="Arial"/>
          <w:color w:val="111111"/>
          <w:spacing w:val="1"/>
        </w:rPr>
        <w:t xml:space="preserve">Get certainty: Insurance provides certainty of payment for the risk of loss. There are uncertainties of happenings of time and amount of loss. </w:t>
      </w:r>
      <w:r w:rsidRPr="00311C7D">
        <w:rPr>
          <w:rFonts w:ascii="Arial" w:hAnsi="Arial" w:cs="Arial"/>
          <w:color w:val="111111"/>
          <w:spacing w:val="1"/>
        </w:rPr>
        <w:lastRenderedPageBreak/>
        <w:t>Insurance removes these uncertainties and the assured receives payment of loss.</w:t>
      </w:r>
    </w:p>
    <w:p w:rsidR="009C0395" w:rsidRPr="00311C7D" w:rsidRDefault="009C0395" w:rsidP="009C0395">
      <w:pPr>
        <w:pStyle w:val="comp"/>
        <w:numPr>
          <w:ilvl w:val="0"/>
          <w:numId w:val="34"/>
        </w:numPr>
        <w:shd w:val="clear" w:color="auto" w:fill="FFFFFF"/>
        <w:rPr>
          <w:rFonts w:ascii="Arial" w:hAnsi="Arial" w:cs="Arial"/>
          <w:color w:val="111111"/>
          <w:spacing w:val="1"/>
        </w:rPr>
      </w:pPr>
      <w:r w:rsidRPr="00311C7D">
        <w:rPr>
          <w:rFonts w:ascii="Arial" w:hAnsi="Arial" w:cs="Arial"/>
          <w:bCs/>
          <w:color w:val="000000"/>
          <w:shd w:val="clear" w:color="auto" w:fill="FFFFFF"/>
        </w:rPr>
        <w:t xml:space="preserve">Some Types of Insurances are Compulsory- </w:t>
      </w:r>
      <w:r w:rsidRPr="00311C7D">
        <w:rPr>
          <w:rFonts w:ascii="Arial" w:hAnsi="Arial" w:cs="Arial"/>
          <w:color w:val="000000"/>
          <w:shd w:val="clear" w:color="auto" w:fill="FFFFFF"/>
        </w:rPr>
        <w:t>sometimes it is mandatory as per the law. An example of this is motor insurance.</w:t>
      </w:r>
    </w:p>
    <w:p w:rsidR="009C0395" w:rsidRPr="00311C7D" w:rsidRDefault="00E91201" w:rsidP="00E91201">
      <w:pPr>
        <w:pStyle w:val="comp"/>
        <w:numPr>
          <w:ilvl w:val="0"/>
          <w:numId w:val="41"/>
        </w:numPr>
        <w:shd w:val="clear" w:color="auto" w:fill="FFFFFF"/>
        <w:rPr>
          <w:rFonts w:ascii="Arial" w:hAnsi="Arial" w:cs="Arial"/>
          <w:color w:val="111111"/>
          <w:spacing w:val="1"/>
        </w:rPr>
      </w:pPr>
      <w:r w:rsidRPr="00311C7D">
        <w:rPr>
          <w:rFonts w:ascii="Arial" w:hAnsi="Arial" w:cs="Arial"/>
          <w:color w:val="111111"/>
          <w:spacing w:val="1"/>
        </w:rPr>
        <w:t xml:space="preserve">The </w:t>
      </w:r>
      <w:r w:rsidR="006A57CC" w:rsidRPr="00311C7D">
        <w:rPr>
          <w:rFonts w:ascii="Arial" w:hAnsi="Arial" w:cs="Arial"/>
          <w:color w:val="111111"/>
          <w:spacing w:val="1"/>
        </w:rPr>
        <w:t>undesirable conse</w:t>
      </w:r>
      <w:r w:rsidRPr="00311C7D">
        <w:rPr>
          <w:rFonts w:ascii="Arial" w:hAnsi="Arial" w:cs="Arial"/>
          <w:color w:val="111111"/>
          <w:spacing w:val="1"/>
        </w:rPr>
        <w:t>quences are as follows-</w:t>
      </w:r>
    </w:p>
    <w:p w:rsidR="00E91201" w:rsidRPr="00311C7D" w:rsidRDefault="00E91201" w:rsidP="00E91201">
      <w:pPr>
        <w:pStyle w:val="comp"/>
        <w:numPr>
          <w:ilvl w:val="0"/>
          <w:numId w:val="42"/>
        </w:numPr>
        <w:shd w:val="clear" w:color="auto" w:fill="FFFFFF"/>
        <w:rPr>
          <w:rFonts w:ascii="Arial" w:hAnsi="Arial" w:cs="Arial"/>
          <w:color w:val="111111"/>
          <w:spacing w:val="1"/>
        </w:rPr>
      </w:pPr>
      <w:r w:rsidRPr="00311C7D">
        <w:rPr>
          <w:rFonts w:ascii="Arial" w:hAnsi="Arial" w:cs="Arial"/>
          <w:color w:val="111111"/>
          <w:spacing w:val="1"/>
        </w:rPr>
        <w:t>May put up adverse selection.</w:t>
      </w:r>
    </w:p>
    <w:p w:rsidR="00E91201" w:rsidRPr="00311C7D" w:rsidRDefault="006A57CC" w:rsidP="00E91201">
      <w:pPr>
        <w:pStyle w:val="comp"/>
        <w:numPr>
          <w:ilvl w:val="0"/>
          <w:numId w:val="42"/>
        </w:numPr>
        <w:shd w:val="clear" w:color="auto" w:fill="FFFFFF"/>
        <w:rPr>
          <w:rFonts w:ascii="Arial" w:hAnsi="Arial" w:cs="Arial"/>
          <w:color w:val="111111"/>
          <w:spacing w:val="1"/>
        </w:rPr>
      </w:pPr>
      <w:r w:rsidRPr="00311C7D">
        <w:rPr>
          <w:rFonts w:ascii="Arial" w:hAnsi="Arial" w:cs="Arial"/>
          <w:color w:val="111111"/>
          <w:spacing w:val="1"/>
        </w:rPr>
        <w:t>Moral hazards may affect the company.</w:t>
      </w:r>
    </w:p>
    <w:p w:rsidR="006A57CC" w:rsidRPr="00311C7D" w:rsidRDefault="006A57CC" w:rsidP="006A57CC">
      <w:pPr>
        <w:pStyle w:val="comp"/>
        <w:numPr>
          <w:ilvl w:val="0"/>
          <w:numId w:val="42"/>
        </w:numPr>
        <w:shd w:val="clear" w:color="auto" w:fill="FFFFFF"/>
        <w:rPr>
          <w:rFonts w:ascii="Arial" w:hAnsi="Arial" w:cs="Arial"/>
          <w:color w:val="111111"/>
          <w:spacing w:val="1"/>
        </w:rPr>
      </w:pPr>
      <w:r w:rsidRPr="00311C7D">
        <w:rPr>
          <w:rFonts w:ascii="Arial" w:hAnsi="Arial" w:cs="Arial"/>
          <w:color w:val="111111"/>
          <w:spacing w:val="1"/>
        </w:rPr>
        <w:t>Keeps up with the competition.</w:t>
      </w:r>
    </w:p>
    <w:p w:rsidR="006A57CC" w:rsidRPr="00311C7D" w:rsidRDefault="006A57CC" w:rsidP="006A57CC">
      <w:pPr>
        <w:pStyle w:val="comp"/>
        <w:numPr>
          <w:ilvl w:val="0"/>
          <w:numId w:val="42"/>
        </w:numPr>
        <w:shd w:val="clear" w:color="auto" w:fill="FFFFFF"/>
        <w:rPr>
          <w:rFonts w:ascii="Arial" w:hAnsi="Arial" w:cs="Arial"/>
          <w:color w:val="111111"/>
          <w:spacing w:val="1"/>
        </w:rPr>
      </w:pPr>
      <w:r w:rsidRPr="00311C7D">
        <w:rPr>
          <w:rFonts w:ascii="Arial" w:hAnsi="Arial" w:cs="Arial"/>
          <w:color w:val="111111"/>
          <w:spacing w:val="1"/>
        </w:rPr>
        <w:t>Helps in the fair pricing and subsidizing.</w:t>
      </w:r>
    </w:p>
    <w:p w:rsidR="006A57CC" w:rsidRPr="00311C7D" w:rsidRDefault="006A57CC" w:rsidP="006A57CC">
      <w:pPr>
        <w:pStyle w:val="comp"/>
        <w:numPr>
          <w:ilvl w:val="0"/>
          <w:numId w:val="42"/>
        </w:numPr>
        <w:shd w:val="clear" w:color="auto" w:fill="FFFFFF"/>
        <w:rPr>
          <w:rFonts w:ascii="Arial" w:hAnsi="Arial" w:cs="Arial"/>
          <w:color w:val="111111"/>
          <w:spacing w:val="1"/>
        </w:rPr>
      </w:pPr>
      <w:r w:rsidRPr="00311C7D">
        <w:rPr>
          <w:rFonts w:ascii="Arial" w:hAnsi="Arial" w:cs="Arial"/>
          <w:color w:val="111111"/>
          <w:spacing w:val="1"/>
        </w:rPr>
        <w:t>Helps in declining risks.</w:t>
      </w:r>
    </w:p>
    <w:p w:rsidR="006A57CC" w:rsidRPr="00311C7D" w:rsidRDefault="006A57CC" w:rsidP="006A57CC">
      <w:pPr>
        <w:pStyle w:val="comp"/>
        <w:numPr>
          <w:ilvl w:val="0"/>
          <w:numId w:val="43"/>
        </w:numPr>
        <w:shd w:val="clear" w:color="auto" w:fill="FFFFFF"/>
        <w:rPr>
          <w:rFonts w:ascii="Arial" w:hAnsi="Arial" w:cs="Arial"/>
          <w:color w:val="111111"/>
          <w:spacing w:val="1"/>
        </w:rPr>
      </w:pPr>
      <w:r w:rsidRPr="00311C7D">
        <w:rPr>
          <w:rFonts w:ascii="Arial" w:hAnsi="Arial" w:cs="Arial"/>
          <w:color w:val="111111"/>
          <w:spacing w:val="1"/>
        </w:rPr>
        <w:t>Various types of life insurance a person can buy are</w:t>
      </w:r>
      <w:r w:rsidR="00311C7D" w:rsidRPr="00311C7D">
        <w:rPr>
          <w:rFonts w:ascii="Arial" w:hAnsi="Arial" w:cs="Arial"/>
          <w:color w:val="111111"/>
          <w:spacing w:val="1"/>
        </w:rPr>
        <w:t xml:space="preserve"> (from highest to lowest level of premium charged)</w:t>
      </w:r>
      <w:r w:rsidRPr="00311C7D">
        <w:rPr>
          <w:rFonts w:ascii="Arial" w:hAnsi="Arial" w:cs="Arial"/>
          <w:color w:val="111111"/>
          <w:spacing w:val="1"/>
        </w:rPr>
        <w:t>-</w:t>
      </w:r>
    </w:p>
    <w:p w:rsidR="006A57CC" w:rsidRPr="00311C7D" w:rsidRDefault="006A57CC" w:rsidP="006A57CC">
      <w:pPr>
        <w:pStyle w:val="comp"/>
        <w:numPr>
          <w:ilvl w:val="0"/>
          <w:numId w:val="44"/>
        </w:numPr>
        <w:shd w:val="clear" w:color="auto" w:fill="FFFFFF"/>
        <w:rPr>
          <w:rFonts w:ascii="Arial" w:hAnsi="Arial" w:cs="Arial"/>
          <w:color w:val="111111"/>
          <w:spacing w:val="1"/>
        </w:rPr>
      </w:pPr>
      <w:r w:rsidRPr="00311C7D">
        <w:rPr>
          <w:rFonts w:ascii="Arial" w:hAnsi="Arial" w:cs="Arial"/>
          <w:color w:val="111111"/>
          <w:spacing w:val="1"/>
        </w:rPr>
        <w:t xml:space="preserve">Term life insurance </w:t>
      </w:r>
    </w:p>
    <w:p w:rsidR="006A57CC" w:rsidRPr="00311C7D" w:rsidRDefault="006A57CC" w:rsidP="006A57CC">
      <w:pPr>
        <w:pStyle w:val="comp"/>
        <w:numPr>
          <w:ilvl w:val="0"/>
          <w:numId w:val="44"/>
        </w:numPr>
        <w:shd w:val="clear" w:color="auto" w:fill="FFFFFF"/>
        <w:rPr>
          <w:rFonts w:ascii="Arial" w:hAnsi="Arial" w:cs="Arial"/>
          <w:color w:val="111111"/>
          <w:spacing w:val="1"/>
        </w:rPr>
      </w:pPr>
      <w:r w:rsidRPr="00311C7D">
        <w:rPr>
          <w:rFonts w:ascii="Arial" w:hAnsi="Arial" w:cs="Arial"/>
          <w:color w:val="111111"/>
          <w:spacing w:val="1"/>
        </w:rPr>
        <w:t>Whole life insurance</w:t>
      </w:r>
    </w:p>
    <w:p w:rsidR="006A57CC" w:rsidRPr="00311C7D" w:rsidRDefault="006A57CC" w:rsidP="006A57CC">
      <w:pPr>
        <w:pStyle w:val="comp"/>
        <w:numPr>
          <w:ilvl w:val="0"/>
          <w:numId w:val="44"/>
        </w:numPr>
        <w:shd w:val="clear" w:color="auto" w:fill="FFFFFF"/>
        <w:rPr>
          <w:rFonts w:ascii="Arial" w:hAnsi="Arial" w:cs="Arial"/>
          <w:color w:val="111111"/>
          <w:spacing w:val="1"/>
        </w:rPr>
      </w:pPr>
      <w:r w:rsidRPr="00311C7D">
        <w:rPr>
          <w:rFonts w:ascii="Arial" w:hAnsi="Arial" w:cs="Arial"/>
          <w:color w:val="111111"/>
          <w:spacing w:val="1"/>
        </w:rPr>
        <w:t>Endowment policy</w:t>
      </w:r>
    </w:p>
    <w:p w:rsidR="00311C7D" w:rsidRPr="00311C7D" w:rsidRDefault="00311C7D" w:rsidP="00311C7D">
      <w:pPr>
        <w:pStyle w:val="comp"/>
        <w:numPr>
          <w:ilvl w:val="0"/>
          <w:numId w:val="44"/>
        </w:numPr>
        <w:shd w:val="clear" w:color="auto" w:fill="FFFFFF"/>
        <w:rPr>
          <w:rFonts w:ascii="Arial" w:hAnsi="Arial" w:cs="Arial"/>
          <w:color w:val="111111"/>
          <w:spacing w:val="1"/>
        </w:rPr>
      </w:pPr>
      <w:r w:rsidRPr="00311C7D">
        <w:rPr>
          <w:rFonts w:ascii="Arial" w:hAnsi="Arial" w:cs="Arial"/>
          <w:color w:val="111111"/>
          <w:spacing w:val="1"/>
        </w:rPr>
        <w:t>ULIPS</w:t>
      </w:r>
    </w:p>
    <w:p w:rsidR="006A57CC" w:rsidRPr="00311C7D" w:rsidRDefault="006A57CC" w:rsidP="006A57CC">
      <w:pPr>
        <w:pStyle w:val="comp"/>
        <w:numPr>
          <w:ilvl w:val="0"/>
          <w:numId w:val="44"/>
        </w:numPr>
        <w:shd w:val="clear" w:color="auto" w:fill="FFFFFF"/>
        <w:rPr>
          <w:rFonts w:ascii="Arial" w:hAnsi="Arial" w:cs="Arial"/>
          <w:color w:val="111111"/>
          <w:spacing w:val="1"/>
        </w:rPr>
      </w:pPr>
      <w:r w:rsidRPr="00311C7D">
        <w:rPr>
          <w:rFonts w:ascii="Arial" w:hAnsi="Arial" w:cs="Arial"/>
          <w:color w:val="111111"/>
          <w:spacing w:val="1"/>
        </w:rPr>
        <w:t>Money back policy</w:t>
      </w:r>
    </w:p>
    <w:p w:rsidR="006A57CC" w:rsidRPr="00311C7D" w:rsidRDefault="006A57CC" w:rsidP="006A57CC">
      <w:pPr>
        <w:pStyle w:val="comp"/>
        <w:numPr>
          <w:ilvl w:val="0"/>
          <w:numId w:val="44"/>
        </w:numPr>
        <w:shd w:val="clear" w:color="auto" w:fill="FFFFFF"/>
        <w:rPr>
          <w:rFonts w:ascii="Arial" w:hAnsi="Arial" w:cs="Arial"/>
          <w:color w:val="111111"/>
          <w:spacing w:val="1"/>
        </w:rPr>
      </w:pPr>
      <w:r w:rsidRPr="00311C7D">
        <w:rPr>
          <w:rFonts w:ascii="Arial" w:hAnsi="Arial" w:cs="Arial"/>
          <w:color w:val="111111"/>
          <w:spacing w:val="1"/>
        </w:rPr>
        <w:t>Savings and investment plans</w:t>
      </w:r>
    </w:p>
    <w:p w:rsidR="00311C7D" w:rsidRPr="00311C7D" w:rsidRDefault="006A57CC" w:rsidP="00311C7D">
      <w:pPr>
        <w:pStyle w:val="comp"/>
        <w:numPr>
          <w:ilvl w:val="0"/>
          <w:numId w:val="44"/>
        </w:numPr>
        <w:shd w:val="clear" w:color="auto" w:fill="FFFFFF"/>
        <w:rPr>
          <w:rFonts w:ascii="Arial" w:hAnsi="Arial" w:cs="Arial"/>
          <w:color w:val="111111"/>
          <w:spacing w:val="1"/>
        </w:rPr>
      </w:pPr>
      <w:r w:rsidRPr="00311C7D">
        <w:rPr>
          <w:rFonts w:ascii="Arial" w:hAnsi="Arial" w:cs="Arial"/>
          <w:color w:val="111111"/>
          <w:spacing w:val="1"/>
        </w:rPr>
        <w:t xml:space="preserve">Retirement plans </w:t>
      </w:r>
    </w:p>
    <w:p w:rsidR="00311C7D" w:rsidRPr="00311C7D" w:rsidRDefault="00311C7D" w:rsidP="006A57CC">
      <w:pPr>
        <w:pStyle w:val="comp"/>
        <w:numPr>
          <w:ilvl w:val="0"/>
          <w:numId w:val="44"/>
        </w:numPr>
        <w:shd w:val="clear" w:color="auto" w:fill="FFFFFF"/>
        <w:rPr>
          <w:rFonts w:ascii="Arial" w:hAnsi="Arial" w:cs="Arial"/>
          <w:color w:val="111111"/>
          <w:spacing w:val="1"/>
        </w:rPr>
      </w:pPr>
      <w:r w:rsidRPr="00311C7D">
        <w:rPr>
          <w:rFonts w:ascii="Arial" w:hAnsi="Arial" w:cs="Arial"/>
          <w:color w:val="111111"/>
          <w:spacing w:val="1"/>
        </w:rPr>
        <w:t>Child insurance policy.</w:t>
      </w:r>
    </w:p>
    <w:p w:rsidR="00311C7D" w:rsidRPr="00311C7D" w:rsidRDefault="00311C7D" w:rsidP="00311C7D">
      <w:pPr>
        <w:pStyle w:val="comp"/>
        <w:shd w:val="clear" w:color="auto" w:fill="FFFFFF"/>
        <w:ind w:left="1080"/>
        <w:rPr>
          <w:rFonts w:asciiTheme="minorHAnsi" w:hAnsiTheme="minorHAnsi" w:cstheme="minorHAnsi"/>
          <w:color w:val="111111"/>
          <w:spacing w:val="1"/>
          <w:sz w:val="22"/>
          <w:szCs w:val="22"/>
        </w:rPr>
      </w:pPr>
    </w:p>
    <w:sectPr w:rsidR="00311C7D" w:rsidRPr="00311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C5"/>
    <w:multiLevelType w:val="hybridMultilevel"/>
    <w:tmpl w:val="2A10EE8A"/>
    <w:lvl w:ilvl="0" w:tplc="6ECAB77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57600"/>
    <w:multiLevelType w:val="hybridMultilevel"/>
    <w:tmpl w:val="561263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70E8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06542A"/>
    <w:multiLevelType w:val="hybridMultilevel"/>
    <w:tmpl w:val="1688C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62950"/>
    <w:multiLevelType w:val="hybridMultilevel"/>
    <w:tmpl w:val="3A006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717DD8"/>
    <w:multiLevelType w:val="hybridMultilevel"/>
    <w:tmpl w:val="32A8C9B8"/>
    <w:lvl w:ilvl="0" w:tplc="AB241C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37009B"/>
    <w:multiLevelType w:val="hybridMultilevel"/>
    <w:tmpl w:val="C5A4E0AA"/>
    <w:lvl w:ilvl="0" w:tplc="84DEB7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B388A"/>
    <w:multiLevelType w:val="multilevel"/>
    <w:tmpl w:val="8266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E23DC"/>
    <w:multiLevelType w:val="hybridMultilevel"/>
    <w:tmpl w:val="C0E0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107B1"/>
    <w:multiLevelType w:val="hybridMultilevel"/>
    <w:tmpl w:val="9842B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E60E78"/>
    <w:multiLevelType w:val="hybridMultilevel"/>
    <w:tmpl w:val="9FF86D5A"/>
    <w:lvl w:ilvl="0" w:tplc="AB241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D06A3"/>
    <w:multiLevelType w:val="hybridMultilevel"/>
    <w:tmpl w:val="8E586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4C693E"/>
    <w:multiLevelType w:val="hybridMultilevel"/>
    <w:tmpl w:val="EB1E8A38"/>
    <w:lvl w:ilvl="0" w:tplc="4E5EDA7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961F0"/>
    <w:multiLevelType w:val="hybridMultilevel"/>
    <w:tmpl w:val="25024314"/>
    <w:lvl w:ilvl="0" w:tplc="58A2BED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23334"/>
    <w:multiLevelType w:val="hybridMultilevel"/>
    <w:tmpl w:val="0AF4B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025810"/>
    <w:multiLevelType w:val="hybridMultilevel"/>
    <w:tmpl w:val="D41E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F12D9"/>
    <w:multiLevelType w:val="hybridMultilevel"/>
    <w:tmpl w:val="9970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936BD"/>
    <w:multiLevelType w:val="hybridMultilevel"/>
    <w:tmpl w:val="58F88BB2"/>
    <w:lvl w:ilvl="0" w:tplc="AB241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B735EA"/>
    <w:multiLevelType w:val="hybridMultilevel"/>
    <w:tmpl w:val="0AD4BCF0"/>
    <w:lvl w:ilvl="0" w:tplc="AB241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167596"/>
    <w:multiLevelType w:val="hybridMultilevel"/>
    <w:tmpl w:val="BEB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75540"/>
    <w:multiLevelType w:val="hybridMultilevel"/>
    <w:tmpl w:val="9D22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5D5B6A"/>
    <w:multiLevelType w:val="hybridMultilevel"/>
    <w:tmpl w:val="73342B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42EE62D4"/>
    <w:multiLevelType w:val="hybridMultilevel"/>
    <w:tmpl w:val="BF4A04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D4AC3"/>
    <w:multiLevelType w:val="hybridMultilevel"/>
    <w:tmpl w:val="E2FECEBE"/>
    <w:lvl w:ilvl="0" w:tplc="7180BA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BA545C"/>
    <w:multiLevelType w:val="hybridMultilevel"/>
    <w:tmpl w:val="0C661944"/>
    <w:lvl w:ilvl="0" w:tplc="AB241C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0E5D9B"/>
    <w:multiLevelType w:val="hybridMultilevel"/>
    <w:tmpl w:val="49304AB4"/>
    <w:lvl w:ilvl="0" w:tplc="2ED4C7A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2A0761"/>
    <w:multiLevelType w:val="hybridMultilevel"/>
    <w:tmpl w:val="72B03966"/>
    <w:lvl w:ilvl="0" w:tplc="BE6E0AB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34067C"/>
    <w:multiLevelType w:val="hybridMultilevel"/>
    <w:tmpl w:val="CEE24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5778FC"/>
    <w:multiLevelType w:val="hybridMultilevel"/>
    <w:tmpl w:val="3AB8FB1A"/>
    <w:lvl w:ilvl="0" w:tplc="3ACAB3F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60AA9"/>
    <w:multiLevelType w:val="hybridMultilevel"/>
    <w:tmpl w:val="52F019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597DB1"/>
    <w:multiLevelType w:val="hybridMultilevel"/>
    <w:tmpl w:val="77240C50"/>
    <w:lvl w:ilvl="0" w:tplc="192C0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8209B"/>
    <w:multiLevelType w:val="hybridMultilevel"/>
    <w:tmpl w:val="FF006A36"/>
    <w:lvl w:ilvl="0" w:tplc="AB241C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EDF6348"/>
    <w:multiLevelType w:val="hybridMultilevel"/>
    <w:tmpl w:val="20B4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0F7C90"/>
    <w:multiLevelType w:val="hybridMultilevel"/>
    <w:tmpl w:val="0784CB7C"/>
    <w:lvl w:ilvl="0" w:tplc="BE6E0AB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60201"/>
    <w:multiLevelType w:val="hybridMultilevel"/>
    <w:tmpl w:val="F8C07560"/>
    <w:lvl w:ilvl="0" w:tplc="AB241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2322A"/>
    <w:multiLevelType w:val="hybridMultilevel"/>
    <w:tmpl w:val="4A0AD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2C01B73"/>
    <w:multiLevelType w:val="multilevel"/>
    <w:tmpl w:val="A546E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CD5348"/>
    <w:multiLevelType w:val="hybridMultilevel"/>
    <w:tmpl w:val="73BA4306"/>
    <w:lvl w:ilvl="0" w:tplc="AB241C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043217"/>
    <w:multiLevelType w:val="hybridMultilevel"/>
    <w:tmpl w:val="9A705E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69192DA2"/>
    <w:multiLevelType w:val="hybridMultilevel"/>
    <w:tmpl w:val="19567472"/>
    <w:lvl w:ilvl="0" w:tplc="AB241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A81B92"/>
    <w:multiLevelType w:val="multilevel"/>
    <w:tmpl w:val="ACF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0523B3"/>
    <w:multiLevelType w:val="hybridMultilevel"/>
    <w:tmpl w:val="64F6A5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87C0346"/>
    <w:multiLevelType w:val="hybridMultilevel"/>
    <w:tmpl w:val="7CEA8014"/>
    <w:lvl w:ilvl="0" w:tplc="8DA6B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404E5E"/>
    <w:multiLevelType w:val="hybridMultilevel"/>
    <w:tmpl w:val="785CC1BC"/>
    <w:lvl w:ilvl="0" w:tplc="BE6E0AB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9"/>
  </w:num>
  <w:num w:numId="3">
    <w:abstractNumId w:val="30"/>
  </w:num>
  <w:num w:numId="4">
    <w:abstractNumId w:val="7"/>
  </w:num>
  <w:num w:numId="5">
    <w:abstractNumId w:val="2"/>
  </w:num>
  <w:num w:numId="6">
    <w:abstractNumId w:val="40"/>
  </w:num>
  <w:num w:numId="7">
    <w:abstractNumId w:val="36"/>
  </w:num>
  <w:num w:numId="8">
    <w:abstractNumId w:val="20"/>
  </w:num>
  <w:num w:numId="9">
    <w:abstractNumId w:val="1"/>
  </w:num>
  <w:num w:numId="10">
    <w:abstractNumId w:val="32"/>
  </w:num>
  <w:num w:numId="11">
    <w:abstractNumId w:val="21"/>
  </w:num>
  <w:num w:numId="12">
    <w:abstractNumId w:val="38"/>
  </w:num>
  <w:num w:numId="13">
    <w:abstractNumId w:val="18"/>
  </w:num>
  <w:num w:numId="14">
    <w:abstractNumId w:val="24"/>
  </w:num>
  <w:num w:numId="15">
    <w:abstractNumId w:val="34"/>
  </w:num>
  <w:num w:numId="16">
    <w:abstractNumId w:val="17"/>
  </w:num>
  <w:num w:numId="17">
    <w:abstractNumId w:val="37"/>
  </w:num>
  <w:num w:numId="18">
    <w:abstractNumId w:val="15"/>
  </w:num>
  <w:num w:numId="19">
    <w:abstractNumId w:val="10"/>
  </w:num>
  <w:num w:numId="20">
    <w:abstractNumId w:val="31"/>
  </w:num>
  <w:num w:numId="21">
    <w:abstractNumId w:val="29"/>
  </w:num>
  <w:num w:numId="22">
    <w:abstractNumId w:val="3"/>
  </w:num>
  <w:num w:numId="23">
    <w:abstractNumId w:val="41"/>
  </w:num>
  <w:num w:numId="24">
    <w:abstractNumId w:val="22"/>
  </w:num>
  <w:num w:numId="25">
    <w:abstractNumId w:val="35"/>
  </w:num>
  <w:num w:numId="26">
    <w:abstractNumId w:val="8"/>
  </w:num>
  <w:num w:numId="27">
    <w:abstractNumId w:val="6"/>
  </w:num>
  <w:num w:numId="28">
    <w:abstractNumId w:val="11"/>
  </w:num>
  <w:num w:numId="29">
    <w:abstractNumId w:val="16"/>
  </w:num>
  <w:num w:numId="30">
    <w:abstractNumId w:val="25"/>
  </w:num>
  <w:num w:numId="31">
    <w:abstractNumId w:val="5"/>
  </w:num>
  <w:num w:numId="32">
    <w:abstractNumId w:val="14"/>
  </w:num>
  <w:num w:numId="33">
    <w:abstractNumId w:val="13"/>
  </w:num>
  <w:num w:numId="34">
    <w:abstractNumId w:val="4"/>
  </w:num>
  <w:num w:numId="35">
    <w:abstractNumId w:val="26"/>
  </w:num>
  <w:num w:numId="36">
    <w:abstractNumId w:val="43"/>
  </w:num>
  <w:num w:numId="37">
    <w:abstractNumId w:val="33"/>
  </w:num>
  <w:num w:numId="38">
    <w:abstractNumId w:val="42"/>
  </w:num>
  <w:num w:numId="39">
    <w:abstractNumId w:val="23"/>
  </w:num>
  <w:num w:numId="40">
    <w:abstractNumId w:val="12"/>
  </w:num>
  <w:num w:numId="41">
    <w:abstractNumId w:val="0"/>
  </w:num>
  <w:num w:numId="42">
    <w:abstractNumId w:val="9"/>
  </w:num>
  <w:num w:numId="43">
    <w:abstractNumId w:val="2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94"/>
    <w:rsid w:val="00051083"/>
    <w:rsid w:val="001101AD"/>
    <w:rsid w:val="001626EE"/>
    <w:rsid w:val="001B6E67"/>
    <w:rsid w:val="00203ADB"/>
    <w:rsid w:val="00232454"/>
    <w:rsid w:val="00311C7D"/>
    <w:rsid w:val="00367808"/>
    <w:rsid w:val="00430001"/>
    <w:rsid w:val="006A57CC"/>
    <w:rsid w:val="007602AA"/>
    <w:rsid w:val="00837B94"/>
    <w:rsid w:val="008C0288"/>
    <w:rsid w:val="00945F24"/>
    <w:rsid w:val="009916A1"/>
    <w:rsid w:val="009C0395"/>
    <w:rsid w:val="00B23557"/>
    <w:rsid w:val="00B366FD"/>
    <w:rsid w:val="00BA2C10"/>
    <w:rsid w:val="00BC6B71"/>
    <w:rsid w:val="00BF7983"/>
    <w:rsid w:val="00C354D9"/>
    <w:rsid w:val="00CD2983"/>
    <w:rsid w:val="00D76D37"/>
    <w:rsid w:val="00E91201"/>
    <w:rsid w:val="00F516EA"/>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EB9E88-D18E-4C28-8D70-A3907AC7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B94"/>
    <w:pPr>
      <w:ind w:left="720"/>
      <w:contextualSpacing/>
    </w:pPr>
  </w:style>
  <w:style w:type="paragraph" w:customStyle="1" w:styleId="sc-iwskbi">
    <w:name w:val="sc-iwskbi"/>
    <w:basedOn w:val="Normal"/>
    <w:rsid w:val="00D76D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F7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6B71"/>
    <w:rPr>
      <w:color w:val="0000FF"/>
      <w:u w:val="single"/>
    </w:rPr>
  </w:style>
  <w:style w:type="paragraph" w:customStyle="1" w:styleId="comp">
    <w:name w:val="comp"/>
    <w:basedOn w:val="Normal"/>
    <w:rsid w:val="00BA2C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2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2988">
      <w:bodyDiv w:val="1"/>
      <w:marLeft w:val="0"/>
      <w:marRight w:val="0"/>
      <w:marTop w:val="0"/>
      <w:marBottom w:val="0"/>
      <w:divBdr>
        <w:top w:val="none" w:sz="0" w:space="0" w:color="auto"/>
        <w:left w:val="none" w:sz="0" w:space="0" w:color="auto"/>
        <w:bottom w:val="none" w:sz="0" w:space="0" w:color="auto"/>
        <w:right w:val="none" w:sz="0" w:space="0" w:color="auto"/>
      </w:divBdr>
    </w:div>
    <w:div w:id="220291726">
      <w:bodyDiv w:val="1"/>
      <w:marLeft w:val="0"/>
      <w:marRight w:val="0"/>
      <w:marTop w:val="0"/>
      <w:marBottom w:val="0"/>
      <w:divBdr>
        <w:top w:val="none" w:sz="0" w:space="0" w:color="auto"/>
        <w:left w:val="none" w:sz="0" w:space="0" w:color="auto"/>
        <w:bottom w:val="none" w:sz="0" w:space="0" w:color="auto"/>
        <w:right w:val="none" w:sz="0" w:space="0" w:color="auto"/>
      </w:divBdr>
    </w:div>
    <w:div w:id="863322137">
      <w:bodyDiv w:val="1"/>
      <w:marLeft w:val="0"/>
      <w:marRight w:val="0"/>
      <w:marTop w:val="0"/>
      <w:marBottom w:val="0"/>
      <w:divBdr>
        <w:top w:val="none" w:sz="0" w:space="0" w:color="auto"/>
        <w:left w:val="none" w:sz="0" w:space="0" w:color="auto"/>
        <w:bottom w:val="none" w:sz="0" w:space="0" w:color="auto"/>
        <w:right w:val="none" w:sz="0" w:space="0" w:color="auto"/>
      </w:divBdr>
    </w:div>
    <w:div w:id="863786132">
      <w:bodyDiv w:val="1"/>
      <w:marLeft w:val="0"/>
      <w:marRight w:val="0"/>
      <w:marTop w:val="0"/>
      <w:marBottom w:val="0"/>
      <w:divBdr>
        <w:top w:val="none" w:sz="0" w:space="0" w:color="auto"/>
        <w:left w:val="none" w:sz="0" w:space="0" w:color="auto"/>
        <w:bottom w:val="none" w:sz="0" w:space="0" w:color="auto"/>
        <w:right w:val="none" w:sz="0" w:space="0" w:color="auto"/>
      </w:divBdr>
    </w:div>
    <w:div w:id="1129476902">
      <w:bodyDiv w:val="1"/>
      <w:marLeft w:val="0"/>
      <w:marRight w:val="0"/>
      <w:marTop w:val="0"/>
      <w:marBottom w:val="0"/>
      <w:divBdr>
        <w:top w:val="none" w:sz="0" w:space="0" w:color="auto"/>
        <w:left w:val="none" w:sz="0" w:space="0" w:color="auto"/>
        <w:bottom w:val="none" w:sz="0" w:space="0" w:color="auto"/>
        <w:right w:val="none" w:sz="0" w:space="0" w:color="auto"/>
      </w:divBdr>
    </w:div>
    <w:div w:id="1261066158">
      <w:bodyDiv w:val="1"/>
      <w:marLeft w:val="0"/>
      <w:marRight w:val="0"/>
      <w:marTop w:val="0"/>
      <w:marBottom w:val="0"/>
      <w:divBdr>
        <w:top w:val="none" w:sz="0" w:space="0" w:color="auto"/>
        <w:left w:val="none" w:sz="0" w:space="0" w:color="auto"/>
        <w:bottom w:val="none" w:sz="0" w:space="0" w:color="auto"/>
        <w:right w:val="none" w:sz="0" w:space="0" w:color="auto"/>
      </w:divBdr>
    </w:div>
    <w:div w:id="1757170546">
      <w:bodyDiv w:val="1"/>
      <w:marLeft w:val="0"/>
      <w:marRight w:val="0"/>
      <w:marTop w:val="0"/>
      <w:marBottom w:val="0"/>
      <w:divBdr>
        <w:top w:val="none" w:sz="0" w:space="0" w:color="auto"/>
        <w:left w:val="none" w:sz="0" w:space="0" w:color="auto"/>
        <w:bottom w:val="none" w:sz="0" w:space="0" w:color="auto"/>
        <w:right w:val="none" w:sz="0" w:space="0" w:color="auto"/>
      </w:divBdr>
    </w:div>
    <w:div w:id="1899824952">
      <w:bodyDiv w:val="1"/>
      <w:marLeft w:val="0"/>
      <w:marRight w:val="0"/>
      <w:marTop w:val="0"/>
      <w:marBottom w:val="0"/>
      <w:divBdr>
        <w:top w:val="none" w:sz="0" w:space="0" w:color="auto"/>
        <w:left w:val="none" w:sz="0" w:space="0" w:color="auto"/>
        <w:bottom w:val="none" w:sz="0" w:space="0" w:color="auto"/>
        <w:right w:val="none" w:sz="0" w:space="0" w:color="auto"/>
      </w:divBdr>
    </w:div>
    <w:div w:id="20817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3</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dc:creator>
  <cp:keywords/>
  <dc:description/>
  <cp:lastModifiedBy>ISHAN</cp:lastModifiedBy>
  <cp:revision>2</cp:revision>
  <dcterms:created xsi:type="dcterms:W3CDTF">2021-12-02T08:54:00Z</dcterms:created>
  <dcterms:modified xsi:type="dcterms:W3CDTF">2021-12-02T17:55:00Z</dcterms:modified>
</cp:coreProperties>
</file>