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F1EFA" w14:textId="270BC202" w:rsidR="001E369E" w:rsidRDefault="001E369E" w:rsidP="001E369E">
      <w:pPr>
        <w:jc w:val="center"/>
        <w:rPr>
          <w:rFonts w:ascii="Century Gothic" w:hAnsi="Century Gothic"/>
          <w:b/>
          <w:bCs/>
          <w:sz w:val="28"/>
          <w:szCs w:val="28"/>
        </w:rPr>
      </w:pPr>
      <w:r>
        <w:rPr>
          <w:rFonts w:ascii="Century Gothic" w:hAnsi="Century Gothic"/>
          <w:b/>
          <w:bCs/>
          <w:sz w:val="28"/>
          <w:szCs w:val="28"/>
        </w:rPr>
        <w:t>Business Finance Assignment 2</w:t>
      </w:r>
    </w:p>
    <w:p w14:paraId="091E7D6E" w14:textId="78FCD1B5" w:rsidR="001E369E" w:rsidRDefault="001E369E" w:rsidP="001E369E">
      <w:pPr>
        <w:jc w:val="center"/>
        <w:rPr>
          <w:rFonts w:ascii="Century Gothic" w:hAnsi="Century Gothic"/>
          <w:b/>
          <w:bCs/>
          <w:sz w:val="28"/>
          <w:szCs w:val="28"/>
        </w:rPr>
      </w:pPr>
      <w:r>
        <w:rPr>
          <w:rFonts w:ascii="Century Gothic" w:hAnsi="Century Gothic"/>
          <w:b/>
          <w:bCs/>
          <w:sz w:val="28"/>
          <w:szCs w:val="28"/>
        </w:rPr>
        <w:t>Unit 3&amp;4</w:t>
      </w:r>
    </w:p>
    <w:p w14:paraId="1606138E" w14:textId="4366DD3B" w:rsidR="001E369E" w:rsidRDefault="001E369E" w:rsidP="001E369E">
      <w:pPr>
        <w:rPr>
          <w:rFonts w:ascii="Century Gothic" w:hAnsi="Century Gothic"/>
          <w:sz w:val="28"/>
          <w:szCs w:val="28"/>
        </w:rPr>
      </w:pPr>
      <w:r>
        <w:rPr>
          <w:rFonts w:ascii="Century Gothic" w:hAnsi="Century Gothic"/>
          <w:sz w:val="28"/>
          <w:szCs w:val="28"/>
        </w:rPr>
        <w:t>MCQs</w:t>
      </w:r>
    </w:p>
    <w:p w14:paraId="0A33A91B" w14:textId="532F48F8" w:rsidR="001E369E" w:rsidRDefault="001E369E" w:rsidP="001E369E">
      <w:pPr>
        <w:pStyle w:val="ListParagraph"/>
        <w:numPr>
          <w:ilvl w:val="0"/>
          <w:numId w:val="1"/>
        </w:numPr>
        <w:rPr>
          <w:rFonts w:ascii="Century Gothic" w:hAnsi="Century Gothic"/>
          <w:sz w:val="28"/>
          <w:szCs w:val="28"/>
        </w:rPr>
      </w:pPr>
      <w:r>
        <w:rPr>
          <w:rFonts w:ascii="Century Gothic" w:hAnsi="Century Gothic"/>
          <w:sz w:val="28"/>
          <w:szCs w:val="28"/>
        </w:rPr>
        <w:t>D</w:t>
      </w:r>
    </w:p>
    <w:p w14:paraId="580F251D" w14:textId="6C76DA79" w:rsidR="001E369E" w:rsidRDefault="001E369E" w:rsidP="001E369E">
      <w:pPr>
        <w:pStyle w:val="ListParagraph"/>
        <w:numPr>
          <w:ilvl w:val="0"/>
          <w:numId w:val="1"/>
        </w:numPr>
        <w:rPr>
          <w:rFonts w:ascii="Century Gothic" w:hAnsi="Century Gothic"/>
          <w:sz w:val="28"/>
          <w:szCs w:val="28"/>
        </w:rPr>
      </w:pPr>
      <w:r>
        <w:rPr>
          <w:rFonts w:ascii="Century Gothic" w:hAnsi="Century Gothic"/>
          <w:sz w:val="28"/>
          <w:szCs w:val="28"/>
        </w:rPr>
        <w:t>A</w:t>
      </w:r>
    </w:p>
    <w:p w14:paraId="258E283E" w14:textId="1EE97BE3" w:rsidR="00905F7F" w:rsidRDefault="00905F7F" w:rsidP="00905F7F">
      <w:pPr>
        <w:pStyle w:val="ListParagraph"/>
        <w:numPr>
          <w:ilvl w:val="0"/>
          <w:numId w:val="1"/>
        </w:numPr>
        <w:rPr>
          <w:rFonts w:ascii="Century Gothic" w:hAnsi="Century Gothic"/>
          <w:sz w:val="28"/>
          <w:szCs w:val="28"/>
        </w:rPr>
      </w:pPr>
      <w:r>
        <w:rPr>
          <w:rFonts w:ascii="Century Gothic" w:hAnsi="Century Gothic"/>
          <w:sz w:val="28"/>
          <w:szCs w:val="28"/>
        </w:rPr>
        <w:t>A</w:t>
      </w:r>
    </w:p>
    <w:p w14:paraId="6E307A07" w14:textId="5A531E0F" w:rsidR="00905F7F" w:rsidRDefault="00884AE1" w:rsidP="00905F7F">
      <w:pPr>
        <w:pStyle w:val="ListParagraph"/>
        <w:numPr>
          <w:ilvl w:val="0"/>
          <w:numId w:val="1"/>
        </w:numPr>
        <w:rPr>
          <w:rFonts w:ascii="Century Gothic" w:hAnsi="Century Gothic"/>
          <w:sz w:val="28"/>
          <w:szCs w:val="28"/>
        </w:rPr>
      </w:pPr>
      <w:r>
        <w:rPr>
          <w:rFonts w:ascii="Century Gothic" w:hAnsi="Century Gothic"/>
          <w:sz w:val="28"/>
          <w:szCs w:val="28"/>
        </w:rPr>
        <w:t>D</w:t>
      </w:r>
    </w:p>
    <w:p w14:paraId="4531C136" w14:textId="67919A5F" w:rsidR="00905F7F" w:rsidRDefault="00905F7F" w:rsidP="00905F7F">
      <w:pPr>
        <w:pStyle w:val="ListParagraph"/>
        <w:numPr>
          <w:ilvl w:val="0"/>
          <w:numId w:val="1"/>
        </w:numPr>
        <w:rPr>
          <w:rFonts w:ascii="Century Gothic" w:hAnsi="Century Gothic"/>
          <w:sz w:val="28"/>
          <w:szCs w:val="28"/>
        </w:rPr>
      </w:pPr>
      <w:proofErr w:type="spellStart"/>
      <w:r>
        <w:rPr>
          <w:rFonts w:ascii="Century Gothic" w:hAnsi="Century Gothic"/>
          <w:sz w:val="28"/>
          <w:szCs w:val="28"/>
        </w:rPr>
        <w:t>i</w:t>
      </w:r>
      <w:proofErr w:type="spellEnd"/>
      <w:r>
        <w:rPr>
          <w:rFonts w:ascii="Century Gothic" w:hAnsi="Century Gothic"/>
          <w:sz w:val="28"/>
          <w:szCs w:val="28"/>
        </w:rPr>
        <w:t xml:space="preserve">) </w:t>
      </w:r>
      <w:r w:rsidR="00863DF1">
        <w:rPr>
          <w:rFonts w:ascii="Century Gothic" w:hAnsi="Century Gothic"/>
          <w:sz w:val="28"/>
          <w:szCs w:val="28"/>
        </w:rPr>
        <w:t>Given:</w:t>
      </w:r>
      <w:r>
        <w:rPr>
          <w:rFonts w:ascii="Century Gothic" w:hAnsi="Century Gothic"/>
          <w:sz w:val="28"/>
          <w:szCs w:val="28"/>
        </w:rPr>
        <w:t xml:space="preserve"> Sales=2500, Costs=1500, Date 1, tax%=40%, Disc rate=20%</w:t>
      </w:r>
    </w:p>
    <w:p w14:paraId="57DC12B1" w14:textId="6B680EFB" w:rsidR="00863DF1" w:rsidRDefault="00863DF1" w:rsidP="00863DF1">
      <w:pPr>
        <w:pStyle w:val="ListParagraph"/>
        <w:ind w:left="643"/>
        <w:rPr>
          <w:rFonts w:ascii="Century Gothic" w:hAnsi="Century Gothic"/>
          <w:sz w:val="28"/>
          <w:szCs w:val="28"/>
        </w:rPr>
      </w:pPr>
      <w:r>
        <w:rPr>
          <w:rFonts w:ascii="Century Gothic" w:hAnsi="Century Gothic"/>
          <w:sz w:val="28"/>
          <w:szCs w:val="28"/>
        </w:rPr>
        <w:t>Therefore, (2500-1500) *0.6 * (1-20%)</w:t>
      </w:r>
    </w:p>
    <w:p w14:paraId="777434CA" w14:textId="1BF57B53" w:rsidR="00863DF1" w:rsidRDefault="00863DF1" w:rsidP="00863DF1">
      <w:pPr>
        <w:pStyle w:val="ListParagraph"/>
        <w:ind w:left="643"/>
        <w:rPr>
          <w:rFonts w:ascii="Century Gothic" w:hAnsi="Century Gothic"/>
          <w:sz w:val="28"/>
          <w:szCs w:val="28"/>
        </w:rPr>
      </w:pPr>
      <w:r>
        <w:rPr>
          <w:rFonts w:ascii="Century Gothic" w:hAnsi="Century Gothic"/>
          <w:sz w:val="28"/>
          <w:szCs w:val="28"/>
        </w:rPr>
        <w:t>=480.</w:t>
      </w:r>
    </w:p>
    <w:p w14:paraId="3388F146" w14:textId="13492E50" w:rsidR="00863DF1" w:rsidRDefault="004708EF" w:rsidP="00863DF1">
      <w:pPr>
        <w:pStyle w:val="ListParagraph"/>
        <w:ind w:left="643"/>
        <w:rPr>
          <w:rFonts w:ascii="Century Gothic" w:hAnsi="Century Gothic"/>
          <w:sz w:val="28"/>
          <w:szCs w:val="28"/>
        </w:rPr>
      </w:pPr>
      <w:r>
        <w:rPr>
          <w:rFonts w:ascii="Century Gothic" w:hAnsi="Century Gothic"/>
          <w:noProof/>
          <w:sz w:val="28"/>
          <w:szCs w:val="28"/>
        </w:rPr>
        <mc:AlternateContent>
          <mc:Choice Requires="wpi">
            <w:drawing>
              <wp:anchor distT="0" distB="0" distL="114300" distR="114300" simplePos="0" relativeHeight="251668480" behindDoc="0" locked="0" layoutInCell="1" allowOverlap="1" wp14:anchorId="43EBCEE8" wp14:editId="333F5E85">
                <wp:simplePos x="0" y="0"/>
                <wp:positionH relativeFrom="column">
                  <wp:posOffset>1435100</wp:posOffset>
                </wp:positionH>
                <wp:positionV relativeFrom="paragraph">
                  <wp:posOffset>33020</wp:posOffset>
                </wp:positionV>
                <wp:extent cx="935610" cy="259080"/>
                <wp:effectExtent l="38100" t="38100" r="17145" b="45720"/>
                <wp:wrapNone/>
                <wp:docPr id="12" name="Ink 12"/>
                <wp:cNvGraphicFramePr/>
                <a:graphic xmlns:a="http://schemas.openxmlformats.org/drawingml/2006/main">
                  <a:graphicData uri="http://schemas.microsoft.com/office/word/2010/wordprocessingInk">
                    <w14:contentPart bwMode="auto" r:id="rId7">
                      <w14:nvContentPartPr>
                        <w14:cNvContentPartPr/>
                      </w14:nvContentPartPr>
                      <w14:xfrm>
                        <a:off x="0" y="0"/>
                        <a:ext cx="935610" cy="259080"/>
                      </w14:xfrm>
                    </w14:contentPart>
                  </a:graphicData>
                </a:graphic>
              </wp:anchor>
            </w:drawing>
          </mc:Choice>
          <mc:Fallback>
            <w:pict>
              <v:shapetype w14:anchorId="150DA78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 o:spid="_x0000_s1026" type="#_x0000_t75" style="position:absolute;margin-left:112.3pt;margin-top:1.9pt;width:75.05pt;height:21.8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">
                <v:imagedata r:id="rId8" o:title=""/>
              </v:shape>
            </w:pict>
          </mc:Fallback>
        </mc:AlternateContent>
      </w:r>
      <w:r w:rsidR="00863DF1">
        <w:rPr>
          <w:rFonts w:ascii="Century Gothic" w:hAnsi="Century Gothic"/>
          <w:sz w:val="28"/>
          <w:szCs w:val="28"/>
        </w:rPr>
        <w:t xml:space="preserve">ii) </w:t>
      </w:r>
    </w:p>
    <w:p w14:paraId="3D1E6924" w14:textId="46C6A2DD" w:rsidR="00863DF1" w:rsidRDefault="00863DF1" w:rsidP="00863DF1">
      <w:pPr>
        <w:pStyle w:val="ListParagraph"/>
        <w:ind w:left="643"/>
        <w:rPr>
          <w:rFonts w:ascii="Century Gothic" w:hAnsi="Century Gothic"/>
          <w:sz w:val="28"/>
          <w:szCs w:val="28"/>
        </w:rPr>
      </w:pPr>
      <w:r>
        <w:rPr>
          <w:rFonts w:ascii="Century Gothic" w:hAnsi="Century Gothic"/>
          <w:sz w:val="28"/>
          <w:szCs w:val="28"/>
        </w:rPr>
        <w:t>iii)</w:t>
      </w:r>
    </w:p>
    <w:p w14:paraId="4D62CF6D" w14:textId="77777777" w:rsidR="00CC2F4D" w:rsidRDefault="00CC2F4D" w:rsidP="00863DF1">
      <w:pPr>
        <w:pStyle w:val="ListParagraph"/>
        <w:ind w:left="643"/>
        <w:rPr>
          <w:rFonts w:ascii="Century Gothic" w:hAnsi="Century Gothic"/>
          <w:sz w:val="28"/>
          <w:szCs w:val="28"/>
        </w:rPr>
      </w:pPr>
    </w:p>
    <w:p w14:paraId="756E9F0A" w14:textId="6C5FFD29" w:rsidR="00C00BD4" w:rsidRDefault="00863DF1" w:rsidP="00905F7F">
      <w:pPr>
        <w:pStyle w:val="ListParagraph"/>
        <w:numPr>
          <w:ilvl w:val="0"/>
          <w:numId w:val="1"/>
        </w:numPr>
        <w:rPr>
          <w:rFonts w:ascii="Century Gothic" w:hAnsi="Century Gothic"/>
          <w:sz w:val="28"/>
          <w:szCs w:val="28"/>
        </w:rPr>
      </w:pPr>
      <w:r>
        <w:rPr>
          <w:rFonts w:ascii="Century Gothic" w:hAnsi="Century Gothic"/>
          <w:sz w:val="28"/>
          <w:szCs w:val="28"/>
        </w:rPr>
        <w:t>Several ratios available to</w:t>
      </w:r>
      <w:r w:rsidRPr="00863DF1">
        <w:rPr>
          <w:rFonts w:ascii="Century Gothic" w:hAnsi="Century Gothic"/>
          <w:sz w:val="28"/>
          <w:szCs w:val="28"/>
        </w:rPr>
        <w:t xml:space="preserve"> </w:t>
      </w:r>
      <w:r>
        <w:rPr>
          <w:rFonts w:ascii="Century Gothic" w:hAnsi="Century Gothic"/>
          <w:sz w:val="28"/>
          <w:szCs w:val="28"/>
        </w:rPr>
        <w:t>help measure business efficiency are:</w:t>
      </w:r>
    </w:p>
    <w:p w14:paraId="398011EB" w14:textId="05C275E8" w:rsidR="00863DF1" w:rsidRDefault="00863DF1" w:rsidP="00863DF1">
      <w:pPr>
        <w:pStyle w:val="ListParagraph"/>
        <w:ind w:left="643"/>
        <w:rPr>
          <w:rFonts w:ascii="Century Gothic" w:hAnsi="Century Gothic"/>
          <w:sz w:val="28"/>
          <w:szCs w:val="28"/>
        </w:rPr>
      </w:pPr>
      <w:r>
        <w:rPr>
          <w:rFonts w:ascii="Century Gothic" w:hAnsi="Century Gothic"/>
          <w:sz w:val="28"/>
          <w:szCs w:val="28"/>
        </w:rPr>
        <w:t>A]</w:t>
      </w:r>
      <w:r w:rsidR="001F5E7D">
        <w:rPr>
          <w:rFonts w:ascii="Century Gothic" w:hAnsi="Century Gothic"/>
          <w:sz w:val="28"/>
          <w:szCs w:val="28"/>
        </w:rPr>
        <w:t xml:space="preserve"> </w:t>
      </w:r>
      <w:r w:rsidRPr="00D54C3F">
        <w:rPr>
          <w:rFonts w:ascii="Century Gothic" w:hAnsi="Century Gothic"/>
          <w:sz w:val="28"/>
          <w:szCs w:val="28"/>
          <w:u w:val="single"/>
        </w:rPr>
        <w:t>Inventory turnover ratio</w:t>
      </w:r>
      <w:r>
        <w:rPr>
          <w:rFonts w:ascii="Century Gothic" w:hAnsi="Century Gothic"/>
          <w:sz w:val="28"/>
          <w:szCs w:val="28"/>
        </w:rPr>
        <w:t>- This is one of the most important efficiency ratios since it shows the number of days in which a business cycles out it’s inventory</w:t>
      </w:r>
      <w:r w:rsidR="001F5E7D">
        <w:rPr>
          <w:rFonts w:ascii="Century Gothic" w:hAnsi="Century Gothic"/>
          <w:sz w:val="28"/>
          <w:szCs w:val="28"/>
        </w:rPr>
        <w:t>. The more the number the efficient the business.</w:t>
      </w:r>
    </w:p>
    <w:p w14:paraId="119BA10C" w14:textId="414A0774" w:rsidR="001F5E7D" w:rsidRDefault="001F5E7D" w:rsidP="00863DF1">
      <w:pPr>
        <w:pStyle w:val="ListParagraph"/>
        <w:ind w:left="643"/>
        <w:rPr>
          <w:rFonts w:ascii="Century Gothic" w:hAnsi="Century Gothic"/>
          <w:sz w:val="28"/>
          <w:szCs w:val="28"/>
        </w:rPr>
      </w:pPr>
      <w:r>
        <w:rPr>
          <w:rFonts w:ascii="Century Gothic" w:hAnsi="Century Gothic"/>
          <w:sz w:val="28"/>
          <w:szCs w:val="28"/>
        </w:rPr>
        <w:t xml:space="preserve">B] </w:t>
      </w:r>
      <w:r w:rsidRPr="00D54C3F">
        <w:rPr>
          <w:rFonts w:ascii="Century Gothic" w:hAnsi="Century Gothic"/>
          <w:sz w:val="28"/>
          <w:szCs w:val="28"/>
          <w:u w:val="single"/>
        </w:rPr>
        <w:t>Trade Receivables</w:t>
      </w:r>
      <w:r>
        <w:rPr>
          <w:rFonts w:ascii="Century Gothic" w:hAnsi="Century Gothic"/>
          <w:sz w:val="28"/>
          <w:szCs w:val="28"/>
        </w:rPr>
        <w:t xml:space="preserve"> and </w:t>
      </w:r>
      <w:r w:rsidRPr="00D54C3F">
        <w:rPr>
          <w:rFonts w:ascii="Century Gothic" w:hAnsi="Century Gothic"/>
          <w:sz w:val="28"/>
          <w:szCs w:val="28"/>
          <w:u w:val="single"/>
        </w:rPr>
        <w:t>Trade Payables turnover ratio</w:t>
      </w:r>
      <w:r>
        <w:rPr>
          <w:rFonts w:ascii="Century Gothic" w:hAnsi="Century Gothic"/>
          <w:sz w:val="28"/>
          <w:szCs w:val="28"/>
        </w:rPr>
        <w:t>- Both of these on an average depict the time frame for which the business actually needs to have liquid cash available. The former shows the receivables period count whereas the latter the payables count.</w:t>
      </w:r>
    </w:p>
    <w:p w14:paraId="500CD55D" w14:textId="17624407" w:rsidR="001F5E7D" w:rsidRDefault="001F5E7D" w:rsidP="00863DF1">
      <w:pPr>
        <w:pStyle w:val="ListParagraph"/>
        <w:ind w:left="643"/>
        <w:rPr>
          <w:rFonts w:ascii="Century Gothic" w:hAnsi="Century Gothic"/>
          <w:sz w:val="28"/>
          <w:szCs w:val="28"/>
        </w:rPr>
      </w:pPr>
    </w:p>
    <w:p w14:paraId="2FD881F5" w14:textId="4BAA628B" w:rsidR="001F5E7D" w:rsidRDefault="001F5E7D" w:rsidP="00863DF1">
      <w:pPr>
        <w:pStyle w:val="ListParagraph"/>
        <w:ind w:left="643"/>
        <w:rPr>
          <w:rFonts w:ascii="Century Gothic" w:hAnsi="Century Gothic"/>
          <w:sz w:val="28"/>
          <w:szCs w:val="28"/>
        </w:rPr>
      </w:pPr>
      <w:r>
        <w:rPr>
          <w:rFonts w:ascii="Century Gothic" w:hAnsi="Century Gothic"/>
          <w:sz w:val="28"/>
          <w:szCs w:val="28"/>
        </w:rPr>
        <w:t>These ratios therefore help an analyst conclude how efficient a particular business is with its important current assets and liabilities.</w:t>
      </w:r>
    </w:p>
    <w:p w14:paraId="629344E3" w14:textId="77777777" w:rsidR="00CC2F4D" w:rsidRDefault="00CC2F4D" w:rsidP="00863DF1">
      <w:pPr>
        <w:pStyle w:val="ListParagraph"/>
        <w:ind w:left="643"/>
        <w:rPr>
          <w:rFonts w:ascii="Century Gothic" w:hAnsi="Century Gothic"/>
          <w:sz w:val="28"/>
          <w:szCs w:val="28"/>
        </w:rPr>
      </w:pPr>
    </w:p>
    <w:p w14:paraId="6E0D0444" w14:textId="278E19A9" w:rsidR="00802E12" w:rsidRDefault="00802E12" w:rsidP="00802E12">
      <w:pPr>
        <w:pStyle w:val="ListParagraph"/>
        <w:numPr>
          <w:ilvl w:val="0"/>
          <w:numId w:val="1"/>
        </w:numPr>
        <w:rPr>
          <w:rFonts w:ascii="Century Gothic" w:hAnsi="Century Gothic"/>
          <w:sz w:val="28"/>
          <w:szCs w:val="28"/>
        </w:rPr>
      </w:pPr>
      <w:r>
        <w:rPr>
          <w:rFonts w:ascii="Century Gothic" w:hAnsi="Century Gothic"/>
          <w:sz w:val="28"/>
          <w:szCs w:val="28"/>
        </w:rPr>
        <w:t>The areas which show up as the limitations of ratio analysis are: -</w:t>
      </w:r>
    </w:p>
    <w:p w14:paraId="3EAFA245" w14:textId="3CBDFF8E" w:rsidR="00802E12" w:rsidRDefault="00802E12" w:rsidP="00802E12">
      <w:pPr>
        <w:pStyle w:val="ListParagraph"/>
        <w:numPr>
          <w:ilvl w:val="1"/>
          <w:numId w:val="1"/>
        </w:numPr>
        <w:rPr>
          <w:rFonts w:ascii="Century Gothic" w:hAnsi="Century Gothic"/>
          <w:sz w:val="28"/>
          <w:szCs w:val="28"/>
        </w:rPr>
      </w:pPr>
      <w:r>
        <w:rPr>
          <w:rFonts w:ascii="Century Gothic" w:hAnsi="Century Gothic"/>
          <w:sz w:val="28"/>
          <w:szCs w:val="28"/>
        </w:rPr>
        <w:t>Ratios entirely depend upon the accuracy of the financial statements provided. The more accurate and updated they’re, the better the ratios depict the company.</w:t>
      </w:r>
    </w:p>
    <w:p w14:paraId="6001AF38" w14:textId="02B14513" w:rsidR="00802E12" w:rsidRDefault="00802E12" w:rsidP="00802E12">
      <w:pPr>
        <w:pStyle w:val="ListParagraph"/>
        <w:numPr>
          <w:ilvl w:val="1"/>
          <w:numId w:val="1"/>
        </w:numPr>
        <w:rPr>
          <w:rFonts w:ascii="Century Gothic" w:hAnsi="Century Gothic"/>
          <w:sz w:val="28"/>
          <w:szCs w:val="28"/>
        </w:rPr>
      </w:pPr>
      <w:r>
        <w:rPr>
          <w:rFonts w:ascii="Century Gothic" w:hAnsi="Century Gothic"/>
          <w:sz w:val="28"/>
          <w:szCs w:val="28"/>
        </w:rPr>
        <w:t>Non inclusion of business practises and methods followed by the company. Since all the firms are free to follow different accounting methods, ratios could be affected by the same.</w:t>
      </w:r>
    </w:p>
    <w:p w14:paraId="65B39848" w14:textId="71B4BE0C" w:rsidR="00802E12" w:rsidRDefault="00802E12" w:rsidP="00802E12">
      <w:pPr>
        <w:pStyle w:val="ListParagraph"/>
        <w:numPr>
          <w:ilvl w:val="1"/>
          <w:numId w:val="1"/>
        </w:numPr>
        <w:rPr>
          <w:rFonts w:ascii="Century Gothic" w:hAnsi="Century Gothic"/>
          <w:sz w:val="28"/>
          <w:szCs w:val="28"/>
        </w:rPr>
      </w:pPr>
      <w:r>
        <w:rPr>
          <w:rFonts w:ascii="Century Gothic" w:hAnsi="Century Gothic"/>
          <w:sz w:val="28"/>
          <w:szCs w:val="28"/>
        </w:rPr>
        <w:t>Unavailability of actual values. This is a limitation since in case of absence of actual values, proxies need to be taken. Thus, it would be unfair to compare a firm with proximate values to one with actual.</w:t>
      </w:r>
    </w:p>
    <w:p w14:paraId="3DEBC5E6" w14:textId="794B0FC4" w:rsidR="00802E12" w:rsidRDefault="00802E12" w:rsidP="00802E12">
      <w:pPr>
        <w:pStyle w:val="ListParagraph"/>
        <w:numPr>
          <w:ilvl w:val="1"/>
          <w:numId w:val="1"/>
        </w:numPr>
        <w:rPr>
          <w:rFonts w:ascii="Century Gothic" w:hAnsi="Century Gothic"/>
          <w:sz w:val="28"/>
          <w:szCs w:val="28"/>
        </w:rPr>
      </w:pPr>
      <w:r>
        <w:rPr>
          <w:rFonts w:ascii="Century Gothic" w:hAnsi="Century Gothic"/>
          <w:sz w:val="28"/>
          <w:szCs w:val="28"/>
        </w:rPr>
        <w:t>Unaccountability of external factors and human element which form critical part</w:t>
      </w:r>
      <w:r w:rsidR="009A0F2C">
        <w:rPr>
          <w:rFonts w:ascii="Century Gothic" w:hAnsi="Century Gothic"/>
          <w:sz w:val="28"/>
          <w:szCs w:val="28"/>
        </w:rPr>
        <w:t>s</w:t>
      </w:r>
      <w:r>
        <w:rPr>
          <w:rFonts w:ascii="Century Gothic" w:hAnsi="Century Gothic"/>
          <w:sz w:val="28"/>
          <w:szCs w:val="28"/>
        </w:rPr>
        <w:t xml:space="preserve"> </w:t>
      </w:r>
      <w:r w:rsidR="00C66DFB">
        <w:rPr>
          <w:rFonts w:ascii="Century Gothic" w:hAnsi="Century Gothic"/>
          <w:sz w:val="28"/>
          <w:szCs w:val="28"/>
        </w:rPr>
        <w:t xml:space="preserve">of </w:t>
      </w:r>
      <w:r w:rsidR="00637D54">
        <w:rPr>
          <w:rFonts w:ascii="Century Gothic" w:hAnsi="Century Gothic"/>
          <w:sz w:val="28"/>
          <w:szCs w:val="28"/>
        </w:rPr>
        <w:t>firm-to-firm</w:t>
      </w:r>
      <w:r w:rsidR="00C66DFB">
        <w:rPr>
          <w:rFonts w:ascii="Century Gothic" w:hAnsi="Century Gothic"/>
          <w:sz w:val="28"/>
          <w:szCs w:val="28"/>
        </w:rPr>
        <w:t xml:space="preserve"> comparisons.</w:t>
      </w:r>
    </w:p>
    <w:p w14:paraId="557F73B3" w14:textId="62BC6BF3" w:rsidR="009A0F2C" w:rsidRDefault="009A0F2C" w:rsidP="00802E12">
      <w:pPr>
        <w:pStyle w:val="ListParagraph"/>
        <w:numPr>
          <w:ilvl w:val="1"/>
          <w:numId w:val="1"/>
        </w:numPr>
        <w:rPr>
          <w:rFonts w:ascii="Century Gothic" w:hAnsi="Century Gothic"/>
          <w:sz w:val="28"/>
          <w:szCs w:val="28"/>
        </w:rPr>
      </w:pPr>
      <w:r>
        <w:rPr>
          <w:rFonts w:ascii="Century Gothic" w:hAnsi="Century Gothic"/>
          <w:sz w:val="28"/>
          <w:szCs w:val="28"/>
        </w:rPr>
        <w:t>These ratios are also only effect when comparison is made between likewise firms in terms of size and type.</w:t>
      </w:r>
    </w:p>
    <w:p w14:paraId="718643EF" w14:textId="77777777" w:rsidR="00CC2F4D" w:rsidRDefault="00CC2F4D" w:rsidP="00CC2F4D">
      <w:pPr>
        <w:pStyle w:val="ListParagraph"/>
        <w:ind w:left="1440"/>
        <w:rPr>
          <w:rFonts w:ascii="Century Gothic" w:hAnsi="Century Gothic"/>
          <w:sz w:val="28"/>
          <w:szCs w:val="28"/>
        </w:rPr>
      </w:pPr>
    </w:p>
    <w:p w14:paraId="06C6E4C4" w14:textId="4F99F755" w:rsidR="00802E12" w:rsidRDefault="00BF1181" w:rsidP="00802E12">
      <w:pPr>
        <w:pStyle w:val="ListParagraph"/>
        <w:numPr>
          <w:ilvl w:val="0"/>
          <w:numId w:val="1"/>
        </w:numPr>
        <w:rPr>
          <w:rFonts w:ascii="Century Gothic" w:hAnsi="Century Gothic"/>
          <w:sz w:val="28"/>
          <w:szCs w:val="28"/>
        </w:rPr>
      </w:pPr>
      <w:proofErr w:type="spellStart"/>
      <w:r>
        <w:rPr>
          <w:rFonts w:ascii="Century Gothic" w:hAnsi="Century Gothic"/>
          <w:sz w:val="28"/>
          <w:szCs w:val="28"/>
        </w:rPr>
        <w:lastRenderedPageBreak/>
        <w:t>i</w:t>
      </w:r>
      <w:proofErr w:type="spellEnd"/>
      <w:r w:rsidR="00637D54">
        <w:rPr>
          <w:rFonts w:ascii="Century Gothic" w:hAnsi="Century Gothic"/>
          <w:sz w:val="28"/>
          <w:szCs w:val="28"/>
        </w:rPr>
        <w:t xml:space="preserve">) Betas as we know are used to represent the exposure to risks that a particular firm has. These hence take into account the </w:t>
      </w:r>
      <w:r w:rsidR="00637D54" w:rsidRPr="00637D54">
        <w:rPr>
          <w:rFonts w:ascii="Century Gothic" w:hAnsi="Century Gothic"/>
          <w:b/>
          <w:bCs/>
          <w:sz w:val="28"/>
          <w:szCs w:val="28"/>
        </w:rPr>
        <w:t>systematic</w:t>
      </w:r>
      <w:r w:rsidR="00637D54">
        <w:rPr>
          <w:rFonts w:ascii="Century Gothic" w:hAnsi="Century Gothic"/>
          <w:sz w:val="28"/>
          <w:szCs w:val="28"/>
        </w:rPr>
        <w:t xml:space="preserve"> as well as </w:t>
      </w:r>
      <w:r w:rsidR="00637D54" w:rsidRPr="00637D54">
        <w:rPr>
          <w:rFonts w:ascii="Century Gothic" w:hAnsi="Century Gothic"/>
          <w:b/>
          <w:sz w:val="28"/>
          <w:szCs w:val="28"/>
        </w:rPr>
        <w:t>specific</w:t>
      </w:r>
      <w:r w:rsidR="00637D54">
        <w:rPr>
          <w:rFonts w:ascii="Century Gothic" w:hAnsi="Century Gothic"/>
          <w:sz w:val="28"/>
          <w:szCs w:val="28"/>
        </w:rPr>
        <w:t xml:space="preserve"> </w:t>
      </w:r>
      <w:r w:rsidR="00520F75">
        <w:rPr>
          <w:rFonts w:ascii="Century Gothic" w:hAnsi="Century Gothic"/>
          <w:sz w:val="28"/>
          <w:szCs w:val="28"/>
        </w:rPr>
        <w:t>risk that a particular firm faces. This is why different firms trade at varying Betas in the stock market.</w:t>
      </w:r>
      <w:r w:rsidR="00520F75" w:rsidRPr="00520F75">
        <w:t xml:space="preserve"> </w:t>
      </w:r>
      <w:r w:rsidR="00520F75" w:rsidRPr="00520F75">
        <w:rPr>
          <w:rFonts w:ascii="Century Gothic" w:hAnsi="Century Gothic"/>
          <w:sz w:val="28"/>
          <w:szCs w:val="28"/>
        </w:rPr>
        <w:t>possible reasons why stocks trade at different betas in the stock market.</w:t>
      </w:r>
      <w:r>
        <w:rPr>
          <w:rFonts w:ascii="Century Gothic" w:hAnsi="Century Gothic"/>
          <w:sz w:val="28"/>
          <w:szCs w:val="28"/>
        </w:rPr>
        <w:t xml:space="preserve"> </w:t>
      </w:r>
    </w:p>
    <w:p w14:paraId="3482F964" w14:textId="126234EC" w:rsidR="00A56916" w:rsidRDefault="00BF1181" w:rsidP="00A56916">
      <w:pPr>
        <w:pStyle w:val="ListParagraph"/>
        <w:ind w:left="643"/>
        <w:rPr>
          <w:rFonts w:ascii="Century Gothic" w:hAnsi="Century Gothic"/>
          <w:sz w:val="28"/>
          <w:szCs w:val="28"/>
        </w:rPr>
      </w:pPr>
      <w:r>
        <w:rPr>
          <w:rFonts w:ascii="Century Gothic" w:hAnsi="Century Gothic"/>
          <w:sz w:val="28"/>
          <w:szCs w:val="28"/>
        </w:rPr>
        <w:t xml:space="preserve">ii) </w:t>
      </w:r>
      <w:proofErr w:type="spellStart"/>
      <w:r w:rsidR="00A56916">
        <w:rPr>
          <w:rFonts w:ascii="Century Gothic" w:hAnsi="Century Gothic"/>
          <w:sz w:val="28"/>
          <w:szCs w:val="28"/>
        </w:rPr>
        <w:t>B</w:t>
      </w:r>
      <w:r w:rsidR="00A56916">
        <w:rPr>
          <w:rFonts w:ascii="Century Gothic" w:hAnsi="Century Gothic"/>
          <w:sz w:val="28"/>
          <w:szCs w:val="28"/>
          <w:vertAlign w:val="subscript"/>
        </w:rPr>
        <w:t>g</w:t>
      </w:r>
      <w:proofErr w:type="spellEnd"/>
      <w:r w:rsidR="00A56916">
        <w:rPr>
          <w:rFonts w:ascii="Century Gothic" w:hAnsi="Century Gothic"/>
          <w:sz w:val="28"/>
          <w:szCs w:val="28"/>
        </w:rPr>
        <w:t>=1.1, d/e=1:2, tax%=30%,    [</w:t>
      </w:r>
      <w:r w:rsidR="00A56916">
        <w:rPr>
          <w:rFonts w:ascii="Century Gothic" w:hAnsi="Century Gothic"/>
          <w:b/>
          <w:bCs/>
          <w:i/>
          <w:iCs/>
          <w:sz w:val="28"/>
          <w:szCs w:val="28"/>
        </w:rPr>
        <w:t>Assuming the B</w:t>
      </w:r>
      <w:r w:rsidR="00A56916">
        <w:rPr>
          <w:rFonts w:ascii="Century Gothic" w:hAnsi="Century Gothic"/>
          <w:b/>
          <w:bCs/>
          <w:i/>
          <w:iCs/>
          <w:sz w:val="28"/>
          <w:szCs w:val="28"/>
          <w:vertAlign w:val="subscript"/>
        </w:rPr>
        <w:t>u</w:t>
      </w:r>
      <w:r w:rsidR="00A56916">
        <w:rPr>
          <w:rFonts w:ascii="Century Gothic" w:hAnsi="Century Gothic"/>
          <w:b/>
          <w:bCs/>
          <w:i/>
          <w:iCs/>
          <w:sz w:val="28"/>
          <w:szCs w:val="28"/>
        </w:rPr>
        <w:t xml:space="preserve"> to be same in both the cases</w:t>
      </w:r>
      <w:r w:rsidR="00A56916">
        <w:rPr>
          <w:rFonts w:ascii="Century Gothic" w:hAnsi="Century Gothic"/>
          <w:sz w:val="28"/>
          <w:szCs w:val="28"/>
        </w:rPr>
        <w:t>]</w:t>
      </w:r>
    </w:p>
    <w:p w14:paraId="1576E7EB" w14:textId="5F727368" w:rsidR="00A56916" w:rsidRPr="00A56916" w:rsidRDefault="00A56916" w:rsidP="00A56916">
      <w:pPr>
        <w:pStyle w:val="ListParagraph"/>
        <w:ind w:left="643"/>
        <w:rPr>
          <w:rFonts w:ascii="Century Gothic" w:hAnsi="Century Gothic"/>
          <w:sz w:val="28"/>
          <w:szCs w:val="28"/>
        </w:rPr>
      </w:pPr>
      <w:r>
        <w:rPr>
          <w:rFonts w:ascii="Century Gothic" w:hAnsi="Century Gothic"/>
          <w:sz w:val="28"/>
          <w:szCs w:val="28"/>
        </w:rPr>
        <w:t xml:space="preserve">    New d/e=2:2, New </w:t>
      </w:r>
      <w:proofErr w:type="spellStart"/>
      <w:r>
        <w:rPr>
          <w:rFonts w:ascii="Century Gothic" w:hAnsi="Century Gothic"/>
          <w:sz w:val="28"/>
          <w:szCs w:val="28"/>
        </w:rPr>
        <w:t>B</w:t>
      </w:r>
      <w:r>
        <w:rPr>
          <w:rFonts w:ascii="Century Gothic" w:hAnsi="Century Gothic"/>
          <w:sz w:val="28"/>
          <w:szCs w:val="28"/>
          <w:vertAlign w:val="subscript"/>
        </w:rPr>
        <w:t>g</w:t>
      </w:r>
      <w:proofErr w:type="spellEnd"/>
      <w:r>
        <w:rPr>
          <w:rFonts w:ascii="Century Gothic" w:hAnsi="Century Gothic"/>
          <w:sz w:val="28"/>
          <w:szCs w:val="28"/>
        </w:rPr>
        <w:t>=?</w:t>
      </w:r>
    </w:p>
    <w:p w14:paraId="16E99878" w14:textId="654CDD50" w:rsidR="00A56916" w:rsidRDefault="00A56916" w:rsidP="00A56916">
      <w:pPr>
        <w:pStyle w:val="ListParagraph"/>
        <w:ind w:left="643"/>
        <w:rPr>
          <w:rFonts w:ascii="Century Gothic" w:hAnsi="Century Gothic"/>
          <w:sz w:val="28"/>
          <w:szCs w:val="28"/>
        </w:rPr>
      </w:pPr>
      <w:r>
        <w:rPr>
          <w:rFonts w:ascii="Century Gothic" w:hAnsi="Century Gothic"/>
          <w:sz w:val="28"/>
          <w:szCs w:val="28"/>
        </w:rPr>
        <w:t>1.1=</w:t>
      </w:r>
      <w:proofErr w:type="gramStart"/>
      <w:r>
        <w:rPr>
          <w:rFonts w:ascii="Century Gothic" w:hAnsi="Century Gothic"/>
          <w:sz w:val="28"/>
          <w:szCs w:val="28"/>
        </w:rPr>
        <w:t>B</w:t>
      </w:r>
      <w:r>
        <w:rPr>
          <w:rFonts w:ascii="Century Gothic" w:hAnsi="Century Gothic"/>
          <w:sz w:val="28"/>
          <w:szCs w:val="28"/>
          <w:vertAlign w:val="subscript"/>
        </w:rPr>
        <w:t>u</w:t>
      </w:r>
      <w:r>
        <w:rPr>
          <w:rFonts w:ascii="Century Gothic" w:hAnsi="Century Gothic"/>
          <w:sz w:val="28"/>
          <w:szCs w:val="28"/>
        </w:rPr>
        <w:t>(</w:t>
      </w:r>
      <w:proofErr w:type="gramEnd"/>
      <w:r>
        <w:rPr>
          <w:rFonts w:ascii="Century Gothic" w:hAnsi="Century Gothic"/>
          <w:sz w:val="28"/>
          <w:szCs w:val="28"/>
        </w:rPr>
        <w:t>1+[1/2][1-0.3])</w:t>
      </w:r>
    </w:p>
    <w:p w14:paraId="50D3454A" w14:textId="065DE8FE" w:rsidR="00A56916" w:rsidRDefault="00A56916" w:rsidP="00A56916">
      <w:pPr>
        <w:pStyle w:val="ListParagraph"/>
        <w:ind w:left="643"/>
        <w:rPr>
          <w:rFonts w:ascii="Century Gothic" w:hAnsi="Century Gothic"/>
          <w:sz w:val="28"/>
          <w:szCs w:val="28"/>
          <w:u w:val="single"/>
        </w:rPr>
      </w:pPr>
      <w:r w:rsidRPr="00A56916">
        <w:rPr>
          <w:rFonts w:ascii="Century Gothic" w:hAnsi="Century Gothic"/>
          <w:sz w:val="28"/>
          <w:szCs w:val="28"/>
          <w:u w:val="single"/>
        </w:rPr>
        <w:t>B</w:t>
      </w:r>
      <w:r w:rsidRPr="00A56916">
        <w:rPr>
          <w:rFonts w:ascii="Century Gothic" w:hAnsi="Century Gothic"/>
          <w:sz w:val="28"/>
          <w:szCs w:val="28"/>
          <w:u w:val="single"/>
          <w:vertAlign w:val="subscript"/>
        </w:rPr>
        <w:t>u</w:t>
      </w:r>
      <w:r w:rsidRPr="00A56916">
        <w:rPr>
          <w:rFonts w:ascii="Century Gothic" w:hAnsi="Century Gothic"/>
          <w:sz w:val="28"/>
          <w:szCs w:val="28"/>
          <w:u w:val="single"/>
        </w:rPr>
        <w:t>=0.8148</w:t>
      </w:r>
    </w:p>
    <w:p w14:paraId="5BC0030E" w14:textId="59124F7A" w:rsidR="00A56916" w:rsidRDefault="00A56916" w:rsidP="00A56916">
      <w:pPr>
        <w:pStyle w:val="ListParagraph"/>
        <w:ind w:left="643"/>
        <w:rPr>
          <w:rFonts w:ascii="Century Gothic" w:hAnsi="Century Gothic"/>
          <w:sz w:val="28"/>
          <w:szCs w:val="28"/>
        </w:rPr>
      </w:pPr>
      <w:r w:rsidRPr="00A56916">
        <w:rPr>
          <w:rFonts w:ascii="Century Gothic" w:hAnsi="Century Gothic"/>
          <w:sz w:val="28"/>
          <w:szCs w:val="28"/>
        </w:rPr>
        <w:t xml:space="preserve">New </w:t>
      </w:r>
      <w:proofErr w:type="spellStart"/>
      <w:r w:rsidRPr="00A56916">
        <w:rPr>
          <w:rFonts w:ascii="Century Gothic" w:hAnsi="Century Gothic"/>
          <w:sz w:val="28"/>
          <w:szCs w:val="28"/>
        </w:rPr>
        <w:t>B</w:t>
      </w:r>
      <w:r w:rsidRPr="00A56916">
        <w:rPr>
          <w:rFonts w:ascii="Century Gothic" w:hAnsi="Century Gothic"/>
          <w:sz w:val="28"/>
          <w:szCs w:val="28"/>
          <w:vertAlign w:val="subscript"/>
        </w:rPr>
        <w:t>g</w:t>
      </w:r>
      <w:proofErr w:type="spellEnd"/>
      <w:r>
        <w:rPr>
          <w:rFonts w:ascii="Century Gothic" w:hAnsi="Century Gothic"/>
          <w:sz w:val="28"/>
          <w:szCs w:val="28"/>
        </w:rPr>
        <w:t>=</w:t>
      </w:r>
      <w:r w:rsidR="00835BA6">
        <w:rPr>
          <w:rFonts w:ascii="Century Gothic" w:hAnsi="Century Gothic"/>
          <w:sz w:val="28"/>
          <w:szCs w:val="28"/>
        </w:rPr>
        <w:t>0.8148</w:t>
      </w:r>
      <w:r w:rsidR="00835BA6">
        <w:rPr>
          <w:rFonts w:ascii="Century Gothic" w:hAnsi="Century Gothic"/>
          <w:sz w:val="28"/>
          <w:szCs w:val="28"/>
        </w:rPr>
        <w:t>(1</w:t>
      </w:r>
      <w:proofErr w:type="gramStart"/>
      <w:r w:rsidR="00835BA6">
        <w:rPr>
          <w:rFonts w:ascii="Century Gothic" w:hAnsi="Century Gothic"/>
          <w:sz w:val="28"/>
          <w:szCs w:val="28"/>
        </w:rPr>
        <w:t>+[</w:t>
      </w:r>
      <w:proofErr w:type="gramEnd"/>
      <w:r w:rsidR="00835BA6">
        <w:rPr>
          <w:rFonts w:ascii="Century Gothic" w:hAnsi="Century Gothic"/>
          <w:sz w:val="28"/>
          <w:szCs w:val="28"/>
        </w:rPr>
        <w:t>2</w:t>
      </w:r>
      <w:r w:rsidR="00835BA6">
        <w:rPr>
          <w:rFonts w:ascii="Century Gothic" w:hAnsi="Century Gothic"/>
          <w:sz w:val="28"/>
          <w:szCs w:val="28"/>
        </w:rPr>
        <w:t>/2][1-0.3])</w:t>
      </w:r>
    </w:p>
    <w:p w14:paraId="2E7FED36" w14:textId="12154A16" w:rsidR="00835BA6" w:rsidRDefault="00835BA6" w:rsidP="00A56916">
      <w:pPr>
        <w:pStyle w:val="ListParagraph"/>
        <w:ind w:left="643"/>
        <w:rPr>
          <w:rFonts w:ascii="Century Gothic" w:hAnsi="Century Gothic"/>
          <w:b/>
          <w:bCs/>
          <w:sz w:val="28"/>
          <w:szCs w:val="28"/>
          <w:u w:val="single"/>
        </w:rPr>
      </w:pPr>
      <w:r w:rsidRPr="00835BA6">
        <w:rPr>
          <w:rFonts w:ascii="Century Gothic" w:hAnsi="Century Gothic"/>
          <w:b/>
          <w:bCs/>
          <w:sz w:val="28"/>
          <w:szCs w:val="28"/>
          <w:u w:val="single"/>
        </w:rPr>
        <w:t xml:space="preserve">New </w:t>
      </w:r>
      <w:proofErr w:type="spellStart"/>
      <w:r w:rsidRPr="00835BA6">
        <w:rPr>
          <w:rFonts w:ascii="Century Gothic" w:hAnsi="Century Gothic"/>
          <w:b/>
          <w:bCs/>
          <w:sz w:val="28"/>
          <w:szCs w:val="28"/>
          <w:u w:val="single"/>
        </w:rPr>
        <w:t>B</w:t>
      </w:r>
      <w:r w:rsidRPr="00835BA6">
        <w:rPr>
          <w:rFonts w:ascii="Century Gothic" w:hAnsi="Century Gothic"/>
          <w:b/>
          <w:bCs/>
          <w:sz w:val="28"/>
          <w:szCs w:val="28"/>
          <w:u w:val="single"/>
          <w:vertAlign w:val="subscript"/>
        </w:rPr>
        <w:t>g</w:t>
      </w:r>
      <w:proofErr w:type="spellEnd"/>
      <w:r w:rsidRPr="00835BA6">
        <w:rPr>
          <w:rFonts w:ascii="Century Gothic" w:hAnsi="Century Gothic"/>
          <w:b/>
          <w:bCs/>
          <w:sz w:val="28"/>
          <w:szCs w:val="28"/>
          <w:u w:val="single"/>
        </w:rPr>
        <w:t>=1.3852</w:t>
      </w:r>
    </w:p>
    <w:p w14:paraId="55C7ED15" w14:textId="77777777" w:rsidR="00F537B6" w:rsidRPr="00835BA6" w:rsidRDefault="00F537B6" w:rsidP="00A56916">
      <w:pPr>
        <w:pStyle w:val="ListParagraph"/>
        <w:ind w:left="643"/>
        <w:rPr>
          <w:rFonts w:ascii="Century Gothic" w:hAnsi="Century Gothic"/>
          <w:b/>
          <w:bCs/>
          <w:sz w:val="28"/>
          <w:szCs w:val="28"/>
        </w:rPr>
      </w:pPr>
    </w:p>
    <w:p w14:paraId="5F29F5A0" w14:textId="77777777" w:rsidR="00540AF5" w:rsidRDefault="00540AF5" w:rsidP="00540AF5">
      <w:pPr>
        <w:pStyle w:val="ListParagraph"/>
        <w:numPr>
          <w:ilvl w:val="0"/>
          <w:numId w:val="1"/>
        </w:numPr>
        <w:rPr>
          <w:rFonts w:ascii="Century Gothic" w:hAnsi="Century Gothic"/>
          <w:sz w:val="28"/>
          <w:szCs w:val="28"/>
        </w:rPr>
      </w:pPr>
      <w:r>
        <w:rPr>
          <w:rFonts w:ascii="Century Gothic" w:hAnsi="Century Gothic"/>
          <w:sz w:val="28"/>
          <w:szCs w:val="28"/>
        </w:rPr>
        <w:t>Given: -</w:t>
      </w:r>
    </w:p>
    <w:p w14:paraId="67C0E7D8" w14:textId="77777777" w:rsidR="00540AF5" w:rsidRDefault="00540AF5" w:rsidP="00540AF5">
      <w:pPr>
        <w:pStyle w:val="ListParagraph"/>
        <w:ind w:left="643"/>
        <w:rPr>
          <w:rFonts w:ascii="Century Gothic" w:hAnsi="Century Gothic"/>
          <w:sz w:val="28"/>
          <w:szCs w:val="28"/>
        </w:rPr>
      </w:pPr>
      <w:r>
        <w:rPr>
          <w:rFonts w:ascii="Century Gothic" w:hAnsi="Century Gothic"/>
          <w:sz w:val="28"/>
          <w:szCs w:val="28"/>
        </w:rPr>
        <w:t>Initial invst-100 lakhs</w:t>
      </w:r>
    </w:p>
    <w:p w14:paraId="6E8B38CF" w14:textId="77777777" w:rsidR="00540AF5" w:rsidRDefault="00540AF5" w:rsidP="00540AF5">
      <w:pPr>
        <w:pStyle w:val="ListParagraph"/>
        <w:ind w:left="643"/>
        <w:rPr>
          <w:rFonts w:ascii="Century Gothic" w:hAnsi="Century Gothic"/>
          <w:sz w:val="28"/>
          <w:szCs w:val="28"/>
        </w:rPr>
      </w:pPr>
      <w:r>
        <w:rPr>
          <w:rFonts w:ascii="Century Gothic" w:hAnsi="Century Gothic"/>
          <w:sz w:val="28"/>
          <w:szCs w:val="28"/>
        </w:rPr>
        <w:t>Old COC-10%</w:t>
      </w:r>
    </w:p>
    <w:p w14:paraId="6E0F5A41" w14:textId="77777777" w:rsidR="00540AF5" w:rsidRDefault="00540AF5" w:rsidP="00540AF5">
      <w:pPr>
        <w:pStyle w:val="ListParagraph"/>
        <w:ind w:left="643"/>
        <w:rPr>
          <w:rFonts w:ascii="Century Gothic" w:hAnsi="Century Gothic"/>
          <w:sz w:val="28"/>
          <w:szCs w:val="28"/>
        </w:rPr>
      </w:pPr>
      <w:r>
        <w:rPr>
          <w:rFonts w:ascii="Century Gothic" w:hAnsi="Century Gothic"/>
          <w:sz w:val="28"/>
          <w:szCs w:val="28"/>
        </w:rPr>
        <w:t xml:space="preserve">NPV-10 </w:t>
      </w:r>
      <w:r w:rsidRPr="005627CA">
        <w:rPr>
          <w:rFonts w:ascii="Century Gothic" w:hAnsi="Century Gothic"/>
          <w:sz w:val="28"/>
          <w:szCs w:val="28"/>
        </w:rPr>
        <w:t>lakhs</w:t>
      </w:r>
    </w:p>
    <w:p w14:paraId="5E064F98" w14:textId="77777777" w:rsidR="00540AF5" w:rsidRDefault="00540AF5" w:rsidP="00540AF5">
      <w:pPr>
        <w:pStyle w:val="ListParagraph"/>
        <w:ind w:left="643"/>
        <w:rPr>
          <w:rFonts w:ascii="Century Gothic" w:hAnsi="Century Gothic"/>
          <w:sz w:val="28"/>
          <w:szCs w:val="28"/>
        </w:rPr>
      </w:pPr>
      <w:r>
        <w:rPr>
          <w:rFonts w:ascii="Century Gothic" w:hAnsi="Century Gothic"/>
          <w:noProof/>
          <w:sz w:val="28"/>
          <w:szCs w:val="28"/>
        </w:rPr>
        <mc:AlternateContent>
          <mc:Choice Requires="wpi">
            <w:drawing>
              <wp:anchor distT="0" distB="0" distL="114300" distR="114300" simplePos="0" relativeHeight="251670528" behindDoc="0" locked="0" layoutInCell="1" allowOverlap="1" wp14:anchorId="446E4425" wp14:editId="553923C5">
                <wp:simplePos x="0" y="0"/>
                <wp:positionH relativeFrom="column">
                  <wp:posOffset>2651125</wp:posOffset>
                </wp:positionH>
                <wp:positionV relativeFrom="paragraph">
                  <wp:posOffset>28575</wp:posOffset>
                </wp:positionV>
                <wp:extent cx="970255" cy="342900"/>
                <wp:effectExtent l="38100" t="38100" r="1905" b="57150"/>
                <wp:wrapNone/>
                <wp:docPr id="8"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970255" cy="342900"/>
                      </w14:xfrm>
                    </w14:contentPart>
                  </a:graphicData>
                </a:graphic>
              </wp:anchor>
            </w:drawing>
          </mc:Choice>
          <mc:Fallback>
            <w:pict>
              <v:shape w14:anchorId="529D6900" id="Ink 8" o:spid="_x0000_s1026" type="#_x0000_t75" style="position:absolute;margin-left:208.05pt;margin-top:1.55pt;width:77.85pt;height:28.4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">
                <v:imagedata r:id="rId10" o:title=""/>
              </v:shape>
            </w:pict>
          </mc:Fallback>
        </mc:AlternateContent>
      </w:r>
      <w:r>
        <w:rPr>
          <w:rFonts w:ascii="Century Gothic" w:hAnsi="Century Gothic"/>
          <w:sz w:val="28"/>
          <w:szCs w:val="28"/>
        </w:rPr>
        <w:t>IRR-21%</w:t>
      </w:r>
    </w:p>
    <w:p w14:paraId="33286E49" w14:textId="77777777" w:rsidR="00540AF5" w:rsidRDefault="00540AF5" w:rsidP="00540AF5">
      <w:pPr>
        <w:pStyle w:val="ListParagraph"/>
        <w:ind w:left="643"/>
        <w:rPr>
          <w:rFonts w:ascii="Century Gothic" w:hAnsi="Century Gothic"/>
          <w:sz w:val="28"/>
          <w:szCs w:val="28"/>
        </w:rPr>
      </w:pPr>
      <w:r>
        <w:rPr>
          <w:rFonts w:ascii="Century Gothic" w:hAnsi="Century Gothic"/>
          <w:sz w:val="28"/>
          <w:szCs w:val="28"/>
        </w:rPr>
        <w:t>New COC-11%</w:t>
      </w:r>
    </w:p>
    <w:p w14:paraId="311BA7DC" w14:textId="77777777" w:rsidR="00540AF5" w:rsidRDefault="00540AF5" w:rsidP="00540AF5">
      <w:pPr>
        <w:pStyle w:val="ListParagraph"/>
        <w:ind w:left="643"/>
        <w:rPr>
          <w:rFonts w:ascii="Century Gothic" w:hAnsi="Century Gothic"/>
          <w:sz w:val="28"/>
          <w:szCs w:val="28"/>
        </w:rPr>
      </w:pPr>
    </w:p>
    <w:p w14:paraId="0D036563" w14:textId="77777777" w:rsidR="00540AF5" w:rsidRDefault="00540AF5" w:rsidP="00540AF5">
      <w:pPr>
        <w:pStyle w:val="ListParagraph"/>
        <w:ind w:left="643"/>
        <w:rPr>
          <w:rFonts w:ascii="Century Gothic" w:hAnsi="Century Gothic"/>
          <w:sz w:val="28"/>
          <w:szCs w:val="28"/>
        </w:rPr>
      </w:pPr>
      <w:r>
        <w:rPr>
          <w:rFonts w:ascii="Century Gothic" w:hAnsi="Century Gothic"/>
          <w:sz w:val="28"/>
          <w:szCs w:val="28"/>
        </w:rPr>
        <w:t>New NPV= (100/11)</w:t>
      </w:r>
    </w:p>
    <w:p w14:paraId="56553EDC" w14:textId="77777777" w:rsidR="00540AF5" w:rsidRDefault="00540AF5" w:rsidP="00540AF5">
      <w:pPr>
        <w:pStyle w:val="ListParagraph"/>
        <w:ind w:left="643"/>
        <w:rPr>
          <w:rFonts w:ascii="Century Gothic" w:hAnsi="Century Gothic"/>
          <w:sz w:val="28"/>
          <w:szCs w:val="28"/>
        </w:rPr>
      </w:pPr>
      <w:r>
        <w:rPr>
          <w:rFonts w:ascii="Century Gothic" w:hAnsi="Century Gothic"/>
          <w:sz w:val="28"/>
          <w:szCs w:val="28"/>
        </w:rPr>
        <w:tab/>
      </w:r>
      <w:r>
        <w:rPr>
          <w:rFonts w:ascii="Century Gothic" w:hAnsi="Century Gothic"/>
          <w:sz w:val="28"/>
          <w:szCs w:val="28"/>
        </w:rPr>
        <w:tab/>
        <w:t xml:space="preserve">      = 9.0909</w:t>
      </w:r>
    </w:p>
    <w:p w14:paraId="3BD5F2E1" w14:textId="3D673EC6" w:rsidR="00540AF5" w:rsidRDefault="00540AF5" w:rsidP="00540AF5">
      <w:pPr>
        <w:pStyle w:val="ListParagraph"/>
        <w:ind w:left="643"/>
        <w:rPr>
          <w:rFonts w:ascii="Century Gothic" w:hAnsi="Century Gothic"/>
          <w:sz w:val="28"/>
          <w:szCs w:val="28"/>
        </w:rPr>
      </w:pPr>
      <w:r>
        <w:rPr>
          <w:rFonts w:ascii="Century Gothic" w:hAnsi="Century Gothic"/>
          <w:sz w:val="28"/>
          <w:szCs w:val="28"/>
        </w:rPr>
        <w:t xml:space="preserve">New IRR = </w:t>
      </w:r>
    </w:p>
    <w:p w14:paraId="3CDFF597" w14:textId="77777777" w:rsidR="00540AF5" w:rsidRPr="00540AF5" w:rsidRDefault="00540AF5" w:rsidP="00540AF5">
      <w:pPr>
        <w:pStyle w:val="ListParagraph"/>
        <w:ind w:left="643"/>
        <w:rPr>
          <w:rFonts w:ascii="Century Gothic" w:hAnsi="Century Gothic"/>
          <w:sz w:val="28"/>
          <w:szCs w:val="28"/>
        </w:rPr>
      </w:pPr>
    </w:p>
    <w:p w14:paraId="69710BF3" w14:textId="75C5FA2D" w:rsidR="00540AF5" w:rsidRDefault="00625069" w:rsidP="005627CA">
      <w:pPr>
        <w:pStyle w:val="ListParagraph"/>
        <w:numPr>
          <w:ilvl w:val="0"/>
          <w:numId w:val="1"/>
        </w:numPr>
        <w:rPr>
          <w:rFonts w:ascii="Century Gothic" w:hAnsi="Century Gothic"/>
          <w:sz w:val="28"/>
          <w:szCs w:val="28"/>
        </w:rPr>
      </w:pPr>
      <w:proofErr w:type="spellStart"/>
      <w:r>
        <w:rPr>
          <w:rFonts w:ascii="Century Gothic" w:hAnsi="Century Gothic"/>
          <w:sz w:val="28"/>
          <w:szCs w:val="28"/>
        </w:rPr>
        <w:t>i</w:t>
      </w:r>
      <w:proofErr w:type="spellEnd"/>
      <w:r>
        <w:rPr>
          <w:rFonts w:ascii="Century Gothic" w:hAnsi="Century Gothic"/>
          <w:sz w:val="28"/>
          <w:szCs w:val="28"/>
        </w:rPr>
        <w:t>)</w:t>
      </w:r>
      <w:r w:rsidR="00540AF5">
        <w:rPr>
          <w:rFonts w:ascii="Century Gothic" w:hAnsi="Century Gothic"/>
          <w:sz w:val="28"/>
          <w:szCs w:val="28"/>
        </w:rPr>
        <w:t xml:space="preserve">Systematic risk is </w:t>
      </w:r>
      <w:r>
        <w:rPr>
          <w:rFonts w:ascii="Century Gothic" w:hAnsi="Century Gothic"/>
          <w:sz w:val="28"/>
          <w:szCs w:val="28"/>
        </w:rPr>
        <w:t>a risk</w:t>
      </w:r>
      <w:r w:rsidR="00540AF5">
        <w:rPr>
          <w:rFonts w:ascii="Century Gothic" w:hAnsi="Century Gothic"/>
          <w:sz w:val="28"/>
          <w:szCs w:val="28"/>
        </w:rPr>
        <w:t xml:space="preserve"> which is borne by the entire economy as a whole therefore, affecting all the industries and firms that do lie therein. Its examples could </w:t>
      </w:r>
      <w:r>
        <w:rPr>
          <w:rFonts w:ascii="Century Gothic" w:hAnsi="Century Gothic"/>
          <w:sz w:val="28"/>
          <w:szCs w:val="28"/>
        </w:rPr>
        <w:t>include: -</w:t>
      </w:r>
      <w:r w:rsidR="00540AF5">
        <w:rPr>
          <w:rFonts w:ascii="Century Gothic" w:hAnsi="Century Gothic"/>
          <w:sz w:val="28"/>
          <w:szCs w:val="28"/>
        </w:rPr>
        <w:t xml:space="preserve"> Interest rate fluctuations, change in govt. taxation rules, etc.</w:t>
      </w:r>
    </w:p>
    <w:p w14:paraId="77229565" w14:textId="36B44F03" w:rsidR="00540AF5" w:rsidRDefault="00625069" w:rsidP="00540AF5">
      <w:pPr>
        <w:ind w:left="643"/>
        <w:rPr>
          <w:rFonts w:ascii="Century Gothic" w:hAnsi="Century Gothic"/>
          <w:sz w:val="28"/>
          <w:szCs w:val="28"/>
        </w:rPr>
      </w:pPr>
      <w:r>
        <w:rPr>
          <w:rFonts w:ascii="Century Gothic" w:hAnsi="Century Gothic"/>
          <w:sz w:val="28"/>
          <w:szCs w:val="28"/>
        </w:rPr>
        <w:t>Specific risk in contrary, as the name suggests, is one which majorly has its impact on certain specific industries. The best part however is that this risk could be averse</w:t>
      </w:r>
      <w:r w:rsidR="00540AF5" w:rsidRPr="00540AF5">
        <w:rPr>
          <w:rFonts w:ascii="Century Gothic" w:hAnsi="Century Gothic"/>
          <w:sz w:val="28"/>
          <w:szCs w:val="28"/>
        </w:rPr>
        <w:t xml:space="preserve"> </w:t>
      </w:r>
      <w:r>
        <w:rPr>
          <w:rFonts w:ascii="Century Gothic" w:hAnsi="Century Gothic"/>
          <w:sz w:val="28"/>
          <w:szCs w:val="28"/>
        </w:rPr>
        <w:t>by undertaking certain measures. Examples are: - Changes in demand, worker strikes, supply issues, etc.</w:t>
      </w:r>
    </w:p>
    <w:p w14:paraId="2D053AB9" w14:textId="77777777" w:rsidR="00625069" w:rsidRPr="00540AF5" w:rsidRDefault="00625069" w:rsidP="00540AF5">
      <w:pPr>
        <w:ind w:left="643"/>
        <w:rPr>
          <w:rFonts w:ascii="Century Gothic" w:hAnsi="Century Gothic"/>
          <w:sz w:val="28"/>
          <w:szCs w:val="28"/>
        </w:rPr>
      </w:pPr>
      <w:r>
        <w:rPr>
          <w:rFonts w:ascii="Century Gothic" w:hAnsi="Century Gothic"/>
          <w:sz w:val="28"/>
          <w:szCs w:val="28"/>
        </w:rPr>
        <w:t>ii)</w:t>
      </w:r>
    </w:p>
    <w:tbl>
      <w:tblPr>
        <w:tblStyle w:val="TableGrid"/>
        <w:tblW w:w="0" w:type="auto"/>
        <w:tblInd w:w="643" w:type="dxa"/>
        <w:tblLook w:val="04A0" w:firstRow="1" w:lastRow="0" w:firstColumn="1" w:lastColumn="0" w:noHBand="0" w:noVBand="1"/>
      </w:tblPr>
      <w:tblGrid>
        <w:gridCol w:w="4936"/>
        <w:gridCol w:w="4936"/>
      </w:tblGrid>
      <w:tr w:rsidR="00625069" w14:paraId="1768EC7A" w14:textId="77777777" w:rsidTr="00C40803">
        <w:trPr>
          <w:trHeight w:val="382"/>
        </w:trPr>
        <w:tc>
          <w:tcPr>
            <w:tcW w:w="4936" w:type="dxa"/>
          </w:tcPr>
          <w:p w14:paraId="38A02F15" w14:textId="475D2E54" w:rsidR="00625069" w:rsidRPr="00625069" w:rsidRDefault="00625069" w:rsidP="00540AF5">
            <w:pPr>
              <w:rPr>
                <w:rFonts w:ascii="Century Gothic" w:hAnsi="Century Gothic"/>
                <w:b/>
                <w:bCs/>
                <w:sz w:val="28"/>
                <w:szCs w:val="28"/>
              </w:rPr>
            </w:pPr>
            <w:r w:rsidRPr="00625069">
              <w:rPr>
                <w:rFonts w:ascii="Century Gothic" w:hAnsi="Century Gothic"/>
                <w:b/>
                <w:bCs/>
                <w:sz w:val="28"/>
                <w:szCs w:val="28"/>
              </w:rPr>
              <w:t>Systematic risk</w:t>
            </w:r>
          </w:p>
        </w:tc>
        <w:tc>
          <w:tcPr>
            <w:tcW w:w="4936" w:type="dxa"/>
          </w:tcPr>
          <w:p w14:paraId="743B062D" w14:textId="2FC04DD4" w:rsidR="00625069" w:rsidRPr="00625069" w:rsidRDefault="00625069" w:rsidP="00540AF5">
            <w:pPr>
              <w:rPr>
                <w:rFonts w:ascii="Century Gothic" w:hAnsi="Century Gothic"/>
                <w:b/>
                <w:bCs/>
                <w:sz w:val="28"/>
                <w:szCs w:val="28"/>
              </w:rPr>
            </w:pPr>
            <w:r w:rsidRPr="00625069">
              <w:rPr>
                <w:rFonts w:ascii="Century Gothic" w:hAnsi="Century Gothic"/>
                <w:b/>
                <w:bCs/>
                <w:sz w:val="28"/>
                <w:szCs w:val="28"/>
              </w:rPr>
              <w:t>Specific risk</w:t>
            </w:r>
          </w:p>
        </w:tc>
      </w:tr>
      <w:tr w:rsidR="00625069" w14:paraId="317F85EF" w14:textId="77777777" w:rsidTr="00C40803">
        <w:trPr>
          <w:trHeight w:val="382"/>
        </w:trPr>
        <w:tc>
          <w:tcPr>
            <w:tcW w:w="4936" w:type="dxa"/>
          </w:tcPr>
          <w:p w14:paraId="2F44CF2D" w14:textId="24127152" w:rsidR="00625069" w:rsidRDefault="00625069" w:rsidP="00540AF5">
            <w:pPr>
              <w:rPr>
                <w:rFonts w:ascii="Century Gothic" w:hAnsi="Century Gothic"/>
                <w:sz w:val="28"/>
                <w:szCs w:val="28"/>
              </w:rPr>
            </w:pPr>
            <w:r>
              <w:rPr>
                <w:rFonts w:ascii="Century Gothic" w:hAnsi="Century Gothic"/>
                <w:sz w:val="28"/>
                <w:szCs w:val="28"/>
              </w:rPr>
              <w:t>Affects the entire economy.</w:t>
            </w:r>
          </w:p>
        </w:tc>
        <w:tc>
          <w:tcPr>
            <w:tcW w:w="4936" w:type="dxa"/>
          </w:tcPr>
          <w:p w14:paraId="7DCCB66E" w14:textId="1276C606" w:rsidR="00625069" w:rsidRDefault="00C5068D" w:rsidP="00540AF5">
            <w:pPr>
              <w:rPr>
                <w:rFonts w:ascii="Century Gothic" w:hAnsi="Century Gothic"/>
                <w:sz w:val="28"/>
                <w:szCs w:val="28"/>
              </w:rPr>
            </w:pPr>
            <w:r>
              <w:rPr>
                <w:rFonts w:ascii="Century Gothic" w:hAnsi="Century Gothic"/>
                <w:sz w:val="28"/>
                <w:szCs w:val="28"/>
              </w:rPr>
              <w:t>Affects specific industries.</w:t>
            </w:r>
          </w:p>
        </w:tc>
      </w:tr>
      <w:tr w:rsidR="00625069" w14:paraId="7A83E190" w14:textId="77777777" w:rsidTr="00C40803">
        <w:trPr>
          <w:trHeight w:val="755"/>
        </w:trPr>
        <w:tc>
          <w:tcPr>
            <w:tcW w:w="4936" w:type="dxa"/>
          </w:tcPr>
          <w:p w14:paraId="0441F1ED" w14:textId="4F3FD00A" w:rsidR="00625069" w:rsidRDefault="00C5068D" w:rsidP="00540AF5">
            <w:pPr>
              <w:rPr>
                <w:rFonts w:ascii="Century Gothic" w:hAnsi="Century Gothic"/>
                <w:sz w:val="28"/>
                <w:szCs w:val="28"/>
              </w:rPr>
            </w:pPr>
            <w:r>
              <w:rPr>
                <w:rFonts w:ascii="Century Gothic" w:hAnsi="Century Gothic"/>
                <w:sz w:val="28"/>
                <w:szCs w:val="28"/>
              </w:rPr>
              <w:t xml:space="preserve">Beta </w:t>
            </w:r>
            <w:r w:rsidR="003808F3">
              <w:rPr>
                <w:rFonts w:ascii="Century Gothic" w:hAnsi="Century Gothic"/>
                <w:sz w:val="28"/>
                <w:szCs w:val="28"/>
              </w:rPr>
              <w:t>accounts for this risk.</w:t>
            </w:r>
          </w:p>
        </w:tc>
        <w:tc>
          <w:tcPr>
            <w:tcW w:w="4936" w:type="dxa"/>
          </w:tcPr>
          <w:p w14:paraId="70EACB3D" w14:textId="0B877EBA" w:rsidR="00625069" w:rsidRDefault="003808F3" w:rsidP="00540AF5">
            <w:pPr>
              <w:rPr>
                <w:rFonts w:ascii="Century Gothic" w:hAnsi="Century Gothic"/>
                <w:sz w:val="28"/>
                <w:szCs w:val="28"/>
              </w:rPr>
            </w:pPr>
            <w:r>
              <w:rPr>
                <w:rFonts w:ascii="Century Gothic" w:hAnsi="Century Gothic"/>
                <w:sz w:val="28"/>
                <w:szCs w:val="28"/>
              </w:rPr>
              <w:t>Doesn’t get accounted for since could be averse.</w:t>
            </w:r>
          </w:p>
        </w:tc>
      </w:tr>
      <w:tr w:rsidR="00625069" w14:paraId="252A1950" w14:textId="77777777" w:rsidTr="00C40803">
        <w:trPr>
          <w:trHeight w:val="1137"/>
        </w:trPr>
        <w:tc>
          <w:tcPr>
            <w:tcW w:w="4936" w:type="dxa"/>
          </w:tcPr>
          <w:p w14:paraId="30713BA3" w14:textId="3296963A" w:rsidR="00625069" w:rsidRDefault="003808F3" w:rsidP="00540AF5">
            <w:pPr>
              <w:rPr>
                <w:rFonts w:ascii="Century Gothic" w:hAnsi="Century Gothic"/>
                <w:sz w:val="28"/>
                <w:szCs w:val="28"/>
              </w:rPr>
            </w:pPr>
            <w:r>
              <w:rPr>
                <w:rFonts w:ascii="Century Gothic" w:hAnsi="Century Gothic"/>
                <w:sz w:val="28"/>
                <w:szCs w:val="28"/>
              </w:rPr>
              <w:t>Its sources are Trade cycles, inflation rates, etc.</w:t>
            </w:r>
          </w:p>
        </w:tc>
        <w:tc>
          <w:tcPr>
            <w:tcW w:w="4936" w:type="dxa"/>
          </w:tcPr>
          <w:p w14:paraId="0309AC78" w14:textId="6A73F871" w:rsidR="00625069" w:rsidRDefault="003808F3" w:rsidP="00540AF5">
            <w:pPr>
              <w:rPr>
                <w:rFonts w:ascii="Century Gothic" w:hAnsi="Century Gothic"/>
                <w:sz w:val="28"/>
                <w:szCs w:val="28"/>
              </w:rPr>
            </w:pPr>
            <w:r>
              <w:rPr>
                <w:rFonts w:ascii="Century Gothic" w:hAnsi="Century Gothic"/>
                <w:sz w:val="28"/>
                <w:szCs w:val="28"/>
              </w:rPr>
              <w:t>Its sources are</w:t>
            </w:r>
            <w:r>
              <w:rPr>
                <w:rFonts w:ascii="Century Gothic" w:hAnsi="Century Gothic"/>
                <w:sz w:val="28"/>
                <w:szCs w:val="28"/>
              </w:rPr>
              <w:t xml:space="preserve"> Business management, labour shortages, etc.</w:t>
            </w:r>
          </w:p>
        </w:tc>
      </w:tr>
    </w:tbl>
    <w:p w14:paraId="6C23DD37" w14:textId="7E0F0095" w:rsidR="00625069" w:rsidRDefault="00625069" w:rsidP="00540AF5">
      <w:pPr>
        <w:ind w:left="643"/>
        <w:rPr>
          <w:rFonts w:ascii="Century Gothic" w:hAnsi="Century Gothic"/>
          <w:sz w:val="28"/>
          <w:szCs w:val="28"/>
        </w:rPr>
      </w:pPr>
    </w:p>
    <w:p w14:paraId="209645CC" w14:textId="57002A09" w:rsidR="003808F3" w:rsidRPr="00540AF5" w:rsidRDefault="00E410EA" w:rsidP="00540AF5">
      <w:pPr>
        <w:ind w:left="643"/>
        <w:rPr>
          <w:rFonts w:ascii="Century Gothic" w:hAnsi="Century Gothic"/>
          <w:sz w:val="28"/>
          <w:szCs w:val="28"/>
        </w:rPr>
      </w:pPr>
      <w:proofErr w:type="spellStart"/>
      <w:r>
        <w:rPr>
          <w:rFonts w:ascii="Century Gothic" w:hAnsi="Century Gothic"/>
          <w:sz w:val="28"/>
          <w:szCs w:val="28"/>
        </w:rPr>
        <w:lastRenderedPageBreak/>
        <w:t>Its</w:t>
      </w:r>
      <w:proofErr w:type="spellEnd"/>
      <w:r>
        <w:rPr>
          <w:rFonts w:ascii="Century Gothic" w:hAnsi="Century Gothic"/>
          <w:sz w:val="28"/>
          <w:szCs w:val="28"/>
        </w:rPr>
        <w:t xml:space="preserve"> quite important and relevant to consider the systematic risk </w:t>
      </w:r>
      <w:proofErr w:type="gramStart"/>
      <w:r>
        <w:rPr>
          <w:rFonts w:ascii="Century Gothic" w:hAnsi="Century Gothic"/>
          <w:sz w:val="28"/>
          <w:szCs w:val="28"/>
        </w:rPr>
        <w:t>i.e.</w:t>
      </w:r>
      <w:proofErr w:type="gramEnd"/>
      <w:r>
        <w:rPr>
          <w:rFonts w:ascii="Century Gothic" w:hAnsi="Century Gothic"/>
          <w:sz w:val="28"/>
          <w:szCs w:val="28"/>
        </w:rPr>
        <w:t xml:space="preserve"> Beta of undertaking any new projects and investments. This is because it helps the investors assess the returns they would get and how these would be affected by the market Beta. Broadly speaking, a beta of more than 1 is said to amplify the market effect of either positive or negative growth</w:t>
      </w:r>
      <w:r w:rsidR="009C6AFF">
        <w:rPr>
          <w:rFonts w:ascii="Century Gothic" w:hAnsi="Century Gothic"/>
          <w:sz w:val="28"/>
          <w:szCs w:val="28"/>
        </w:rPr>
        <w:t xml:space="preserve">. </w:t>
      </w:r>
      <w:proofErr w:type="gramStart"/>
      <w:r w:rsidR="009C6AFF">
        <w:rPr>
          <w:rFonts w:ascii="Century Gothic" w:hAnsi="Century Gothic"/>
          <w:sz w:val="28"/>
          <w:szCs w:val="28"/>
        </w:rPr>
        <w:t>However</w:t>
      </w:r>
      <w:proofErr w:type="gramEnd"/>
      <w:r w:rsidR="009C6AFF">
        <w:rPr>
          <w:rFonts w:ascii="Century Gothic" w:hAnsi="Century Gothic"/>
          <w:sz w:val="28"/>
          <w:szCs w:val="28"/>
        </w:rPr>
        <w:t xml:space="preserve"> a Beta of -1 or lesser creates a contra-amplified </w:t>
      </w:r>
      <w:r w:rsidR="00BF2534">
        <w:rPr>
          <w:rFonts w:ascii="Century Gothic" w:hAnsi="Century Gothic"/>
          <w:sz w:val="28"/>
          <w:szCs w:val="28"/>
        </w:rPr>
        <w:t>effect</w:t>
      </w:r>
      <w:r w:rsidR="005F196B">
        <w:rPr>
          <w:rFonts w:ascii="Century Gothic" w:hAnsi="Century Gothic"/>
          <w:sz w:val="28"/>
          <w:szCs w:val="28"/>
        </w:rPr>
        <w:t>.</w:t>
      </w:r>
    </w:p>
    <w:p w14:paraId="6C83493A" w14:textId="41122FE7" w:rsidR="00540AF5" w:rsidRDefault="003B457C" w:rsidP="00540AF5">
      <w:pPr>
        <w:pStyle w:val="ListParagraph"/>
        <w:ind w:left="643"/>
        <w:rPr>
          <w:rFonts w:ascii="Century Gothic" w:hAnsi="Century Gothic"/>
          <w:sz w:val="28"/>
          <w:szCs w:val="28"/>
        </w:rPr>
      </w:pPr>
      <w:r>
        <w:rPr>
          <w:rFonts w:ascii="Century Gothic" w:hAnsi="Century Gothic"/>
          <w:noProof/>
          <w:sz w:val="28"/>
          <w:szCs w:val="28"/>
        </w:rPr>
        <mc:AlternateContent>
          <mc:Choice Requires="wpi">
            <w:drawing>
              <wp:anchor distT="0" distB="0" distL="114300" distR="114300" simplePos="0" relativeHeight="251671552" behindDoc="0" locked="0" layoutInCell="1" allowOverlap="1" wp14:anchorId="71C496F8" wp14:editId="258D301F">
                <wp:simplePos x="0" y="0"/>
                <wp:positionH relativeFrom="column">
                  <wp:posOffset>-1375560</wp:posOffset>
                </wp:positionH>
                <wp:positionV relativeFrom="paragraph">
                  <wp:posOffset>255605</wp:posOffset>
                </wp:positionV>
                <wp:extent cx="360" cy="3240"/>
                <wp:effectExtent l="38100" t="57150" r="57150" b="53975"/>
                <wp:wrapNone/>
                <wp:docPr id="13" name="Ink 1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240"/>
                      </w14:xfrm>
                    </w14:contentPart>
                  </a:graphicData>
                </a:graphic>
              </wp:anchor>
            </w:drawing>
          </mc:Choice>
          <mc:Fallback>
            <w:pict>
              <v:shape w14:anchorId="0DA3A1DE" id="Ink 13" o:spid="_x0000_s1026" type="#_x0000_t75" style="position:absolute;margin-left:-109pt;margin-top:19.45pt;width:1.45pt;height:1.6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">
                <v:imagedata r:id="rId12" o:title=""/>
              </v:shape>
            </w:pict>
          </mc:Fallback>
        </mc:AlternateContent>
      </w:r>
    </w:p>
    <w:p w14:paraId="02396086" w14:textId="2C33419B" w:rsidR="00540AF5" w:rsidRDefault="003B457C" w:rsidP="005627CA">
      <w:pPr>
        <w:pStyle w:val="ListParagraph"/>
        <w:numPr>
          <w:ilvl w:val="0"/>
          <w:numId w:val="1"/>
        </w:numPr>
        <w:rPr>
          <w:rFonts w:ascii="Century Gothic" w:hAnsi="Century Gothic"/>
          <w:sz w:val="28"/>
          <w:szCs w:val="28"/>
        </w:rPr>
      </w:pPr>
      <w:r>
        <w:rPr>
          <w:rFonts w:ascii="Century Gothic" w:hAnsi="Century Gothic"/>
          <w:sz w:val="28"/>
          <w:szCs w:val="28"/>
        </w:rPr>
        <mc:AlternateContent>
          <mc:Choice Requires="wpi">
            <w:drawing>
              <wp:anchor distT="0" distB="0" distL="114300" distR="114300" simplePos="0" relativeHeight="251672576" behindDoc="0" locked="0" layoutInCell="1" allowOverlap="1" wp14:anchorId="5C42CAB1" wp14:editId="3D9F4907">
                <wp:simplePos x="0" y="0"/>
                <wp:positionH relativeFrom="column">
                  <wp:posOffset>-2937960</wp:posOffset>
                </wp:positionH>
                <wp:positionV relativeFrom="paragraph">
                  <wp:posOffset>519700</wp:posOffset>
                </wp:positionV>
                <wp:extent cx="360" cy="360"/>
                <wp:effectExtent l="0" t="0" r="0" b="0"/>
                <wp:wrapNone/>
                <wp:docPr id="14" name="Ink 1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3929BEA0" id="Ink 14" o:spid="_x0000_s1026" type="#_x0000_t75" style="position:absolute;margin-left:-232.05pt;margin-top:40.2pt;width:1.45pt;height:1.4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">
                <v:imagedata r:id="rId12" o:title=""/>
              </v:shape>
            </w:pict>
          </mc:Fallback>
        </mc:AlternateContent>
      </w:r>
      <w:proofErr w:type="spellStart"/>
      <w:r w:rsidR="00A47557">
        <w:rPr>
          <w:rFonts w:ascii="Century Gothic" w:hAnsi="Century Gothic"/>
          <w:sz w:val="28"/>
          <w:szCs w:val="28"/>
        </w:rPr>
        <w:t>i</w:t>
      </w:r>
      <w:proofErr w:type="spellEnd"/>
      <w:r w:rsidR="00A47557">
        <w:rPr>
          <w:rFonts w:ascii="Century Gothic" w:hAnsi="Century Gothic"/>
          <w:sz w:val="28"/>
          <w:szCs w:val="28"/>
        </w:rPr>
        <w:t>)</w:t>
      </w:r>
      <w:r w:rsidR="005F196B">
        <w:rPr>
          <w:rFonts w:ascii="Century Gothic" w:hAnsi="Century Gothic"/>
          <w:sz w:val="28"/>
          <w:szCs w:val="28"/>
        </w:rPr>
        <w:t>Beta in simple terms is the figure which represents the systematic risk component of a particular</w:t>
      </w:r>
      <w:r w:rsidR="0017015F">
        <w:rPr>
          <w:rFonts w:ascii="Century Gothic" w:hAnsi="Century Gothic"/>
          <w:sz w:val="28"/>
          <w:szCs w:val="28"/>
        </w:rPr>
        <w:t xml:space="preserve"> stock</w:t>
      </w:r>
      <w:r w:rsidR="005F196B">
        <w:rPr>
          <w:rFonts w:ascii="Century Gothic" w:hAnsi="Century Gothic"/>
          <w:sz w:val="28"/>
          <w:szCs w:val="28"/>
        </w:rPr>
        <w:t xml:space="preserve"> in relation to the market</w:t>
      </w:r>
      <w:r>
        <w:rPr>
          <w:rFonts w:ascii="Century Gothic" w:hAnsi="Century Gothic"/>
          <w:sz w:val="28"/>
          <w:szCs w:val="28"/>
        </w:rPr>
        <w:t xml:space="preserve"> stock</w:t>
      </w:r>
      <w:r w:rsidR="005F196B">
        <w:rPr>
          <w:rFonts w:ascii="Century Gothic" w:hAnsi="Century Gothic"/>
          <w:sz w:val="28"/>
          <w:szCs w:val="28"/>
        </w:rPr>
        <w:t xml:space="preserve">. </w:t>
      </w:r>
    </w:p>
    <w:p w14:paraId="33256675" w14:textId="79BE285D" w:rsidR="005F196B" w:rsidRDefault="005F196B" w:rsidP="005F196B">
      <w:pPr>
        <w:pStyle w:val="ListParagraph"/>
        <w:ind w:left="643"/>
        <w:rPr>
          <w:rFonts w:ascii="Century Gothic" w:hAnsi="Century Gothic"/>
          <w:sz w:val="28"/>
          <w:szCs w:val="28"/>
        </w:rPr>
      </w:pPr>
      <w:r>
        <w:rPr>
          <w:rFonts w:ascii="Century Gothic" w:hAnsi="Century Gothic"/>
          <w:sz w:val="28"/>
          <w:szCs w:val="28"/>
        </w:rPr>
        <w:t xml:space="preserve">It is computed as </w:t>
      </w:r>
      <w:r w:rsidR="003B457C">
        <w:rPr>
          <w:rFonts w:ascii="Century Gothic" w:hAnsi="Century Gothic"/>
          <w:sz w:val="28"/>
          <w:szCs w:val="28"/>
        </w:rPr>
        <w:t xml:space="preserve">1) </w:t>
      </w:r>
      <w:proofErr w:type="spellStart"/>
      <w:r w:rsidR="009B4752">
        <w:rPr>
          <w:rFonts w:ascii="Century Gothic" w:hAnsi="Century Gothic"/>
          <w:sz w:val="28"/>
          <w:szCs w:val="28"/>
        </w:rPr>
        <w:t>σim</w:t>
      </w:r>
      <w:proofErr w:type="spellEnd"/>
      <w:r w:rsidR="009B4752">
        <w:rPr>
          <w:rFonts w:ascii="Century Gothic" w:hAnsi="Century Gothic"/>
          <w:sz w:val="28"/>
          <w:szCs w:val="28"/>
        </w:rPr>
        <w:t>/</w:t>
      </w:r>
      <w:r w:rsidR="009B4752">
        <w:rPr>
          <w:rFonts w:ascii="Century Gothic" w:hAnsi="Century Gothic"/>
          <w:sz w:val="28"/>
          <w:szCs w:val="28"/>
        </w:rPr>
        <w:t>σ</w:t>
      </w:r>
      <w:r w:rsidR="009B4752">
        <w:rPr>
          <w:rFonts w:ascii="Century Gothic" w:hAnsi="Century Gothic"/>
          <w:sz w:val="28"/>
          <w:szCs w:val="28"/>
        </w:rPr>
        <w:t>m</w:t>
      </w:r>
      <w:r w:rsidR="009B4752">
        <w:rPr>
          <w:rFonts w:ascii="Century Gothic" w:hAnsi="Century Gothic"/>
          <w:sz w:val="28"/>
          <w:szCs w:val="28"/>
          <w:vertAlign w:val="superscript"/>
        </w:rPr>
        <w:t>2</w:t>
      </w:r>
    </w:p>
    <w:p w14:paraId="0F1F7B23" w14:textId="6CE8F245" w:rsidR="009B4752" w:rsidRDefault="009B4752" w:rsidP="005F196B">
      <w:pPr>
        <w:pStyle w:val="ListParagraph"/>
        <w:ind w:left="643"/>
        <w:rPr>
          <w:rFonts w:ascii="Century Gothic" w:hAnsi="Century Gothic"/>
          <w:sz w:val="28"/>
          <w:szCs w:val="28"/>
        </w:rPr>
      </w:pP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r>
      <w:r>
        <w:rPr>
          <w:rFonts w:ascii="Century Gothic" w:hAnsi="Century Gothic"/>
          <w:sz w:val="28"/>
          <w:szCs w:val="28"/>
        </w:rPr>
        <w:tab/>
        <w:t xml:space="preserve">  2) </w:t>
      </w:r>
      <w:proofErr w:type="spellStart"/>
      <w:r>
        <w:rPr>
          <w:rFonts w:ascii="Century Gothic" w:hAnsi="Century Gothic"/>
          <w:sz w:val="28"/>
          <w:szCs w:val="28"/>
        </w:rPr>
        <w:t>ρim</w:t>
      </w:r>
      <w:proofErr w:type="spellEnd"/>
      <w:r>
        <w:rPr>
          <w:rFonts w:ascii="Century Gothic" w:hAnsi="Century Gothic"/>
          <w:sz w:val="28"/>
          <w:szCs w:val="28"/>
        </w:rPr>
        <w:t>.</w:t>
      </w:r>
      <w:r w:rsidRPr="009B4752">
        <w:rPr>
          <w:rFonts w:ascii="Century Gothic" w:hAnsi="Century Gothic"/>
          <w:sz w:val="28"/>
          <w:szCs w:val="28"/>
        </w:rPr>
        <w:t xml:space="preserve"> </w:t>
      </w:r>
      <w:r>
        <w:rPr>
          <w:rFonts w:ascii="Century Gothic" w:hAnsi="Century Gothic"/>
          <w:sz w:val="28"/>
          <w:szCs w:val="28"/>
        </w:rPr>
        <w:t>(</w:t>
      </w:r>
      <w:proofErr w:type="spellStart"/>
      <w:r>
        <w:rPr>
          <w:rFonts w:ascii="Century Gothic" w:hAnsi="Century Gothic"/>
          <w:sz w:val="28"/>
          <w:szCs w:val="28"/>
        </w:rPr>
        <w:t>σ</w:t>
      </w:r>
      <w:r>
        <w:rPr>
          <w:rFonts w:ascii="Century Gothic" w:hAnsi="Century Gothic"/>
          <w:sz w:val="28"/>
          <w:szCs w:val="28"/>
        </w:rPr>
        <w:t>i</w:t>
      </w:r>
      <w:proofErr w:type="spellEnd"/>
      <w:r>
        <w:rPr>
          <w:rFonts w:ascii="Century Gothic" w:hAnsi="Century Gothic"/>
          <w:sz w:val="28"/>
          <w:szCs w:val="28"/>
        </w:rPr>
        <w:t>/</w:t>
      </w:r>
      <w:proofErr w:type="spellStart"/>
      <w:r>
        <w:rPr>
          <w:rFonts w:ascii="Century Gothic" w:hAnsi="Century Gothic"/>
          <w:sz w:val="28"/>
          <w:szCs w:val="28"/>
        </w:rPr>
        <w:t>σ</w:t>
      </w:r>
      <w:r>
        <w:rPr>
          <w:rFonts w:ascii="Century Gothic" w:hAnsi="Century Gothic"/>
          <w:sz w:val="28"/>
          <w:szCs w:val="28"/>
        </w:rPr>
        <w:t>m</w:t>
      </w:r>
      <w:proofErr w:type="spellEnd"/>
      <w:r>
        <w:rPr>
          <w:rFonts w:ascii="Century Gothic" w:hAnsi="Century Gothic"/>
          <w:sz w:val="28"/>
          <w:szCs w:val="28"/>
        </w:rPr>
        <w:t>)</w:t>
      </w:r>
    </w:p>
    <w:p w14:paraId="3FA3332F" w14:textId="255AF7D3" w:rsidR="00A47557" w:rsidRPr="008B4F6C" w:rsidRDefault="00A47557" w:rsidP="005F196B">
      <w:pPr>
        <w:pStyle w:val="ListParagraph"/>
        <w:ind w:left="643"/>
        <w:rPr>
          <w:rFonts w:ascii="Century Gothic" w:hAnsi="Century Gothic"/>
          <w:sz w:val="28"/>
          <w:szCs w:val="28"/>
        </w:rPr>
      </w:pPr>
      <w:r>
        <w:rPr>
          <w:rFonts w:ascii="Century Gothic" w:hAnsi="Century Gothic"/>
          <w:sz w:val="28"/>
          <w:szCs w:val="28"/>
        </w:rPr>
        <w:t>ii)</w:t>
      </w:r>
      <w:r w:rsidR="008372A1">
        <w:rPr>
          <w:rFonts w:ascii="Century Gothic" w:hAnsi="Century Gothic"/>
          <w:sz w:val="28"/>
          <w:szCs w:val="28"/>
        </w:rPr>
        <w:t>Beta is determined as</w:t>
      </w:r>
      <w:r w:rsidR="008372A1">
        <w:rPr>
          <w:rFonts w:ascii="Roboto" w:hAnsi="Roboto"/>
          <w:color w:val="111111"/>
          <w:sz w:val="27"/>
          <w:szCs w:val="27"/>
          <w:shd w:val="clear" w:color="auto" w:fill="FFFFFF"/>
        </w:rPr>
        <w:t xml:space="preserve"> </w:t>
      </w:r>
      <w:r w:rsidR="008372A1" w:rsidRPr="008372A1">
        <w:rPr>
          <w:rFonts w:ascii="Century Gothic" w:hAnsi="Century Gothic"/>
          <w:sz w:val="28"/>
          <w:szCs w:val="28"/>
        </w:rPr>
        <w:t>first </w:t>
      </w:r>
      <w:r w:rsidR="008372A1" w:rsidRPr="008B4F6C">
        <w:rPr>
          <w:rFonts w:ascii="Century Gothic" w:hAnsi="Century Gothic"/>
          <w:sz w:val="28"/>
          <w:szCs w:val="28"/>
        </w:rPr>
        <w:t>dividing the security's standard deviation of returns by the benchmark's standard deviation of returns. The resulting value is multiplied by the correlation of the security's returns and the benchmark's returns.</w:t>
      </w:r>
    </w:p>
    <w:p w14:paraId="0769681A" w14:textId="1C05A93F" w:rsidR="00A47557" w:rsidRDefault="00A47557" w:rsidP="005F196B">
      <w:pPr>
        <w:pStyle w:val="ListParagraph"/>
        <w:ind w:left="643"/>
        <w:rPr>
          <w:rFonts w:ascii="Century Gothic" w:hAnsi="Century Gothic"/>
          <w:sz w:val="28"/>
          <w:szCs w:val="28"/>
        </w:rPr>
      </w:pPr>
      <w:r>
        <w:rPr>
          <w:rFonts w:ascii="Century Gothic" w:hAnsi="Century Gothic"/>
          <w:sz w:val="28"/>
          <w:szCs w:val="28"/>
        </w:rPr>
        <w:t>iii) I would as an investor prefer to invest in a stock with Beta as 1 since,</w:t>
      </w:r>
      <w:r w:rsidR="008D63EA">
        <w:rPr>
          <w:rFonts w:ascii="Century Gothic" w:hAnsi="Century Gothic"/>
          <w:sz w:val="28"/>
          <w:szCs w:val="28"/>
        </w:rPr>
        <w:t xml:space="preserve"> it would give me amplified returns for the investment. The risk factor thus would be more since if the market starts to fall, one must be quick enough to stop the forthcoming loss. Beta of (-1) wouldn’t be preferred since not much historical data would be available. </w:t>
      </w:r>
      <w:proofErr w:type="gramStart"/>
      <w:r w:rsidR="008D63EA">
        <w:rPr>
          <w:rFonts w:ascii="Century Gothic" w:hAnsi="Century Gothic"/>
          <w:sz w:val="28"/>
          <w:szCs w:val="28"/>
        </w:rPr>
        <w:t>Also</w:t>
      </w:r>
      <w:proofErr w:type="gramEnd"/>
      <w:r w:rsidR="008D63EA">
        <w:rPr>
          <w:rFonts w:ascii="Century Gothic" w:hAnsi="Century Gothic"/>
          <w:sz w:val="28"/>
          <w:szCs w:val="28"/>
        </w:rPr>
        <w:t xml:space="preserve"> the actual market returns would be difficult to project in such a scenario.</w:t>
      </w:r>
    </w:p>
    <w:p w14:paraId="73843D94" w14:textId="15408C06" w:rsidR="008D63EA" w:rsidRPr="008D63EA" w:rsidRDefault="008D63EA" w:rsidP="008D63EA">
      <w:pPr>
        <w:pStyle w:val="ListParagraph"/>
        <w:ind w:left="643"/>
        <w:rPr>
          <w:rFonts w:ascii="Century Gothic" w:hAnsi="Century Gothic"/>
          <w:sz w:val="28"/>
          <w:szCs w:val="28"/>
        </w:rPr>
      </w:pPr>
      <w:r>
        <w:rPr>
          <w:rFonts w:ascii="Century Gothic" w:hAnsi="Century Gothic"/>
          <w:sz w:val="28"/>
          <w:szCs w:val="28"/>
        </w:rPr>
        <w:t>iv) Government Bonds</w:t>
      </w:r>
    </w:p>
    <w:p w14:paraId="7E5A93F7" w14:textId="129880E3" w:rsidR="00540AF5" w:rsidRPr="00540AF5" w:rsidRDefault="00540AF5" w:rsidP="00540AF5">
      <w:pPr>
        <w:pStyle w:val="ListParagraph"/>
        <w:rPr>
          <w:rFonts w:ascii="Century Gothic" w:hAnsi="Century Gothic"/>
          <w:sz w:val="28"/>
          <w:szCs w:val="28"/>
        </w:rPr>
      </w:pPr>
    </w:p>
    <w:p w14:paraId="2124082E" w14:textId="77777777" w:rsidR="00540AF5" w:rsidRDefault="00540AF5" w:rsidP="00540AF5">
      <w:pPr>
        <w:pStyle w:val="ListParagraph"/>
        <w:ind w:left="643"/>
        <w:rPr>
          <w:rFonts w:ascii="Century Gothic" w:hAnsi="Century Gothic"/>
          <w:sz w:val="28"/>
          <w:szCs w:val="28"/>
        </w:rPr>
      </w:pPr>
    </w:p>
    <w:p w14:paraId="66368C74" w14:textId="1997F4B6" w:rsidR="008D63EA" w:rsidRDefault="008D63EA" w:rsidP="008D63EA">
      <w:pPr>
        <w:pStyle w:val="ListParagraph"/>
        <w:numPr>
          <w:ilvl w:val="0"/>
          <w:numId w:val="1"/>
        </w:numPr>
        <w:rPr>
          <w:rFonts w:ascii="Century Gothic" w:hAnsi="Century Gothic"/>
          <w:sz w:val="28"/>
          <w:szCs w:val="28"/>
        </w:rPr>
      </w:pPr>
      <w:r>
        <w:rPr>
          <w:rFonts w:ascii="Century Gothic" w:hAnsi="Century Gothic"/>
          <w:noProof/>
          <w:sz w:val="28"/>
          <w:szCs w:val="28"/>
        </w:rPr>
        <w:drawing>
          <wp:inline distT="0" distB="0" distL="0" distR="0" wp14:anchorId="7593BA83" wp14:editId="5149BFFF">
            <wp:extent cx="6939023" cy="3078203"/>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36172" cy="3121299"/>
                    </a:xfrm>
                    <a:prstGeom prst="rect">
                      <a:avLst/>
                    </a:prstGeom>
                  </pic:spPr>
                </pic:pic>
              </a:graphicData>
            </a:graphic>
          </wp:inline>
        </w:drawing>
      </w:r>
    </w:p>
    <w:p w14:paraId="6B8E6372" w14:textId="0294FD77" w:rsidR="008D63EA" w:rsidRDefault="008D63EA" w:rsidP="008D63EA">
      <w:pPr>
        <w:pStyle w:val="ListParagraph"/>
        <w:numPr>
          <w:ilvl w:val="0"/>
          <w:numId w:val="1"/>
        </w:numPr>
        <w:rPr>
          <w:rFonts w:ascii="Century Gothic" w:hAnsi="Century Gothic"/>
          <w:sz w:val="28"/>
          <w:szCs w:val="28"/>
        </w:rPr>
      </w:pPr>
      <w:r>
        <w:rPr>
          <w:rFonts w:ascii="Century Gothic" w:hAnsi="Century Gothic"/>
          <w:sz w:val="28"/>
          <w:szCs w:val="28"/>
        </w:rPr>
        <w:t>-.-.-.-.-.</w:t>
      </w:r>
    </w:p>
    <w:p w14:paraId="1B79C780" w14:textId="7B14EDEE" w:rsidR="008D63EA" w:rsidRDefault="00E617CE" w:rsidP="008D63EA">
      <w:pPr>
        <w:pStyle w:val="ListParagraph"/>
        <w:numPr>
          <w:ilvl w:val="0"/>
          <w:numId w:val="1"/>
        </w:numPr>
        <w:rPr>
          <w:rFonts w:ascii="Century Gothic" w:eastAsiaTheme="minorEastAsia" w:hAnsi="Century Gothic"/>
          <w:sz w:val="28"/>
          <w:szCs w:val="28"/>
        </w:rPr>
      </w:pPr>
      <w:proofErr w:type="spellStart"/>
      <w:r>
        <w:rPr>
          <w:rFonts w:ascii="Century Gothic" w:hAnsi="Century Gothic"/>
          <w:sz w:val="28"/>
          <w:szCs w:val="28"/>
        </w:rPr>
        <w:t>i</w:t>
      </w:r>
      <w:proofErr w:type="spellEnd"/>
      <w:r>
        <w:rPr>
          <w:rFonts w:ascii="Century Gothic" w:hAnsi="Century Gothic"/>
          <w:sz w:val="28"/>
          <w:szCs w:val="28"/>
        </w:rPr>
        <w:t>)a) Current ratio is one of the important liquidity ratios which as the name states, helps measure the liquidity position of a particular firm. Its formulated as</w:t>
      </w:r>
      <w:r w:rsidRPr="00BB289D">
        <w:rPr>
          <w:rFonts w:ascii="Century Gothic" w:hAnsi="Century Gothic"/>
          <w:b/>
          <w:bCs/>
          <w:sz w:val="28"/>
          <w:szCs w:val="28"/>
        </w:rPr>
        <w:t>:(</w:t>
      </w:r>
      <m:oMath>
        <m:r>
          <m:rPr>
            <m:sty m:val="bi"/>
          </m:rPr>
          <w:rPr>
            <w:rFonts w:ascii="Cambria Math" w:hAnsi="Cambria Math"/>
            <w:sz w:val="28"/>
            <w:szCs w:val="28"/>
          </w:rPr>
          <m:t>Current assets)/(current liabilities</m:t>
        </m:r>
        <m:r>
          <w:rPr>
            <w:rFonts w:ascii="Cambria Math" w:eastAsiaTheme="minorEastAsia" w:hAnsi="Cambria Math"/>
            <w:sz w:val="28"/>
            <w:szCs w:val="28"/>
          </w:rPr>
          <m:t>)</m:t>
        </m:r>
      </m:oMath>
      <w:r>
        <w:rPr>
          <w:rFonts w:ascii="Century Gothic" w:eastAsiaTheme="minorEastAsia" w:hAnsi="Century Gothic"/>
          <w:sz w:val="28"/>
          <w:szCs w:val="28"/>
        </w:rPr>
        <w:t xml:space="preserve">. </w:t>
      </w:r>
      <w:proofErr w:type="gramStart"/>
      <w:r>
        <w:rPr>
          <w:rFonts w:ascii="Century Gothic" w:eastAsiaTheme="minorEastAsia" w:hAnsi="Century Gothic"/>
          <w:sz w:val="28"/>
          <w:szCs w:val="28"/>
        </w:rPr>
        <w:t>Its</w:t>
      </w:r>
      <w:proofErr w:type="gramEnd"/>
      <w:r>
        <w:rPr>
          <w:rFonts w:ascii="Century Gothic" w:eastAsiaTheme="minorEastAsia" w:hAnsi="Century Gothic"/>
          <w:sz w:val="28"/>
          <w:szCs w:val="28"/>
        </w:rPr>
        <w:t xml:space="preserve"> used to ascertain how fast a business could convert </w:t>
      </w:r>
      <w:proofErr w:type="spellStart"/>
      <w:r>
        <w:rPr>
          <w:rFonts w:ascii="Century Gothic" w:eastAsiaTheme="minorEastAsia" w:hAnsi="Century Gothic"/>
          <w:sz w:val="28"/>
          <w:szCs w:val="28"/>
        </w:rPr>
        <w:t>it’s</w:t>
      </w:r>
      <w:proofErr w:type="spellEnd"/>
      <w:r>
        <w:rPr>
          <w:rFonts w:ascii="Century Gothic" w:eastAsiaTheme="minorEastAsia" w:hAnsi="Century Gothic"/>
          <w:sz w:val="28"/>
          <w:szCs w:val="28"/>
        </w:rPr>
        <w:t xml:space="preserve"> assets into cash.</w:t>
      </w:r>
    </w:p>
    <w:p w14:paraId="605A7E12" w14:textId="39A32E0B" w:rsidR="00E617CE" w:rsidRDefault="00E617CE" w:rsidP="00E617CE">
      <w:pPr>
        <w:ind w:left="643"/>
        <w:rPr>
          <w:rFonts w:ascii="Century Gothic" w:eastAsiaTheme="minorEastAsia" w:hAnsi="Century Gothic"/>
          <w:sz w:val="28"/>
          <w:szCs w:val="28"/>
        </w:rPr>
      </w:pPr>
      <w:r>
        <w:rPr>
          <w:rFonts w:ascii="Century Gothic" w:eastAsiaTheme="minorEastAsia" w:hAnsi="Century Gothic"/>
          <w:sz w:val="28"/>
          <w:szCs w:val="28"/>
        </w:rPr>
        <w:lastRenderedPageBreak/>
        <w:t xml:space="preserve"> b) Debtors’ turnover ratio also known as receivables turnover is one which helps a business know how much time it takes for a cycle of receiving money from debtors to complete. Its formulated as </w:t>
      </w:r>
      <w:r w:rsidR="00C75971" w:rsidRPr="00BB289D">
        <w:rPr>
          <w:rFonts w:ascii="Century Gothic" w:eastAsiaTheme="minorEastAsia" w:hAnsi="Century Gothic"/>
          <w:b/>
          <w:bCs/>
          <w:sz w:val="28"/>
          <w:szCs w:val="28"/>
        </w:rPr>
        <w:t xml:space="preserve">(trade receivable/credit </w:t>
      </w:r>
      <w:proofErr w:type="gramStart"/>
      <w:r w:rsidR="00C75971" w:rsidRPr="00BB289D">
        <w:rPr>
          <w:rFonts w:ascii="Century Gothic" w:eastAsiaTheme="minorEastAsia" w:hAnsi="Century Gothic"/>
          <w:b/>
          <w:bCs/>
          <w:sz w:val="28"/>
          <w:szCs w:val="28"/>
        </w:rPr>
        <w:t>sales)*</w:t>
      </w:r>
      <w:proofErr w:type="gramEnd"/>
      <w:r w:rsidR="00C75971" w:rsidRPr="00BB289D">
        <w:rPr>
          <w:rFonts w:ascii="Century Gothic" w:eastAsiaTheme="minorEastAsia" w:hAnsi="Century Gothic"/>
          <w:b/>
          <w:bCs/>
          <w:sz w:val="28"/>
          <w:szCs w:val="28"/>
        </w:rPr>
        <w:t>365</w:t>
      </w:r>
      <w:r w:rsidR="00124303">
        <w:rPr>
          <w:rFonts w:ascii="Century Gothic" w:eastAsiaTheme="minorEastAsia" w:hAnsi="Century Gothic"/>
          <w:sz w:val="28"/>
          <w:szCs w:val="28"/>
        </w:rPr>
        <w:t xml:space="preserve">. </w:t>
      </w:r>
      <w:r w:rsidR="00124303" w:rsidRPr="00124303">
        <w:rPr>
          <w:rFonts w:ascii="Century Gothic" w:eastAsiaTheme="minorEastAsia" w:hAnsi="Century Gothic"/>
          <w:sz w:val="28"/>
          <w:szCs w:val="28"/>
        </w:rPr>
        <w:t xml:space="preserve">This ratio indicates the degree of management of debtors or sales. The high </w:t>
      </w:r>
      <w:proofErr w:type="gramStart"/>
      <w:r w:rsidR="00124303" w:rsidRPr="00124303">
        <w:rPr>
          <w:rFonts w:ascii="Century Gothic" w:eastAsiaTheme="minorEastAsia" w:hAnsi="Century Gothic"/>
          <w:sz w:val="28"/>
          <w:szCs w:val="28"/>
        </w:rPr>
        <w:t>debtors</w:t>
      </w:r>
      <w:proofErr w:type="gramEnd"/>
      <w:r w:rsidR="00124303" w:rsidRPr="00124303">
        <w:rPr>
          <w:rFonts w:ascii="Century Gothic" w:eastAsiaTheme="minorEastAsia" w:hAnsi="Century Gothic"/>
          <w:sz w:val="28"/>
          <w:szCs w:val="28"/>
        </w:rPr>
        <w:t xml:space="preserve"> turnover ratio refers to effective management of sales or debtors and liquid of debtors and vice versa.</w:t>
      </w:r>
    </w:p>
    <w:p w14:paraId="14303132" w14:textId="2FD74ED4" w:rsidR="00124303" w:rsidRPr="00C03849" w:rsidRDefault="00124303" w:rsidP="00E617CE">
      <w:pPr>
        <w:ind w:left="643"/>
        <w:rPr>
          <w:rFonts w:ascii="Century Gothic" w:eastAsiaTheme="minorEastAsia" w:hAnsi="Century Gothic"/>
          <w:sz w:val="28"/>
          <w:szCs w:val="28"/>
        </w:rPr>
      </w:pPr>
      <w:r>
        <w:rPr>
          <w:rFonts w:ascii="Century Gothic" w:eastAsiaTheme="minorEastAsia" w:hAnsi="Century Gothic"/>
          <w:sz w:val="28"/>
          <w:szCs w:val="28"/>
        </w:rPr>
        <w:t xml:space="preserve">ii) </w:t>
      </w:r>
      <w:r w:rsidR="00C03849">
        <w:rPr>
          <w:rFonts w:ascii="Century Gothic" w:eastAsiaTheme="minorEastAsia" w:hAnsi="Century Gothic"/>
          <w:sz w:val="28"/>
          <w:szCs w:val="28"/>
        </w:rPr>
        <w:t xml:space="preserve">He should track </w:t>
      </w:r>
      <w:r w:rsidR="00C03849" w:rsidRPr="00BB289D">
        <w:rPr>
          <w:rFonts w:ascii="Century Gothic" w:eastAsiaTheme="minorEastAsia" w:hAnsi="Century Gothic"/>
          <w:b/>
          <w:bCs/>
          <w:sz w:val="28"/>
          <w:szCs w:val="28"/>
        </w:rPr>
        <w:t xml:space="preserve">(trade receivable/credit </w:t>
      </w:r>
      <w:proofErr w:type="gramStart"/>
      <w:r w:rsidR="00C03849" w:rsidRPr="00BB289D">
        <w:rPr>
          <w:rFonts w:ascii="Century Gothic" w:eastAsiaTheme="minorEastAsia" w:hAnsi="Century Gothic"/>
          <w:b/>
          <w:bCs/>
          <w:sz w:val="28"/>
          <w:szCs w:val="28"/>
        </w:rPr>
        <w:t>sales)*</w:t>
      </w:r>
      <w:proofErr w:type="gramEnd"/>
      <w:r w:rsidR="00C03849" w:rsidRPr="00BB289D">
        <w:rPr>
          <w:rFonts w:ascii="Century Gothic" w:eastAsiaTheme="minorEastAsia" w:hAnsi="Century Gothic"/>
          <w:b/>
          <w:bCs/>
          <w:sz w:val="28"/>
          <w:szCs w:val="28"/>
        </w:rPr>
        <w:t>365</w:t>
      </w:r>
      <w:r w:rsidR="00C03849">
        <w:rPr>
          <w:rFonts w:ascii="Century Gothic" w:eastAsiaTheme="minorEastAsia" w:hAnsi="Century Gothic"/>
          <w:b/>
          <w:bCs/>
          <w:sz w:val="28"/>
          <w:szCs w:val="28"/>
        </w:rPr>
        <w:t xml:space="preserve"> </w:t>
      </w:r>
      <w:r w:rsidR="00C03849">
        <w:rPr>
          <w:rFonts w:ascii="Century Gothic" w:eastAsiaTheme="minorEastAsia" w:hAnsi="Century Gothic"/>
          <w:sz w:val="28"/>
          <w:szCs w:val="28"/>
        </w:rPr>
        <w:t xml:space="preserve">on regular basis. </w:t>
      </w:r>
      <w:proofErr w:type="gramStart"/>
      <w:r w:rsidR="00C03849">
        <w:rPr>
          <w:rFonts w:ascii="Century Gothic" w:eastAsiaTheme="minorEastAsia" w:hAnsi="Century Gothic"/>
          <w:sz w:val="28"/>
          <w:szCs w:val="28"/>
        </w:rPr>
        <w:t>Its</w:t>
      </w:r>
      <w:proofErr w:type="gramEnd"/>
      <w:r w:rsidR="00C03849">
        <w:rPr>
          <w:rFonts w:ascii="Century Gothic" w:eastAsiaTheme="minorEastAsia" w:hAnsi="Century Gothic"/>
          <w:sz w:val="28"/>
          <w:szCs w:val="28"/>
        </w:rPr>
        <w:t xml:space="preserve"> recommended to maintain this at 2:1 which literally means, twice the assets for owe </w:t>
      </w:r>
      <w:r w:rsidR="00D5675C">
        <w:rPr>
          <w:rFonts w:ascii="Century Gothic" w:eastAsiaTheme="minorEastAsia" w:hAnsi="Century Gothic"/>
          <w:sz w:val="28"/>
          <w:szCs w:val="28"/>
        </w:rPr>
        <w:t>liabilities</w:t>
      </w:r>
      <w:r w:rsidR="00C03849">
        <w:rPr>
          <w:rFonts w:ascii="Century Gothic" w:eastAsiaTheme="minorEastAsia" w:hAnsi="Century Gothic"/>
          <w:sz w:val="28"/>
          <w:szCs w:val="28"/>
        </w:rPr>
        <w:t>.</w:t>
      </w:r>
    </w:p>
    <w:p w14:paraId="1149F852" w14:textId="77777777" w:rsidR="00E617CE" w:rsidRPr="00D5675C" w:rsidRDefault="00E617CE" w:rsidP="00D5675C">
      <w:pPr>
        <w:rPr>
          <w:rFonts w:ascii="Century Gothic" w:eastAsiaTheme="minorEastAsia" w:hAnsi="Century Gothic"/>
          <w:sz w:val="28"/>
          <w:szCs w:val="28"/>
        </w:rPr>
      </w:pPr>
    </w:p>
    <w:p w14:paraId="41498429" w14:textId="77777777" w:rsidR="008D63EA" w:rsidRPr="00E617CE" w:rsidRDefault="008D63EA" w:rsidP="00E617CE">
      <w:pPr>
        <w:pStyle w:val="ListParagraph"/>
        <w:ind w:left="643"/>
        <w:rPr>
          <w:rFonts w:ascii="Century Gothic" w:eastAsiaTheme="minorEastAsia" w:hAnsi="Century Gothic"/>
          <w:sz w:val="28"/>
          <w:szCs w:val="28"/>
        </w:rPr>
      </w:pPr>
    </w:p>
    <w:p w14:paraId="54136D4C" w14:textId="66A01B41" w:rsidR="00540AF5" w:rsidRPr="005627CA" w:rsidRDefault="00540AF5" w:rsidP="005627CA">
      <w:pPr>
        <w:pStyle w:val="ListParagraph"/>
        <w:ind w:left="643"/>
        <w:rPr>
          <w:rFonts w:ascii="Century Gothic" w:hAnsi="Century Gothic"/>
          <w:sz w:val="28"/>
          <w:szCs w:val="28"/>
        </w:rPr>
      </w:pPr>
    </w:p>
    <w:p w14:paraId="2E0D241D" w14:textId="77777777" w:rsidR="001F5E7D" w:rsidRPr="00905F7F" w:rsidRDefault="001F5E7D" w:rsidP="00863DF1">
      <w:pPr>
        <w:pStyle w:val="ListParagraph"/>
        <w:ind w:left="643"/>
        <w:rPr>
          <w:rFonts w:ascii="Century Gothic" w:hAnsi="Century Gothic"/>
          <w:sz w:val="28"/>
          <w:szCs w:val="28"/>
        </w:rPr>
      </w:pPr>
    </w:p>
    <w:sectPr w:rsidR="001F5E7D" w:rsidRPr="00905F7F" w:rsidSect="00BC43B9">
      <w:pgSz w:w="11906" w:h="16838"/>
      <w:pgMar w:top="720" w:right="153" w:bottom="720" w:left="1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F25F3" w14:textId="77777777" w:rsidR="008B67B7" w:rsidRDefault="008B67B7" w:rsidP="001E369E">
      <w:pPr>
        <w:spacing w:after="0" w:line="240" w:lineRule="auto"/>
      </w:pPr>
      <w:r>
        <w:separator/>
      </w:r>
    </w:p>
  </w:endnote>
  <w:endnote w:type="continuationSeparator" w:id="0">
    <w:p w14:paraId="31519946" w14:textId="77777777" w:rsidR="008B67B7" w:rsidRDefault="008B67B7" w:rsidP="001E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A8E8" w14:textId="77777777" w:rsidR="008B67B7" w:rsidRDefault="008B67B7" w:rsidP="001E369E">
      <w:pPr>
        <w:spacing w:after="0" w:line="240" w:lineRule="auto"/>
      </w:pPr>
      <w:r>
        <w:separator/>
      </w:r>
    </w:p>
  </w:footnote>
  <w:footnote w:type="continuationSeparator" w:id="0">
    <w:p w14:paraId="0C21DFC8" w14:textId="77777777" w:rsidR="008B67B7" w:rsidRDefault="008B67B7" w:rsidP="001E3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D508C"/>
    <w:multiLevelType w:val="hybridMultilevel"/>
    <w:tmpl w:val="3014FFA6"/>
    <w:lvl w:ilvl="0" w:tplc="4009000F">
      <w:start w:val="1"/>
      <w:numFmt w:val="decimal"/>
      <w:lvlText w:val="%1."/>
      <w:lvlJc w:val="left"/>
      <w:pPr>
        <w:ind w:left="643"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9E"/>
    <w:rsid w:val="000A4B91"/>
    <w:rsid w:val="000B64F3"/>
    <w:rsid w:val="00124303"/>
    <w:rsid w:val="0017015F"/>
    <w:rsid w:val="001E369E"/>
    <w:rsid w:val="001F5E7D"/>
    <w:rsid w:val="002832F1"/>
    <w:rsid w:val="003808F3"/>
    <w:rsid w:val="003B457C"/>
    <w:rsid w:val="003B7495"/>
    <w:rsid w:val="004708EF"/>
    <w:rsid w:val="00520F75"/>
    <w:rsid w:val="00540AF5"/>
    <w:rsid w:val="005627CA"/>
    <w:rsid w:val="005B2709"/>
    <w:rsid w:val="005D70F5"/>
    <w:rsid w:val="005F196B"/>
    <w:rsid w:val="00625069"/>
    <w:rsid w:val="00637D54"/>
    <w:rsid w:val="006E5702"/>
    <w:rsid w:val="00802E12"/>
    <w:rsid w:val="00835BA6"/>
    <w:rsid w:val="008372A1"/>
    <w:rsid w:val="00863DF1"/>
    <w:rsid w:val="00884AE1"/>
    <w:rsid w:val="008B4F6C"/>
    <w:rsid w:val="008B67B7"/>
    <w:rsid w:val="008D63EA"/>
    <w:rsid w:val="00905F7F"/>
    <w:rsid w:val="009A0F2C"/>
    <w:rsid w:val="009B4752"/>
    <w:rsid w:val="009B6E4A"/>
    <w:rsid w:val="009C6AFF"/>
    <w:rsid w:val="00A47557"/>
    <w:rsid w:val="00A56916"/>
    <w:rsid w:val="00A976C2"/>
    <w:rsid w:val="00B323D7"/>
    <w:rsid w:val="00BB289D"/>
    <w:rsid w:val="00BC43B9"/>
    <w:rsid w:val="00BF1181"/>
    <w:rsid w:val="00BF2534"/>
    <w:rsid w:val="00C00BD4"/>
    <w:rsid w:val="00C03849"/>
    <w:rsid w:val="00C40803"/>
    <w:rsid w:val="00C5068D"/>
    <w:rsid w:val="00C66DFB"/>
    <w:rsid w:val="00C75971"/>
    <w:rsid w:val="00CC2F4D"/>
    <w:rsid w:val="00D2405A"/>
    <w:rsid w:val="00D54C3F"/>
    <w:rsid w:val="00D5675C"/>
    <w:rsid w:val="00E410EA"/>
    <w:rsid w:val="00E617CE"/>
    <w:rsid w:val="00F03E08"/>
    <w:rsid w:val="00F04C2A"/>
    <w:rsid w:val="00F537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DDEA"/>
  <w15:chartTrackingRefBased/>
  <w15:docId w15:val="{D06F9D90-EA79-4D36-A094-9C1C6D0F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6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69E"/>
  </w:style>
  <w:style w:type="paragraph" w:styleId="Footer">
    <w:name w:val="footer"/>
    <w:basedOn w:val="Normal"/>
    <w:link w:val="FooterChar"/>
    <w:uiPriority w:val="99"/>
    <w:unhideWhenUsed/>
    <w:rsid w:val="001E36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69E"/>
  </w:style>
  <w:style w:type="paragraph" w:styleId="ListParagraph">
    <w:name w:val="List Paragraph"/>
    <w:basedOn w:val="Normal"/>
    <w:uiPriority w:val="34"/>
    <w:qFormat/>
    <w:rsid w:val="001E369E"/>
    <w:pPr>
      <w:ind w:left="720"/>
      <w:contextualSpacing/>
    </w:pPr>
  </w:style>
  <w:style w:type="table" w:styleId="TableGrid">
    <w:name w:val="Table Grid"/>
    <w:basedOn w:val="TableNormal"/>
    <w:uiPriority w:val="39"/>
    <w:rsid w:val="00625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4752"/>
    <w:rPr>
      <w:color w:val="808080"/>
    </w:rPr>
  </w:style>
  <w:style w:type="character" w:styleId="Strong">
    <w:name w:val="Strong"/>
    <w:basedOn w:val="DefaultParagraphFont"/>
    <w:uiPriority w:val="22"/>
    <w:qFormat/>
    <w:rsid w:val="008372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1T13:52:18.345"/>
    </inkml:context>
    <inkml:brush xml:id="br0">
      <inkml:brushProperty name="width" value="0.05" units="cm"/>
      <inkml:brushProperty name="height" value="0.05" units="cm"/>
      <inkml:brushProperty name="color" value="#E71224"/>
    </inkml:brush>
  </inkml:definitions>
  <inkml:trace contextRef="#ctx0" brushRef="#br0">128 349 4265,'0'34'935,"-2"0"1,-7 40-1,5-57-797,0 0-1,0-1 0,-2 1 0,0-1 1,-1 0-1,-10 17 0,24-50 3095,0-6-3415,47-146 404,-41 117 3,3 1 0,35-79-1,-47 121-219,1 0-1,0 0 0,1 1 1,0 0-1,0 0 0,10-9 1,-13 14-5,-1 1-1,1 0 1,0 0 0,-1 0 0,1 0-1,0 1 1,0-1 0,0 1 0,0 0-1,0 0 1,1 0 0,-1 0-1,0 1 1,0-1 0,1 1 0,-1 0-1,0-1 1,1 2 0,-1-1 0,0 0-1,1 1 1,4 1 0,0 0-7,0 2 0,0-1 0,-1 1 0,1 1 0,-1-1 0,0 1 0,0 0 0,0 1 0,-1 0 1,0 0-1,0 0 0,0 1 0,-1 0 0,0 0 0,0 0 0,-1 0 0,0 1 0,0 0 0,-1 0 0,0 0 0,3 13 0,-2-7 8,-1 0 0,-1 0-1,0 0 1,-1 1 0,0-1-1,-1 1 1,-1-1 0,0 1-1,-1-1 1,0 0 0,-2 1-1,-5 15 1,4-15-5,-2 1 0,0-2 0,-1 1 1,0-1-1,-1 0 0,-14 16 0,16-23-2,1 0 0,-1 0 0,-1-1 0,0 0 0,1 0 0,-2-1 1,1 0-1,-1-1 0,1 1 0,-1-2 0,0 1 0,-12 2 0,1-2 15,-1-1 1,0 0-1,-1-2 0,1 0 1,0-2-1,0 0 0,0-1 0,0-1 1,-30-9-1,36 10 41,-10-3-2,23 4-35,14 0-8,20 0 28,61-13-1,-11 2-6,256-17-49,-331 28 28,0 0 0,1 0-1,-1-1 1,0 0 0,0 0 0,0-1 0,0 0 0,0 0 0,-1-1-1,12-7 1,-10 5 0,-1-1-1,0 0 1,0 0-1,-1-1 1,0 1-1,0-1 1,7-15 0,-5 8 5,10-19 32,-21 34-94,-3 9 46,-11 30 54,-22 71 0,37-105-46,1 0 0,0 1 0,0 0 0,0-1 0,1 1 0,0-1 0,0 1 0,0-1 0,1 1 0,0 0 0,0-1 0,0 0 1,4 9-1,-4-12-1,0 0 0,0 1 0,1-1 0,0 0 0,-1 0 1,1 0-1,0 0 0,0 0 0,0 0 0,0 0 0,0-1 1,1 1-1,-1-1 0,0 1 0,1-1 0,-1 0 0,1 0 1,-1 0-1,1-1 0,0 1 0,-1 0 0,1-1 0,0 0 1,0 0-1,-1 0 0,1 0 0,0 0 0,-1 0 0,5-1 1,-1 0 1,-1 0 1,1 0 0,0 0-1,-1-1 1,1 0 0,-1 0-1,0-1 1,1 1 0,-1-1-1,0 0 1,5-4 0,-7 4-1,0 0 0,0 0 0,-1 0 0,1 0 1,-1 0-1,0-1 0,0 1 0,0 0 1,0-1-1,0 0 0,-1 0 0,0 1 0,0-1 1,0 0-1,0 0 0,0 0 0,-1-4 1,1-19-9,-1 1 0,-1-1 1,-2 1-1,-1 0 0,0 0 1,-2 0-1,-1 0 1,-13-29-1,18 55-190,-1 7 85,-1 8 1,5-10 87,-1 0 1,1 0 0,0 0 0,0-1 0,0 1 0,1 0 0,-1-1-1,1 1 1,0-1 0,1 1 0,-1-1 0,1 0 0,0 0 0,0 0-1,0-1 1,0 1 0,1-1 0,-1 1 0,1-1 0,7 4 0,4 4 4,0-1 0,1-1 0,1 0 0,18 6 0,1-1 50,40 10 0,-61-21-9,0 1-1,0-2 0,0 0 1,0-1-1,26-1 0,-35-1 30,0-1-1,0 1 0,0-1 1,8-4-1,12-3 261,-26 9-304,1 0 0,-1 0 1,1-1-1,-1 1 1,1 0-1,-1-1 1,1 1-1,-1-1 0,1 1 1,-1 0-1,0-1 1,1 1-1,-1-1 1,0 1-1,1-1 0,-1 0 1,0 1-1,0-1 1,1 1-1,-1-1 1,0 1-1,0-1 0,0 0 1,0 0-1,-1-3 47,-4 11-36,-45 129 2,50-136-22,0 0 1,-1 1-1,1-1 1,0 0-1,0 0 0,0 0 1,0 1-1,0-1 1,0 0-1,0 0 0,0 0 1,-1 1-1,1-1 1,0 0-1,0 0 0,0 1 1,0-1-1,0 0 1,0 0-1,0 1 0,0-1 1,1 0-1,-1 0 1,0 1-1,0-1 0,0 0 1,0 0-1,0 0 1,0 1-1,0-1 1,0 0-1,1 0 0,-1 0 1,0 1-1,0-1 1,0 0-1,0 0 0,1 0 1,-1 0-1,0 0 1,0 1-1,0-1 0,1 0 1,-1 0-1,0 0 1,0 0-1,1 0 0,16-2-20,-14 1 26,12-2 15,1-1 0,-1-1 0,0 0 1,-1-1-1,0-1 0,0 0 0,0-1 1,-1-1-1,0 0 0,15-13 0,-22 16 9,1-1 1,-1 0-1,-1 0 0,1 0 0,-1-1 0,0 1 1,6-15-1,-6 13-26,-1 11-22,1 22-3,-2 3 29,-3-15-13,1 0 0,0 0 0,1 0-1,0 0 1,1-1 0,1 1 0,6 16 0,-8-26 8,-1 0 0,1-1 1,0 1-1,0 0 0,0-1 1,0 0-1,0 1 1,0-1-1,0 0 0,0 0 1,0 0-1,1 0 0,-1 0 1,0-1-1,1 1 0,-1-1 1,0 0-1,1 1 0,-1-1 1,0 0-1,1 0 0,-1 0 1,1-1-1,-1 1 0,4-2 1,2 1-1,0-1 0,0-1 0,-1 1 0,1-1 0,-1-1-1,11-5 1,-8 1 7,1-1-1,-1 0 1,0 0-1,-1-1 1,0-1-1,-1 1 0,0-1 1,0-1-1,9-18 1,4-14 105,19-58-1,-25 62-50,70-218 142,-82 242-249,-12 45-80,-29 122 70,14-66 72,5 1-1,-15 132 1,35-201-32,5-11 23,-4-6-2,0-1 1,0 1 0,0 0-1,0-1 1,0 0 0,0 1-1,-1-1 1,1 0 0,0 0-1,3-2 1,19-12 63,36-31 1,-38 28-63,1 1 0,27-15 0,-42 28-26,-1 0 0,0 1 0,1 0 0,-1 0 0,1 1 0,0 0 0,0 1 0,0-1 0,0 1 0,0 1 0,15 0 0,-17 1 5,-1 1 0,0-1-1,0 1 1,0-1 0,0 1-1,-1 1 1,1-1 0,0 1-1,-1 0 1,0 0-1,1 0 1,-1 1 0,-1-1-1,1 1 1,0 0 0,-1 0-1,0 0 1,0 1-1,0-1 1,0 1 0,-1-1-1,0 1 1,2 5 0,-3-6 3,1-1 0,-1 1 0,0-1 1,-1 1-1,1-1 0,-1 1 0,1 0 1,-1-1-1,0 1 0,0 0 0,-1-1 0,1 1 1,-1 0-1,0-1 0,0 1 0,0-1 1,0 1-1,0-1 0,-1 0 0,0 1 1,0-1-1,0 0 0,0 0 0,0 0 1,0-1-1,-1 1 0,1 0 0,-1-1 0,0 1 1,0-1-1,0 0 0,0 0 0,-6 2 1,2-1-15,-1 0 1,0-1-1,0 0 1,0 0 0,0-1-1,0 0 1,0 0-1,0-1 1,0 0 0,0-1-1,-13-2 1,-2-1 32,0-2 1,-37-13-1,40 11 9,1 0 1,0-1-1,0-1 0,1-1 0,-24-19 0,40 26 14,9 2 12,15 3 12,27 3-59,-5 1-2,1-2 0,54-4 0,-85 0 4,1-1 1,-1 0 0,1-1-1,-1-1 1,0 0-1,0-1 1,0 0 0,-1-2-1,0 1 1,0-1-1,13-11 1,-3-1 22,0-1 0,-2-1 1,0-1-1,25-35 0,-18 18-15,44-86 0,-63 107 8,-1 0-1,-1 0 1,-1-1-1,0 0 1,-2 0 0,0 0-1,-1 0 1,-1-1-1,0-33 1,-2 52-14,0 1 0,0 0-1,0 0 1,0-1 0,0 1 0,0 0 0,0 0-1,0 0 1,0-1 0,0 1 0,0 0 0,0 0-1,0-1 1,0 1 0,0 0 0,0 0 0,0-1-1,-1 1 1,1 0 0,0 0 0,0 0 0,0-1-1,0 1 1,0 0 0,-1 0 0,1 0 0,0 0-1,0-1 1,0 1 0,-1 0 0,1 0 0,0 0-1,-7 5 26,-7 14-9,-7 21-34,1 1-1,2 1 1,1 0 0,3 2-1,1-1 1,3 2 0,1-1-1,2 1 1,3 1-1,0 69 1,5-110-3,4 65-110,-4-64 87,0-1 1,0 0-1,1 0 0,-1 0 0,1 0 0,0 0 0,1 0 0,-1 0 1,1-1-1,5 8 0,-7-11-17,0 0 0,0 0 0,-1-1 0,1 1 0,0 0 0,0 0 0,0-1 0,0 1 0,0 0 0,0-1 1,0 1-1,0-1 0,0 1 0,0-1 0,0 0 0,1 1 0,-1-1 0,0 0 0,0 0 0,0 0 0,0 0 0,0 0 0,1 0 0,1 0 0,14-4-1633</inkml:trace>
  <inkml:trace contextRef="#ctx0" brushRef="#br0" timeOffset="347.21">2213 144 7314,'17'-4'2728,"16"2"-2248,1 2-96,10 13-288,3 4-32,6 4-40,3 1-56,-2-3-448,-6-2-448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31T13:52:01.720"/>
    </inkml:context>
    <inkml:brush xml:id="br0">
      <inkml:brushProperty name="width" value="0.05" units="cm"/>
      <inkml:brushProperty name="height" value="0.05" units="cm"/>
      <inkml:brushProperty name="color" value="#E71224"/>
    </inkml:brush>
  </inkml:definitions>
  <inkml:trace contextRef="#ctx0" brushRef="#br0">369 194 4169,'-30'-2'1566,"28"1"-874,0 1 0,0 0 1,-1 0-1,1 1 1,0-1-1,0 0 0,0 1 1,-1 0-1,1-1 1,0 1-1,-3 1 0,1 1-799,0-1-1,1 1 1,-1 0-1,0 0 1,1 0-1,-4 4 0,0 1 757,-1-2-506,-1 0 1,0-1-1,0 0 0,-15 7 0,20-11-46,0 1 0,0-1 0,0 0 0,0 0-1,-1 0 1,1-1 0,0 1 0,-1-1-1,1 0 1,0-1 0,-8 0 0,11 1-76,1 0-1,-1 0 1,1 0 0,-1 0 0,0 0 0,1 1-1,-1-1 1,1 0 0,-1 0 0,1 1 0,-1-1-1,1 0 1,-1 0 0,1 1 0,-1-1 0,1 1-1,-1-1 1,1 1 0,0-1 0,-1 0 0,1 1-1,0-1 1,-1 1 0,1-1 0,0 1 0,0 0-1,-1-1 1,1 1 0,0-1 0,0 1 0,0-1-1,0 1 1,0 0 0,0-1 0,0 1 0,0 1-1,-2 26-88,2-24 127,-1 13-90,-2 18 38,-9 46 1,9-67-18,-2-2 0,-6 17 0,-2 4 11,-30 63 83,33-39-144,-20 34 76,29-85-3,0 0 1,0 0-1,0 1 1,1-1-1,0 0 1,1 8-1,-1 5-78,0-19 75,0 0 1,-1 0 0,1 0-1,0 0 1,0 0-1,-1 0 1,1 0-1,0 0 1,0 0-1,0 0 1,-1 0-1,1 0 1,0 0-1,0 0 1,-1 0 0,1 0-1,0 0 1,0-1-1,0 1 1,-1 0-1,1 0 1,0 0-1,0 0 1,0 0-1,-1 0 1,1-1 0,0 1-1,0 0 1,0 0-1,0 0 1,-1-1-1,1 1 1,0 0-1,0 0 1,0 0-1,0-1 1,0 1 0,0 0-1,0 0 1,0-1-1,0 1 1,0 0-1,0 0 1,0 0-1,0-1 1,0 1-1,0 0 1,0 0-1,0-1 1,0 1 0,0 0-1,0 0 1,0-1-1,0 1 1,0 0-1,0 0 1,0 0-1,1-1 1,-1 1-1,0 0 1,0 0 0,0-1-1,53-147 113,21-74-79,-50 115 18,-17 66-49,2-1 1,2 2-1,2 0 0,18-40 0,-27 70-25,2 1-1,0 0 1,0 0 0,0 0 0,1 1-1,0 0 1,1 0 0,12-9 0,-15 13-1,1 0 1,0 0-1,1 0 1,-1 1 0,0 0-1,1 0 1,0 1-1,0 0 1,-1 0-1,1 1 1,0 0 0,1 0-1,10 0 1,-6 1-8,-1 1 1,1 0-1,-1 1 1,0 0-1,0 1 0,0 0 1,21 9-1,-24-8-20,-1 0 0,0 1-1,0 0 1,0 0 0,0 1-1,-1 0 1,0 0 0,0 0 0,-1 1-1,0-1 1,7 12 0,-5-5 22,-1 1 1,0-1-1,-1 1 1,-1 0 0,0 1-1,-1-1 1,0 1-1,-1 0 1,-1 0 0,0-1-1,-1 1 1,-1 0 0,0 0-1,-6 24 1,2-14 9,-2 0 1,0-1-1,-2 1 0,-1-2 1,-1 1-1,-1-2 1,-25 38-1,21-38 14,-1 0-1,0-1 0,-2-1 1,-38 32-1,45-43-5,-1-1 0,0 0-1,0 0 1,0-2-1,-1 1 1,0-2-1,-1 0 1,1-1 0,-1 0-1,-20 2 1,-20-1 26,-55-4 1,75-1 3,20-3-63,15 1-21,10 3 16,4 0 26,-1 1-1,1-2 1,0 0-1,-1 0 1,1-2-1,0 1 1,24-8-1,72-23-23,255-85 28,-352 112 0,0-1 0,23-13 0,-34 18 2,0-1 1,1 1-1,-1-1 1,0 0-1,0 0 0,0 0 1,0 0-1,0 0 0,0 0 1,0 0-1,-1-1 0,1 1 1,-1-1-1,0 1 1,0-1-1,0 1 0,0-1 1,0 0-1,0 0 0,0-5 1,-2 6-29,-3 6-92,-2 8 113,-58 150-111,59-147 110,1 1 0,0 0 0,1 1 0,1-1-1,0 0 1,2 1 0,-1-1 0,5 30 0,-4-43 12,1 0 1,-1 0-1,1 0 0,0 0 1,0-1-1,0 1 1,0 0-1,0-1 1,1 1-1,-1 0 1,1-1-1,-1 0 1,1 1-1,0-1 1,0 0-1,0 0 0,0 0 1,1 0-1,-1 0 1,1-1-1,-1 1 1,1-1-1,-1 1 1,1-1-1,0 0 1,-1 0-1,1 0 0,0-1 1,0 1-1,0-1 1,0 1-1,0-1 1,0 0-1,0 0 1,-1 0-1,1-1 1,6 0-1,-1-1 4,0 0 0,0 0 0,0-1 0,-1 0 0,1-1 0,-1 1 0,1-1 0,-1-1 0,0 0-1,-1 0 1,1 0 0,8-10 0,-8 7-4,-1 0-1,1-1 1,-2 0-1,1-1 1,-2 1 0,1-1-1,-1 0 1,0 0-1,-1-1 1,-1 1-1,1 0 1,-1-1-1,-1 0 1,0 1-1,-1-1 1,0 0-1,0 0 1,-3-10-1,-1-2-1,-1 0 0,-1 0 0,-1 1-1,0 0 1,-2 0 0,-1 1-1,-16-26 1,26 46 0,0 1 0,0-1 0,0 1 1,0-1-1,-1 1 0,1 0 0,0-1 0,0 1 0,-1-1 1,1 1-1,0-1 0,-1 1 0,1 0 0,0-1 0,-1 1 0,1 0 1,-1-1-1,1 1 0,-1 0 0,1 0 0,0-1 0,-1 1 1,1 0-1,-1 0 0,1 0 0,-1-1 0,1 1 0,-1 0 0,1 0 1,-1 0-1,1 0 0,-1 0 0,0 0 0,1 0 0,-1 0 1,1 1-1,-1-1 0,1 0 0,-1 0 0,1 0 0,0 0 0,-2 1 1,1 1-21,-1 0 1,0-1 0,1 1 0,-1 0 0,1 0-1,0 1 1,0-1 0,0 0 0,-1 3 0,0-1 11,1 0 1,-1 0-1,1-1 1,0 1-1,1 0 1,-1 0 0,1 0-1,-1 0 1,1 0-1,0 0 1,1 0-1,-1 0 1,1 0 0,0 0-1,0 0 1,0 0-1,0 0 1,3 5-1,-1-4 4,1 0 0,-1 0-1,1 0 1,0 0 0,1-1 0,-1 1-1,1-1 1,0 0 0,0-1-1,10 7 1,2-2 9,0 0 0,0-1 0,1-1 0,0-1 0,0 0 0,37 4 0,-43-8 2,0 0 0,0-1 0,1 0 0,-1-1-1,0-1 1,-1 0 0,1 0 0,17-6 0,-25 6 0,1 0 0,0 0 1,0-1-1,-1 1 0,0-1 0,1 0 1,-1 0-1,0-1 0,-1 1 0,1-1 1,0 1-1,-1-1 0,0-1 0,0 1 1,0 0-1,-1-1 0,1 1 0,-1-1 1,0 0-1,0 0 0,2-9 1,-4 13-4,0 0 1,1 0 0,-1 0 0,0 0 0,0-1 0,0 1-1,0 0 1,0 0 0,0 0 0,0 0 0,0 0 0,-1 0-1,1 0 1,-1-2 0,1 3-2,0-1 1,-1 1-1,1 0 0,0 0 1,0 0-1,-1-1 0,1 1 1,0 0-1,-1 0 0,1 0 1,0 0-1,-1-1 0,1 1 1,0 0-1,-1 0 0,1 0 1,0 0-1,-1 0 0,1 0 1,0 0-1,-1 0 0,1 0 1,0 0-1,-1 0 0,1 0 0,0 0 1,-1 0-1,1 0 0,-1 1 1,-3 1-1,0 0-1,0 0 1,0 1 0,1-1 0,-1 1 0,1 0-1,-5 4 1,0 2 2,-1 0-1,2 1 1,-1 0-1,1 0 1,-6 12-1,10-17-5,1-1 0,0 1 0,0 0 0,0 0 1,1 0-1,0-1 0,0 1 0,0 0 0,0 1 0,1-1 0,0 0 0,0 0 0,0 0 0,0 0 1,1 0-1,0 0 0,2 7 0,-1-9 5,-1-1-1,1 1 1,0-1 0,-1 1 0,1-1 0,0 0-1,1 0 1,-1 0 0,0 0 0,0-1 0,1 1-1,-1 0 1,1-1 0,0 0 0,-1 0 0,1 0-1,0 0 1,0 0 0,-1 0 0,5 0 0,5 1 5,0 0 0,0-1 0,20-1 0,-23-1 2,0-1 1,0 1-1,0-1 1,0-1-1,0 0 0,-1 0 1,0-1-1,1 0 1,-1 0-1,0-1 1,-1 0-1,14-11 1,-6 2 10,0 0 1,0-2-1,-2 0 1,19-27-1,-29 38-5,-1 0 1,0 0-1,0 0 0,0 0 0,0 0 1,-1-1-1,1-9 0,7-21 60,-15 53-103,0 2 0,2-1 0,0 0 0,1 1 1,-1 24-1,3-18 34,0 0 1,2 0 0,1 0-1,6 26 1,-7-48-5,-1 1-1,1 0 1,1-1 0,-1 1 0,0-1-1,1 1 1,0-1 0,0 1 0,0-1 0,0 0-1,0 0 1,1 0 0,-1 0 0,6 3-1,-6-4 2,0-1 0,1 1 0,0-1 0,-1 0 0,1 0 0,0 0 0,0-1 0,-1 1 0,1 0 0,0-1 0,0 0 0,0 0-1,0 0 1,0 0 0,0 0 0,-1 0 0,1-1 0,0 0 0,0 1 0,4-3 0,4-1 15,0-1 1,0-1-1,0 0 1,-1-1-1,1 0 1,-2 0-1,1-1 1,-1 0-1,11-13 1,2-4 115,-2-1 1,23-38 0,-29 39-58,0-1 0,-2-1 0,-1 0 0,-1 0 0,6-30 0,21-143 65,-1 2-102,-31 179-40,-1 4 5,0 1 1,-1-2 0,-1 1-1,1-18 1,-3 33-6,0 0-1,0 0 1,0 0 0,0 0 0,-1 0 0,1 0-1,0 0 1,0 0 0,0 0 0,0 0 0,0 1 0,0-1-1,0 0 1,0 0 0,0 0 0,0 0 0,0 0-1,0 0 1,-1 0 0,1 0 0,0 0 0,0 0-1,0 0 1,0 0 0,0 0 0,0 0 0,0 0-1,0 0 1,0 0 0,-1 0 0,1 0 0,0 0 0,0 0-1,0 0 1,0 0 0,0 0 0,0 0 0,0 0-1,0 0 1,0 0 0,0 0 0,0-1 0,-1 1-1,1 0 1,0 0 0,0 0 0,0 0 0,0 0-1,0 0 1,0 0 0,0 0 0,0 0 0,0 0 0,0 0-1,0 0 1,0-1 0,0 1 0,0 0 0,0 0-1,0 0 1,0 0 0,0 0 0,0 0 0,0 0-1,0-1 1,-7 13-83,-3 14 47,-18 35 0,17-39 36,0 0 0,2 0-1,-8 31 1,-28 127 1,-32 114 3,77-292-2,-11 31 20,-11 60-1,20-84-9,1-12 3,6-19 3,6-2-7,1 0 0,1 0 0,0 1 0,2 1 0,19-21 0,-32 40-16,1 0 0,-1 1-1,1-1 1,-1 1-1,1 0 1,0 0 0,0 0-1,0 0 1,0 0-1,1 1 1,-1-1 0,0 1-1,1 0 1,-1 0-1,8-1 1,-6 2-33,0 0 0,0 1 0,0 0-1,0-1 1,0 1 0,0 1 0,0-1 0,-1 1 0,1 0-1,7 4 1,-3-2-5,-1 1-1,0 0 0,0 1 0,0 0 0,-1 0 1,0 1-1,0-1 0,-1 1 0,10 13 1,-13-14 39,1 0 0,-1 0 1,1 1-1,-2-1 0,1 1 0,-1 0 1,0-1-1,0 1 0,-1 0 1,0 0-1,0 0 0,-1 1 1,0 10-1,-1-6 2,-1 0 0,1 0 0,-2-1 0,0 1 0,0-1 0,-5 12 0,7-21 3,-1 1 1,1 0-1,0-1 0,-1 1 0,0-1 1,1 1-1,-1-1 0,0 0 0,0 0 1,-1 0-1,1 0 0,0 0 0,-1 0 1,1 0-1,-1-1 0,1 1 0,-1-1 1,0 0-1,1 0 0,-1 0 1,0 0-1,0 0 0,0-1 0,0 1 1,0-1-1,0 0 0,0 0 0,-6 0 1,1-2 3,-1 0 0,1 0 0,-1-1 0,1 0 0,0-1 1,0 0-1,0 0 0,1 0 0,-1-1 0,-9-9 1,6 5 1,1 0 1,0-1 0,1 0 0,0 0 0,1-1 0,-8-12 0,15 21-4,0 0 0,0 1 1,0-1-1,0 0 0,0 0 1,1 0-1,-1 1 0,0-1 1,1 0-1,0 0 0,-1 0 1,1 0-1,0 0 1,0 0-1,0 0 0,0 0 1,0 0-1,1 0 0,-1 0 1,0 0-1,1 0 0,0 1 1,-1-1-1,1 0 1,0 0-1,0 0 0,0 1 1,0-1-1,0 0 0,1 1 1,-1-1-1,0 1 0,1 0 1,1-2-1,6-3 8,0 0 0,0 1 0,0 0 0,1 1 0,13-5 0,-12 4-19,94-31-7,31-13 156,-118 41-105,0-1 0,-1-1 0,-1 0 0,0-1 1,22-19-1,-23 15-24,0-1 0,0 0 0,-2-1 0,0-1 0,-1 0 1,18-37-1,-18 27-5,-1-1 1,-1 0 0,-2 0 0,7-42 0,-15 71-7,0 0-1,0 0 1,0 0 0,0 0 0,0 0 0,0 0 0,0 0 0,0 0 0,0 0 0,0 0 0,0 0-1,0 0 1,0 0 0,0 0 0,0 0 0,-1 0 0,1 0 0,0 0 0,0 0 0,0 0 0,0 0-1,0 0 1,0 0 0,0 0 0,0-1 0,0 1 0,0 0 0,0 0 0,0 0 0,0 0 0,0 0-1,0 0 1,0 0 0,0 0 0,0 0 0,0 0 0,0 0 0,0 0 0,0 0 0,-1 0 0,1 0-1,0 0 1,0 0 0,0-1 0,0 1 0,0 0 0,0 0 0,0 0 0,0 0 0,-5 9-15,-24 72-20,-27 131 1,42-155 25,8-32 11,1 1-1,-3 36 1,7-55-19,1-1 0,0 1 1,0-1-1,0 0 0,1 1 0,0-1 0,1 0 1,-1 0-1,1 0 0,0 0 0,1 0 0,-1 0 1,1 0-1,0-1 0,7 9 0,-9-12-26,1 0 1,0-1-1,-1 1 0,1-1 0,0 1 0,-1-1 1,1 0-1,0 0 0,0 0 0,0 0 0,0 0 0,0 0 1,0 0-1,1-1 0,-1 1 0,0-1 0,0 0 1,4 1-1,-4-2-94,0 1 0,0 0 0,-1-1 0,1 1 0,0-1 1,0 0-1,-1 0 0,1 1 0,-1-1 0,1 0 0,-1 0 0,1-1 1,-1 1-1,1 0 0,-1 0 0,0-1 0,0 1 0,0-1 0,0 1 0,0-1 1,0 1-1,0-1 0,1-2 0,6-17-2570</inkml:trace>
  <inkml:trace contextRef="#ctx0" brushRef="#br0" timeOffset="402.21">2088 369 3593,'-4'-4'6793,"28"10"-6505,40 16-56,-14-6-104,9 2 80,4-5-8,4-2 16,2-5 9,-5-5-25,-9-1-96,-5 0-40,-24 3-264,-6-2-673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5-31T15:43:07.698"/>
    </inkml:context>
    <inkml:brush xml:id="br0">
      <inkml:brushProperty name="width" value="0.05" units="cm"/>
      <inkml:brushProperty name="height" value="0.05" units="cm"/>
      <inkml:brushProperty name="ignorePressure" value="1"/>
    </inkml:brush>
  </inkml:definitions>
  <inkml:trace contextRef="#ctx0" brushRef="#br0">0 8,'0'-3,"0"-2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5-31T15:43:13.506"/>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4</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Priyanshu Mehta</dc:creator>
  <cp:keywords/>
  <dc:description/>
  <cp:lastModifiedBy>Priyanshu Mehta</cp:lastModifiedBy>
  <cp:revision>41</cp:revision>
  <dcterms:created xsi:type="dcterms:W3CDTF">2021-05-25T17:09:00Z</dcterms:created>
  <dcterms:modified xsi:type="dcterms:W3CDTF">2021-05-31T18:12:00Z</dcterms:modified>
</cp:coreProperties>
</file>