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6965" w14:textId="08668974" w:rsidR="00AC5F7B" w:rsidRDefault="00AC5F7B" w:rsidP="00AC5F7B">
      <w:pPr>
        <w:pStyle w:val="Title"/>
        <w:jc w:val="center"/>
        <w:rPr>
          <w:color w:val="4472C4" w:themeColor="accent1"/>
          <w:u w:val="single"/>
          <w:lang w:val="en-US"/>
        </w:rPr>
      </w:pPr>
      <w:r w:rsidRPr="00AC5F7B">
        <w:rPr>
          <w:color w:val="4472C4" w:themeColor="accent1"/>
          <w:u w:val="single"/>
          <w:lang w:val="en-US"/>
        </w:rPr>
        <w:t>Business finance assignment</w:t>
      </w:r>
    </w:p>
    <w:p w14:paraId="60B3CD94" w14:textId="6CE28792" w:rsidR="00AC5F7B" w:rsidRDefault="00AC5F7B" w:rsidP="00AC5F7B">
      <w:pPr>
        <w:rPr>
          <w:lang w:val="en-US"/>
        </w:rPr>
      </w:pPr>
    </w:p>
    <w:p w14:paraId="4977DFF4" w14:textId="16D76D7C" w:rsidR="00AC5F7B" w:rsidRDefault="00AC5F7B" w:rsidP="00AC5F7B">
      <w:pPr>
        <w:rPr>
          <w:lang w:val="en-US"/>
        </w:rPr>
      </w:pPr>
    </w:p>
    <w:p w14:paraId="618FD95B" w14:textId="4706C936" w:rsidR="00AC5F7B" w:rsidRDefault="00AC5F7B" w:rsidP="00AC5F7B">
      <w:pPr>
        <w:rPr>
          <w:sz w:val="36"/>
          <w:szCs w:val="36"/>
          <w:lang w:val="en-US"/>
        </w:rPr>
      </w:pPr>
      <w:r>
        <w:rPr>
          <w:color w:val="FF0000"/>
          <w:sz w:val="36"/>
          <w:szCs w:val="36"/>
          <w:lang w:val="en-US"/>
        </w:rPr>
        <w:t xml:space="preserve">Q1] </w:t>
      </w:r>
      <w:r w:rsidR="00967AA3" w:rsidRPr="00B846EE">
        <w:rPr>
          <w:sz w:val="36"/>
          <w:szCs w:val="36"/>
          <w:lang w:val="en-US"/>
        </w:rPr>
        <w:t>I</w:t>
      </w:r>
      <w:r w:rsidRPr="00B846EE">
        <w:rPr>
          <w:sz w:val="36"/>
          <w:szCs w:val="36"/>
          <w:lang w:val="en-US"/>
        </w:rPr>
        <w:t>n a traditional partnership, all members have to invest equal amount and hold equal share of the partnership</w:t>
      </w:r>
      <w:r w:rsidR="00967AA3" w:rsidRPr="00B846EE">
        <w:rPr>
          <w:sz w:val="36"/>
          <w:szCs w:val="36"/>
          <w:lang w:val="en-US"/>
        </w:rPr>
        <w:t>. In LLP there is no minimum value of investment. In a partnership, there is a lot of liability; each members personal property is also liable, which is not the case in LLP. For entering a partnership there is more paperwork which means the process for entering a partnership is time consuming and more inconvenient.</w:t>
      </w:r>
      <w:r w:rsidR="00B846EE" w:rsidRPr="00B846EE">
        <w:rPr>
          <w:sz w:val="36"/>
          <w:szCs w:val="36"/>
          <w:lang w:val="en-US"/>
        </w:rPr>
        <w:t xml:space="preserve"> An LLP is not dissolved on the death of one member whereas in a partnership, it is dissolved in case of a death. Seeing these benefits of LLP, the doctors should opt for LLP as it is more convenient and beneficial.</w:t>
      </w:r>
    </w:p>
    <w:p w14:paraId="6A62019E" w14:textId="4CE504E8" w:rsidR="00B846EE" w:rsidRPr="0015117F" w:rsidRDefault="00B846EE" w:rsidP="00AC5F7B">
      <w:pPr>
        <w:rPr>
          <w:color w:val="FF0000"/>
          <w:sz w:val="36"/>
          <w:szCs w:val="36"/>
          <w:lang w:val="en-US"/>
        </w:rPr>
      </w:pPr>
    </w:p>
    <w:p w14:paraId="08FA1173" w14:textId="19E9FED3" w:rsidR="00B846EE" w:rsidRPr="005070A8" w:rsidRDefault="0015117F" w:rsidP="00AC5F7B">
      <w:pPr>
        <w:rPr>
          <w:sz w:val="36"/>
          <w:szCs w:val="36"/>
        </w:rPr>
      </w:pPr>
      <w:r>
        <w:rPr>
          <w:color w:val="FF0000"/>
          <w:sz w:val="36"/>
          <w:szCs w:val="36"/>
          <w:lang w:val="en-US"/>
        </w:rPr>
        <w:t xml:space="preserve"> Q2] </w:t>
      </w:r>
      <w:r w:rsidR="005070A8">
        <w:rPr>
          <w:sz w:val="36"/>
          <w:szCs w:val="36"/>
          <w:lang w:val="en-US"/>
        </w:rPr>
        <w:t xml:space="preserve">Shareholders give more value to corporations which have higher earnings because such corporations give shareholders more returns and more net gain in the future. </w:t>
      </w:r>
      <w:r w:rsidR="00CC7B65">
        <w:rPr>
          <w:sz w:val="36"/>
          <w:szCs w:val="36"/>
          <w:lang w:val="en-US"/>
        </w:rPr>
        <w:t>Higher earning companies give out dividends more often which attracts shareholders. These companies usually also grow in financial value thus increasing their share price and thus value of shares held by its holders which makes them happy and attract even more investors.</w:t>
      </w:r>
    </w:p>
    <w:p w14:paraId="76E2F337" w14:textId="4FE2ACE1" w:rsidR="0015117F" w:rsidRDefault="0015117F" w:rsidP="00AC5F7B">
      <w:pPr>
        <w:rPr>
          <w:sz w:val="36"/>
          <w:szCs w:val="36"/>
          <w:lang w:val="en-US"/>
        </w:rPr>
      </w:pPr>
    </w:p>
    <w:p w14:paraId="460F0BDB" w14:textId="25128928" w:rsidR="0015117F" w:rsidRDefault="0015117F" w:rsidP="00AC5F7B">
      <w:pPr>
        <w:rPr>
          <w:color w:val="FF0000"/>
          <w:sz w:val="36"/>
          <w:szCs w:val="36"/>
          <w:lang w:val="en-US"/>
        </w:rPr>
      </w:pPr>
      <w:r>
        <w:rPr>
          <w:color w:val="FF0000"/>
          <w:sz w:val="36"/>
          <w:szCs w:val="36"/>
          <w:lang w:val="en-US"/>
        </w:rPr>
        <w:t>Q3]</w:t>
      </w:r>
    </w:p>
    <w:p w14:paraId="53247702" w14:textId="38F65966" w:rsidR="0015117F" w:rsidRDefault="0015117F" w:rsidP="00AC5F7B">
      <w:pPr>
        <w:rPr>
          <w:color w:val="FF0000"/>
          <w:sz w:val="36"/>
          <w:szCs w:val="36"/>
          <w:lang w:val="en-US"/>
        </w:rPr>
      </w:pPr>
    </w:p>
    <w:p w14:paraId="5DD07771" w14:textId="25F3F060" w:rsidR="0015117F" w:rsidRPr="00C30A36" w:rsidRDefault="0015117F" w:rsidP="00AC5F7B">
      <w:pPr>
        <w:rPr>
          <w:sz w:val="36"/>
          <w:szCs w:val="36"/>
          <w:lang w:val="en-US"/>
        </w:rPr>
      </w:pPr>
      <w:r>
        <w:rPr>
          <w:color w:val="FF0000"/>
          <w:sz w:val="36"/>
          <w:szCs w:val="36"/>
          <w:lang w:val="en-US"/>
        </w:rPr>
        <w:lastRenderedPageBreak/>
        <w:t>Q4]</w:t>
      </w:r>
      <w:r w:rsidR="00C30A36">
        <w:rPr>
          <w:color w:val="FF0000"/>
          <w:sz w:val="36"/>
          <w:szCs w:val="36"/>
          <w:lang w:val="en-US"/>
        </w:rPr>
        <w:t xml:space="preserve"> </w:t>
      </w:r>
      <w:r w:rsidR="00C30A36">
        <w:rPr>
          <w:sz w:val="36"/>
          <w:szCs w:val="36"/>
          <w:lang w:val="en-US"/>
        </w:rPr>
        <w:t xml:space="preserve">The basic difference between private Ltd. </w:t>
      </w:r>
      <w:r w:rsidR="008D7099">
        <w:rPr>
          <w:sz w:val="36"/>
          <w:szCs w:val="36"/>
          <w:lang w:val="en-US"/>
        </w:rPr>
        <w:t>and public limited is that private limited companies cannot offer its shares to the public. These shares can be held by its members only. Minimum 7 members are required in a public ltd. company but a private ltd. requires only 2 members. A public company needs to issue a prospectus, which is not required for a private company. Transferring or trading shares is not allowed in a private company.</w:t>
      </w:r>
    </w:p>
    <w:p w14:paraId="3FA78E93" w14:textId="1A1563B0" w:rsidR="0015117F" w:rsidRDefault="0015117F" w:rsidP="00AC5F7B">
      <w:pPr>
        <w:rPr>
          <w:color w:val="FF0000"/>
          <w:sz w:val="36"/>
          <w:szCs w:val="36"/>
          <w:lang w:val="en-US"/>
        </w:rPr>
      </w:pPr>
    </w:p>
    <w:p w14:paraId="419E18F3" w14:textId="7622924F" w:rsidR="0015117F" w:rsidRPr="006F4DC8" w:rsidRDefault="0015117F" w:rsidP="00AC5F7B">
      <w:pPr>
        <w:rPr>
          <w:color w:val="00B0F0"/>
          <w:sz w:val="36"/>
          <w:szCs w:val="36"/>
          <w:lang w:val="en-US"/>
        </w:rPr>
      </w:pPr>
      <w:r>
        <w:rPr>
          <w:color w:val="FF0000"/>
          <w:sz w:val="36"/>
          <w:szCs w:val="36"/>
          <w:lang w:val="en-US"/>
        </w:rPr>
        <w:t>Q5]</w:t>
      </w:r>
      <w:r w:rsidR="006A0D9A">
        <w:rPr>
          <w:sz w:val="36"/>
          <w:szCs w:val="36"/>
          <w:lang w:val="en-US"/>
        </w:rPr>
        <w:t xml:space="preserve"> </w:t>
      </w:r>
      <w:r w:rsidR="006A0D9A" w:rsidRPr="006F4DC8">
        <w:rPr>
          <w:color w:val="00B0F0"/>
          <w:sz w:val="36"/>
          <w:szCs w:val="36"/>
          <w:lang w:val="en-US"/>
        </w:rPr>
        <w:t>Advantages of proprietorship –</w:t>
      </w:r>
    </w:p>
    <w:p w14:paraId="1CB18DB8" w14:textId="1B0BA7DA" w:rsidR="00F41894" w:rsidRDefault="006A0D9A" w:rsidP="00AC5F7B">
      <w:pPr>
        <w:rPr>
          <w:sz w:val="36"/>
          <w:szCs w:val="36"/>
          <w:lang w:val="en-US"/>
        </w:rPr>
      </w:pPr>
      <w:r>
        <w:rPr>
          <w:sz w:val="36"/>
          <w:szCs w:val="36"/>
          <w:lang w:val="en-US"/>
        </w:rPr>
        <w:t xml:space="preserve">        Its easy to establish; identification IDs is all it takes to establish a proprietorship business. Easier to operate since only one person is the head. All profits go to a single person since it’s a one-person company. Since it is not registered with any government authority, it has minimal compliance requirements. </w:t>
      </w:r>
      <w:r w:rsidR="00F41894">
        <w:rPr>
          <w:sz w:val="36"/>
          <w:szCs w:val="36"/>
          <w:lang w:val="en-US"/>
        </w:rPr>
        <w:t>Even taxation is applicable after a minimum earning per year (2.5Lakh in India). It also reduces tax liability in case of certain investments or criteria, like physical disability or life insurance. Also since the company is a one person company, there is no data collection by the government, hence more private compared to a firm or company.</w:t>
      </w:r>
    </w:p>
    <w:p w14:paraId="293316DC" w14:textId="6CDA07B5" w:rsidR="00F41894" w:rsidRPr="006F4DC8" w:rsidRDefault="00F505F7" w:rsidP="00AC5F7B">
      <w:pPr>
        <w:rPr>
          <w:sz w:val="36"/>
          <w:szCs w:val="36"/>
          <w:lang w:val="en-US"/>
        </w:rPr>
      </w:pPr>
      <w:r w:rsidRPr="006F4DC8">
        <w:rPr>
          <w:color w:val="00B0F0"/>
          <w:sz w:val="36"/>
          <w:szCs w:val="36"/>
          <w:lang w:val="en-US"/>
        </w:rPr>
        <w:t>Disadvantages of proprietorship-</w:t>
      </w:r>
    </w:p>
    <w:p w14:paraId="03668EB6" w14:textId="784331E9" w:rsidR="00F505F7" w:rsidRPr="006A0D9A" w:rsidRDefault="00F505F7" w:rsidP="00AC5F7B">
      <w:pPr>
        <w:rPr>
          <w:sz w:val="36"/>
          <w:szCs w:val="36"/>
          <w:lang w:val="en-US"/>
        </w:rPr>
      </w:pPr>
      <w:r>
        <w:rPr>
          <w:sz w:val="36"/>
          <w:szCs w:val="36"/>
          <w:lang w:val="en-US"/>
        </w:rPr>
        <w:t xml:space="preserve">There is unlimited liability due to only one person being at the helm. On occurrence of a loss, the person may have to use his personal assets to discharge liabilities. Another disadvantage is the difficulty in obtaining funds. A sole </w:t>
      </w:r>
      <w:r>
        <w:rPr>
          <w:sz w:val="36"/>
          <w:szCs w:val="36"/>
          <w:lang w:val="en-US"/>
        </w:rPr>
        <w:lastRenderedPageBreak/>
        <w:t>proprietor cannot indulge in sale of business interest or shares, which reduces funding options. Getting loans from banks or bigger companies is also limited due to the unlimited liability the proprietorship holds.</w:t>
      </w:r>
    </w:p>
    <w:p w14:paraId="07E1E4BB" w14:textId="00109E59" w:rsidR="0015117F" w:rsidRDefault="0015117F" w:rsidP="00AC5F7B">
      <w:pPr>
        <w:rPr>
          <w:color w:val="FF0000"/>
          <w:sz w:val="36"/>
          <w:szCs w:val="36"/>
          <w:lang w:val="en-US"/>
        </w:rPr>
      </w:pPr>
    </w:p>
    <w:p w14:paraId="18976997" w14:textId="54CA256B" w:rsidR="0015117F" w:rsidRPr="006F4DC8" w:rsidRDefault="0015117F" w:rsidP="00AC5F7B">
      <w:pPr>
        <w:rPr>
          <w:sz w:val="36"/>
          <w:szCs w:val="36"/>
          <w:lang w:val="en-US"/>
        </w:rPr>
      </w:pPr>
      <w:r>
        <w:rPr>
          <w:color w:val="FF0000"/>
          <w:sz w:val="36"/>
          <w:szCs w:val="36"/>
          <w:lang w:val="en-US"/>
        </w:rPr>
        <w:t>Q6]</w:t>
      </w:r>
      <w:r w:rsidR="006F4DC8">
        <w:rPr>
          <w:color w:val="FF0000"/>
          <w:sz w:val="36"/>
          <w:szCs w:val="36"/>
          <w:lang w:val="en-US"/>
        </w:rPr>
        <w:t xml:space="preserve"> </w:t>
      </w:r>
      <w:r w:rsidR="006F4DC8">
        <w:rPr>
          <w:sz w:val="36"/>
          <w:szCs w:val="36"/>
          <w:lang w:val="en-US"/>
        </w:rPr>
        <w:t xml:space="preserve">Short term funds can be obtained for a very short duration in return for a comparatively high interest rate. Company FDs, bank </w:t>
      </w:r>
      <w:r w:rsidR="005070A8">
        <w:rPr>
          <w:sz w:val="36"/>
          <w:szCs w:val="36"/>
          <w:lang w:val="en-US"/>
        </w:rPr>
        <w:t xml:space="preserve">FDs and loans, debt mutual funds are a few ways to obtain short term funds. </w:t>
      </w:r>
      <w:r w:rsidR="006F4DC8">
        <w:rPr>
          <w:sz w:val="36"/>
          <w:szCs w:val="36"/>
          <w:lang w:val="en-US"/>
        </w:rPr>
        <w:t xml:space="preserve"> </w:t>
      </w:r>
    </w:p>
    <w:p w14:paraId="65482B64" w14:textId="1CB58F2B" w:rsidR="0015117F" w:rsidRDefault="0015117F" w:rsidP="00AC5F7B">
      <w:pPr>
        <w:rPr>
          <w:color w:val="FF0000"/>
          <w:sz w:val="36"/>
          <w:szCs w:val="36"/>
          <w:lang w:val="en-US"/>
        </w:rPr>
      </w:pPr>
    </w:p>
    <w:p w14:paraId="7C42376A" w14:textId="391B80EC" w:rsidR="0015117F" w:rsidRDefault="0015117F" w:rsidP="00AC5F7B">
      <w:pPr>
        <w:rPr>
          <w:sz w:val="36"/>
          <w:szCs w:val="36"/>
          <w:lang w:val="en-US"/>
        </w:rPr>
      </w:pPr>
      <w:r>
        <w:rPr>
          <w:color w:val="FF0000"/>
          <w:sz w:val="36"/>
          <w:szCs w:val="36"/>
          <w:lang w:val="en-US"/>
        </w:rPr>
        <w:t>Q7]</w:t>
      </w:r>
      <w:r w:rsidR="00C44C0D">
        <w:rPr>
          <w:color w:val="FF0000"/>
          <w:sz w:val="36"/>
          <w:szCs w:val="36"/>
          <w:lang w:val="en-US"/>
        </w:rPr>
        <w:t xml:space="preserve"> </w:t>
      </w:r>
      <w:r w:rsidR="00C44C0D">
        <w:rPr>
          <w:sz w:val="36"/>
          <w:szCs w:val="36"/>
          <w:lang w:val="en-US"/>
        </w:rPr>
        <w:t>An operating lease is a contract that permits the use of an asset without the transfer of ownership. For example property, equipments or plant.</w:t>
      </w:r>
    </w:p>
    <w:p w14:paraId="6F2DAF67" w14:textId="60A5114F" w:rsidR="00C44C0D" w:rsidRPr="00C44C0D" w:rsidRDefault="00C44C0D" w:rsidP="00AC5F7B">
      <w:pPr>
        <w:rPr>
          <w:sz w:val="36"/>
          <w:szCs w:val="36"/>
          <w:lang w:val="en-US"/>
        </w:rPr>
      </w:pPr>
      <w:r>
        <w:rPr>
          <w:sz w:val="36"/>
          <w:szCs w:val="36"/>
          <w:lang w:val="en-US"/>
        </w:rPr>
        <w:t xml:space="preserve">       A financial lease (or capital lease) is a type of lease in which a finance company is the legal owner of the asset for the duration of the lease. The lease not only provides operating control but also gives economic risks and returns due to the change of </w:t>
      </w:r>
      <w:r w:rsidR="00C30A36">
        <w:rPr>
          <w:sz w:val="36"/>
          <w:szCs w:val="36"/>
          <w:lang w:val="en-US"/>
        </w:rPr>
        <w:t>ownership.</w:t>
      </w:r>
      <w:r>
        <w:rPr>
          <w:sz w:val="36"/>
          <w:szCs w:val="36"/>
          <w:lang w:val="en-US"/>
        </w:rPr>
        <w:t xml:space="preserve"> </w:t>
      </w:r>
    </w:p>
    <w:p w14:paraId="6135DF0A" w14:textId="6ABA733F" w:rsidR="0015117F" w:rsidRDefault="0015117F" w:rsidP="00AC5F7B">
      <w:pPr>
        <w:rPr>
          <w:color w:val="FF0000"/>
          <w:sz w:val="36"/>
          <w:szCs w:val="36"/>
          <w:lang w:val="en-US"/>
        </w:rPr>
      </w:pPr>
    </w:p>
    <w:p w14:paraId="0DE43851" w14:textId="4BFB2448" w:rsidR="0015117F" w:rsidRDefault="0015117F" w:rsidP="00AC5F7B">
      <w:pPr>
        <w:rPr>
          <w:color w:val="FF0000"/>
          <w:sz w:val="36"/>
          <w:szCs w:val="36"/>
          <w:lang w:val="en-US"/>
        </w:rPr>
      </w:pPr>
      <w:r>
        <w:rPr>
          <w:color w:val="FF0000"/>
          <w:sz w:val="36"/>
          <w:szCs w:val="36"/>
          <w:lang w:val="en-US"/>
        </w:rPr>
        <w:t>Q8]</w:t>
      </w:r>
    </w:p>
    <w:p w14:paraId="7CABC554" w14:textId="5B21D3D8" w:rsidR="00DF06A6" w:rsidRDefault="00DF06A6" w:rsidP="00AC5F7B">
      <w:pPr>
        <w:rPr>
          <w:sz w:val="36"/>
          <w:szCs w:val="36"/>
          <w:lang w:val="en-US"/>
        </w:rPr>
      </w:pPr>
      <w:r>
        <w:rPr>
          <w:color w:val="70AD47" w:themeColor="accent6"/>
          <w:sz w:val="36"/>
          <w:szCs w:val="36"/>
          <w:lang w:val="en-US"/>
        </w:rPr>
        <w:t xml:space="preserve">(i)Convertible: </w:t>
      </w:r>
      <w:r>
        <w:rPr>
          <w:sz w:val="36"/>
          <w:szCs w:val="36"/>
          <w:lang w:val="en-US"/>
        </w:rPr>
        <w:t>A convertible bond is a fixed income corporate debt security that gives interest payments. It can also be converted into a predetermined number of stock or equity shares. This conversion can be done at specific times during the bonds life which is usually at the holders discretion.</w:t>
      </w:r>
    </w:p>
    <w:p w14:paraId="3BC8E501" w14:textId="2FE6199B" w:rsidR="00DF06A6" w:rsidRDefault="00DF06A6" w:rsidP="00AC5F7B">
      <w:pPr>
        <w:rPr>
          <w:sz w:val="36"/>
          <w:szCs w:val="36"/>
          <w:lang w:val="en-US"/>
        </w:rPr>
      </w:pPr>
      <w:r>
        <w:rPr>
          <w:color w:val="70AD47" w:themeColor="accent6"/>
          <w:sz w:val="36"/>
          <w:szCs w:val="36"/>
          <w:lang w:val="en-US"/>
        </w:rPr>
        <w:lastRenderedPageBreak/>
        <w:t>(ii)</w:t>
      </w:r>
      <w:r w:rsidR="00AF4124">
        <w:rPr>
          <w:color w:val="70AD47" w:themeColor="accent6"/>
          <w:sz w:val="36"/>
          <w:szCs w:val="36"/>
          <w:lang w:val="en-US"/>
        </w:rPr>
        <w:t>Warrant</w:t>
      </w:r>
      <w:r w:rsidR="00AF4124" w:rsidRPr="00AF4124">
        <w:rPr>
          <w:sz w:val="36"/>
          <w:szCs w:val="36"/>
          <w:lang w:val="en-US"/>
        </w:rPr>
        <w:t>: A warrant is a security that</w:t>
      </w:r>
      <w:r w:rsidR="00AF4124">
        <w:rPr>
          <w:sz w:val="36"/>
          <w:szCs w:val="36"/>
          <w:lang w:val="en-US"/>
        </w:rPr>
        <w:t xml:space="preserve"> entitles the holder to buy the underlying stock of the issuing company at a fixed price till its expiration date.</w:t>
      </w:r>
    </w:p>
    <w:p w14:paraId="3D5F1727" w14:textId="5B41D9B2" w:rsidR="00AF4124" w:rsidRDefault="00AF4124" w:rsidP="00AC5F7B">
      <w:pPr>
        <w:rPr>
          <w:sz w:val="36"/>
          <w:szCs w:val="36"/>
          <w:lang w:val="en-US"/>
        </w:rPr>
      </w:pPr>
      <w:r>
        <w:rPr>
          <w:color w:val="70AD47" w:themeColor="accent6"/>
          <w:sz w:val="36"/>
          <w:szCs w:val="36"/>
          <w:lang w:val="en-US"/>
        </w:rPr>
        <w:t xml:space="preserve">(iii) </w:t>
      </w:r>
      <w:r>
        <w:rPr>
          <w:sz w:val="36"/>
          <w:szCs w:val="36"/>
          <w:lang w:val="en-US"/>
        </w:rPr>
        <w:t>Convertible bonds allow investors</w:t>
      </w:r>
      <w:r w:rsidR="000D537B">
        <w:rPr>
          <w:sz w:val="36"/>
          <w:szCs w:val="36"/>
          <w:lang w:val="en-US"/>
        </w:rPr>
        <w:t xml:space="preserve"> to exchange the bonds for a stated number of shares of the company’s stock irrespective of the current cost of stock. This feature offers investors higher returns in case of the companys stock rise. Because of this feature, bonds are issued at higher rate.</w:t>
      </w:r>
    </w:p>
    <w:p w14:paraId="017098EA" w14:textId="01EC770B" w:rsidR="000D537B" w:rsidRPr="000D537B" w:rsidRDefault="000D537B" w:rsidP="00AC5F7B">
      <w:pPr>
        <w:rPr>
          <w:sz w:val="36"/>
          <w:szCs w:val="36"/>
          <w:lang w:val="en-US"/>
        </w:rPr>
      </w:pPr>
      <w:r>
        <w:rPr>
          <w:color w:val="70AD47" w:themeColor="accent6"/>
          <w:sz w:val="36"/>
          <w:szCs w:val="36"/>
          <w:lang w:val="en-US"/>
        </w:rPr>
        <w:t>(iv)</w:t>
      </w:r>
      <w:r>
        <w:rPr>
          <w:sz w:val="36"/>
          <w:szCs w:val="36"/>
          <w:lang w:val="en-US"/>
        </w:rPr>
        <w:t xml:space="preserve"> </w:t>
      </w:r>
    </w:p>
    <w:sectPr w:rsidR="000D537B" w:rsidRPr="000D5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7B"/>
    <w:rsid w:val="000D537B"/>
    <w:rsid w:val="0015117F"/>
    <w:rsid w:val="005070A8"/>
    <w:rsid w:val="006A0D9A"/>
    <w:rsid w:val="006F4DC8"/>
    <w:rsid w:val="008D7099"/>
    <w:rsid w:val="00967AA3"/>
    <w:rsid w:val="00AC5F7B"/>
    <w:rsid w:val="00AF4124"/>
    <w:rsid w:val="00B846EE"/>
    <w:rsid w:val="00C30A36"/>
    <w:rsid w:val="00C44C0D"/>
    <w:rsid w:val="00CC7B65"/>
    <w:rsid w:val="00DF06A6"/>
    <w:rsid w:val="00F41894"/>
    <w:rsid w:val="00F505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91A2"/>
  <w15:chartTrackingRefBased/>
  <w15:docId w15:val="{CA30266A-99DB-4D93-95AC-BD03976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F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F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nimitt chauhan</dc:creator>
  <cp:keywords/>
  <dc:description/>
  <cp:lastModifiedBy>nimitt chauhan</cp:lastModifiedBy>
  <cp:revision>1</cp:revision>
  <dcterms:created xsi:type="dcterms:W3CDTF">2021-12-05T09:08:00Z</dcterms:created>
  <dcterms:modified xsi:type="dcterms:W3CDTF">2021-12-05T10:51:00Z</dcterms:modified>
</cp:coreProperties>
</file>