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B90EF" w14:textId="77777777" w:rsidR="00173086" w:rsidRPr="00963589" w:rsidRDefault="00173086" w:rsidP="00963589">
      <w:pPr>
        <w:spacing w:line="240" w:lineRule="auto"/>
        <w:jc w:val="both"/>
        <w:rPr>
          <w:rFonts w:cstheme="minorHAnsi"/>
          <w:b/>
          <w:bCs/>
        </w:rPr>
      </w:pPr>
      <w:r w:rsidRPr="00963589">
        <w:rPr>
          <w:rFonts w:cstheme="minorHAnsi"/>
          <w:b/>
          <w:bCs/>
        </w:rPr>
        <w:t>Q1. Multiple choice questions</w:t>
      </w:r>
    </w:p>
    <w:p w14:paraId="69F3F4BE"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A</w:t>
      </w:r>
    </w:p>
    <w:p w14:paraId="4F0107A5"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D</w:t>
      </w:r>
    </w:p>
    <w:p w14:paraId="758F30FC"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D</w:t>
      </w:r>
    </w:p>
    <w:p w14:paraId="115730E8"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C</w:t>
      </w:r>
    </w:p>
    <w:p w14:paraId="58FBE369"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B</w:t>
      </w:r>
    </w:p>
    <w:p w14:paraId="525016A6"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B</w:t>
      </w:r>
    </w:p>
    <w:p w14:paraId="6581C089"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A</w:t>
      </w:r>
    </w:p>
    <w:p w14:paraId="3DC426A1"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C</w:t>
      </w:r>
    </w:p>
    <w:p w14:paraId="290AC6AE"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D</w:t>
      </w:r>
    </w:p>
    <w:p w14:paraId="1D74D309" w14:textId="77777777" w:rsidR="00173086" w:rsidRPr="00963589" w:rsidRDefault="00173086" w:rsidP="00963589">
      <w:pPr>
        <w:pStyle w:val="ListParagraph"/>
        <w:numPr>
          <w:ilvl w:val="0"/>
          <w:numId w:val="1"/>
        </w:numPr>
        <w:spacing w:line="240" w:lineRule="auto"/>
        <w:jc w:val="both"/>
        <w:rPr>
          <w:rFonts w:cstheme="minorHAnsi"/>
        </w:rPr>
      </w:pPr>
      <w:r w:rsidRPr="00963589">
        <w:rPr>
          <w:rFonts w:cstheme="minorHAnsi"/>
        </w:rPr>
        <w:t>A</w:t>
      </w:r>
    </w:p>
    <w:p w14:paraId="25F6F30F" w14:textId="1B2867F7" w:rsidR="002137CB" w:rsidRPr="00963589" w:rsidRDefault="000D7826" w:rsidP="00963589">
      <w:pPr>
        <w:spacing w:line="240" w:lineRule="auto"/>
        <w:jc w:val="both"/>
        <w:rPr>
          <w:rFonts w:cstheme="minorHAnsi"/>
        </w:rPr>
      </w:pPr>
      <w:r w:rsidRPr="00963589">
        <w:rPr>
          <w:rFonts w:cstheme="minorHAnsi"/>
          <w:b/>
          <w:bCs/>
        </w:rPr>
        <w:t>Q.2A Draft the minutes of the second meeting of the Board of Directors of a telecom company</w:t>
      </w:r>
      <w:r w:rsidRPr="00963589">
        <w:rPr>
          <w:rFonts w:cstheme="minorHAnsi"/>
        </w:rPr>
        <w:t>.</w:t>
      </w:r>
    </w:p>
    <w:p w14:paraId="43D2B2D3" w14:textId="77777777" w:rsidR="007472B3" w:rsidRPr="00963589" w:rsidRDefault="007472B3" w:rsidP="00963589">
      <w:pPr>
        <w:tabs>
          <w:tab w:val="left" w:pos="1380"/>
        </w:tabs>
        <w:spacing w:line="240" w:lineRule="auto"/>
        <w:jc w:val="both"/>
        <w:rPr>
          <w:rFonts w:cstheme="minorHAnsi"/>
        </w:rPr>
      </w:pPr>
      <w:r w:rsidRPr="00963589">
        <w:rPr>
          <w:rFonts w:cstheme="minorHAnsi"/>
        </w:rPr>
        <w:t>J.M limited company</w:t>
      </w:r>
    </w:p>
    <w:p w14:paraId="05231323" w14:textId="68C50E04" w:rsidR="007472B3" w:rsidRPr="00963589" w:rsidRDefault="007472B3" w:rsidP="00963589">
      <w:pPr>
        <w:tabs>
          <w:tab w:val="left" w:pos="1380"/>
        </w:tabs>
        <w:spacing w:line="240" w:lineRule="auto"/>
        <w:jc w:val="both"/>
        <w:rPr>
          <w:rFonts w:cstheme="minorHAnsi"/>
        </w:rPr>
      </w:pPr>
      <w:r w:rsidRPr="00963589">
        <w:rPr>
          <w:rFonts w:cstheme="minorHAnsi"/>
        </w:rPr>
        <w:t>Minutes of the 2</w:t>
      </w:r>
      <w:r w:rsidRPr="00963589">
        <w:rPr>
          <w:rFonts w:cstheme="minorHAnsi"/>
          <w:vertAlign w:val="superscript"/>
        </w:rPr>
        <w:t>nd</w:t>
      </w:r>
      <w:r w:rsidRPr="00963589">
        <w:rPr>
          <w:rFonts w:cstheme="minorHAnsi"/>
        </w:rPr>
        <w:t xml:space="preserve"> meeting of board of directors</w:t>
      </w:r>
    </w:p>
    <w:p w14:paraId="2DA1C7F5" w14:textId="08A02075" w:rsidR="007472B3" w:rsidRPr="00963589" w:rsidRDefault="007472B3" w:rsidP="00963589">
      <w:pPr>
        <w:tabs>
          <w:tab w:val="left" w:pos="1380"/>
        </w:tabs>
        <w:spacing w:line="240" w:lineRule="auto"/>
        <w:jc w:val="both"/>
        <w:rPr>
          <w:rFonts w:cstheme="minorHAnsi"/>
        </w:rPr>
      </w:pPr>
      <w:r w:rsidRPr="00963589">
        <w:rPr>
          <w:rFonts w:cstheme="minorHAnsi"/>
        </w:rPr>
        <w:t>Held at the main branch of the company situated in Mumbai at 12:00 P.M on Friday, 8</w:t>
      </w:r>
      <w:r w:rsidRPr="00963589">
        <w:rPr>
          <w:rFonts w:cstheme="minorHAnsi"/>
          <w:vertAlign w:val="superscript"/>
        </w:rPr>
        <w:t>th</w:t>
      </w:r>
      <w:r w:rsidRPr="00963589">
        <w:rPr>
          <w:rFonts w:cstheme="minorHAnsi"/>
        </w:rPr>
        <w:t xml:space="preserve"> October, 2021.    </w:t>
      </w:r>
    </w:p>
    <w:p w14:paraId="50994EB9" w14:textId="35F977D1" w:rsidR="007472B3" w:rsidRPr="00963589" w:rsidRDefault="00196354" w:rsidP="00963589">
      <w:pPr>
        <w:tabs>
          <w:tab w:val="left" w:pos="1380"/>
        </w:tabs>
        <w:spacing w:line="240" w:lineRule="auto"/>
        <w:jc w:val="both"/>
        <w:rPr>
          <w:rFonts w:cstheme="minorHAnsi"/>
        </w:rPr>
      </w:pPr>
      <w:r w:rsidRPr="00963589">
        <w:rPr>
          <w:rFonts w:cstheme="minorHAnsi"/>
        </w:rPr>
        <w:t>Present:</w:t>
      </w:r>
      <w:r w:rsidR="007472B3" w:rsidRPr="00963589">
        <w:rPr>
          <w:rFonts w:cstheme="minorHAnsi"/>
        </w:rPr>
        <w:t xml:space="preserve"> Mr. ZZZ chairman</w:t>
      </w:r>
    </w:p>
    <w:p w14:paraId="246DF929" w14:textId="77777777" w:rsidR="007472B3" w:rsidRPr="00963589" w:rsidRDefault="007472B3" w:rsidP="00963589">
      <w:pPr>
        <w:tabs>
          <w:tab w:val="left" w:pos="1380"/>
        </w:tabs>
        <w:spacing w:line="240" w:lineRule="auto"/>
        <w:jc w:val="both"/>
        <w:rPr>
          <w:rFonts w:cstheme="minorHAnsi"/>
        </w:rPr>
      </w:pPr>
      <w:r w:rsidRPr="00963589">
        <w:rPr>
          <w:rFonts w:cstheme="minorHAnsi"/>
        </w:rPr>
        <w:t xml:space="preserve">Ms. YYY director     </w:t>
      </w:r>
    </w:p>
    <w:p w14:paraId="29FC5E3B" w14:textId="77777777" w:rsidR="007472B3" w:rsidRPr="00963589" w:rsidRDefault="007472B3" w:rsidP="00963589">
      <w:pPr>
        <w:tabs>
          <w:tab w:val="left" w:pos="1380"/>
        </w:tabs>
        <w:spacing w:line="240" w:lineRule="auto"/>
        <w:jc w:val="both"/>
        <w:rPr>
          <w:rFonts w:cstheme="minorHAnsi"/>
        </w:rPr>
      </w:pPr>
      <w:r w:rsidRPr="00963589">
        <w:rPr>
          <w:rFonts w:cstheme="minorHAnsi"/>
        </w:rPr>
        <w:t>Mr.  AAA director</w:t>
      </w:r>
    </w:p>
    <w:p w14:paraId="51B7CA16" w14:textId="78BC0869" w:rsidR="007472B3" w:rsidRPr="00963589" w:rsidRDefault="007472B3" w:rsidP="00963589">
      <w:pPr>
        <w:tabs>
          <w:tab w:val="left" w:pos="1380"/>
        </w:tabs>
        <w:spacing w:line="240" w:lineRule="auto"/>
        <w:jc w:val="both"/>
        <w:rPr>
          <w:rFonts w:cstheme="minorHAnsi"/>
        </w:rPr>
      </w:pPr>
      <w:r w:rsidRPr="00963589">
        <w:rPr>
          <w:rFonts w:cstheme="minorHAnsi"/>
        </w:rPr>
        <w:t xml:space="preserve">Mr. </w:t>
      </w:r>
      <w:r w:rsidR="00196354" w:rsidRPr="00963589">
        <w:rPr>
          <w:rFonts w:cstheme="minorHAnsi"/>
        </w:rPr>
        <w:t>SBD</w:t>
      </w:r>
      <w:r w:rsidRPr="00963589">
        <w:rPr>
          <w:rFonts w:cstheme="minorHAnsi"/>
        </w:rPr>
        <w:t xml:space="preserve"> </w:t>
      </w:r>
    </w:p>
    <w:p w14:paraId="4C1F918C" w14:textId="33C7465F" w:rsidR="00FE73BD" w:rsidRPr="00963589" w:rsidRDefault="00FE73BD" w:rsidP="00963589">
      <w:pPr>
        <w:tabs>
          <w:tab w:val="left" w:pos="1380"/>
        </w:tabs>
        <w:spacing w:line="240" w:lineRule="auto"/>
        <w:jc w:val="both"/>
        <w:rPr>
          <w:rFonts w:cstheme="minorHAnsi"/>
        </w:rPr>
      </w:pPr>
      <w:r w:rsidRPr="00963589">
        <w:rPr>
          <w:rFonts w:cstheme="minorHAnsi"/>
        </w:rPr>
        <w:t>Dr. Shaimaa Noor</w:t>
      </w:r>
    </w:p>
    <w:p w14:paraId="609B97E8" w14:textId="71FF9A1E" w:rsidR="00FE73BD" w:rsidRPr="00963589" w:rsidRDefault="00FE73BD" w:rsidP="00963589">
      <w:pPr>
        <w:tabs>
          <w:tab w:val="left" w:pos="1380"/>
        </w:tabs>
        <w:spacing w:line="240" w:lineRule="auto"/>
        <w:jc w:val="both"/>
        <w:rPr>
          <w:rFonts w:cstheme="minorHAnsi"/>
        </w:rPr>
      </w:pPr>
      <w:r w:rsidRPr="00963589">
        <w:rPr>
          <w:rFonts w:cstheme="minorHAnsi"/>
        </w:rPr>
        <w:t>Mr. Kareem sheriff</w:t>
      </w:r>
    </w:p>
    <w:p w14:paraId="12D080DE" w14:textId="2232381C" w:rsidR="007472B3" w:rsidRPr="00963589" w:rsidRDefault="007472B3" w:rsidP="00963589">
      <w:pPr>
        <w:tabs>
          <w:tab w:val="left" w:pos="1380"/>
        </w:tabs>
        <w:spacing w:line="240" w:lineRule="auto"/>
        <w:jc w:val="both"/>
        <w:rPr>
          <w:rFonts w:cstheme="minorHAnsi"/>
        </w:rPr>
      </w:pPr>
      <w:r w:rsidRPr="00963589">
        <w:rPr>
          <w:rFonts w:cstheme="minorHAnsi"/>
        </w:rPr>
        <w:t xml:space="preserve">Absent- Mrs. </w:t>
      </w:r>
      <w:r w:rsidR="00C72237" w:rsidRPr="00963589">
        <w:rPr>
          <w:rFonts w:cstheme="minorHAnsi"/>
        </w:rPr>
        <w:t xml:space="preserve">BBB and Mr. GGH </w:t>
      </w:r>
    </w:p>
    <w:p w14:paraId="6988642F" w14:textId="254EAB7F" w:rsidR="00C72237" w:rsidRPr="00963589" w:rsidRDefault="00C72237" w:rsidP="00963589">
      <w:pPr>
        <w:tabs>
          <w:tab w:val="left" w:pos="1380"/>
        </w:tabs>
        <w:spacing w:line="240" w:lineRule="auto"/>
        <w:jc w:val="both"/>
        <w:rPr>
          <w:rFonts w:cstheme="minorHAnsi"/>
        </w:rPr>
      </w:pPr>
      <w:r w:rsidRPr="00963589">
        <w:rPr>
          <w:rFonts w:cstheme="minorHAnsi"/>
        </w:rPr>
        <w:t>12.01 p.m. – Discuss</w:t>
      </w:r>
      <w:r w:rsidR="000F41D0" w:rsidRPr="00963589">
        <w:rPr>
          <w:rFonts w:cstheme="minorHAnsi"/>
        </w:rPr>
        <w:t>ion regarding</w:t>
      </w:r>
      <w:r w:rsidRPr="00963589">
        <w:rPr>
          <w:rFonts w:cstheme="minorHAnsi"/>
        </w:rPr>
        <w:t xml:space="preserve"> how to attract more members to join Telecom division and be more effective.</w:t>
      </w:r>
    </w:p>
    <w:p w14:paraId="78293768" w14:textId="0831BAEE" w:rsidR="007472B3" w:rsidRPr="00963589" w:rsidRDefault="00C72237" w:rsidP="00963589">
      <w:pPr>
        <w:tabs>
          <w:tab w:val="left" w:pos="1380"/>
        </w:tabs>
        <w:spacing w:line="240" w:lineRule="auto"/>
        <w:jc w:val="both"/>
        <w:rPr>
          <w:rFonts w:cstheme="minorHAnsi"/>
        </w:rPr>
      </w:pPr>
      <w:r w:rsidRPr="00963589">
        <w:rPr>
          <w:rFonts w:cstheme="minorHAnsi"/>
        </w:rPr>
        <w:t xml:space="preserve">It was decided that the company could attract more members and be more effective by Building awareness regarding these issues of the telecom </w:t>
      </w:r>
      <w:r w:rsidR="000F41D0" w:rsidRPr="00963589">
        <w:rPr>
          <w:rFonts w:cstheme="minorHAnsi"/>
        </w:rPr>
        <w:t>sector: Quality of internet connectivity, Bandwidth availability, the problem of licensing those illegal networks and Infrastructure obstacles</w:t>
      </w:r>
      <w:r w:rsidRPr="00963589">
        <w:rPr>
          <w:rFonts w:cstheme="minorHAnsi"/>
        </w:rPr>
        <w:t xml:space="preserve"> and everyone agreed on adopting joint initiatives to develop telecom sector. The company should also play an advocacy role with the government.</w:t>
      </w:r>
    </w:p>
    <w:p w14:paraId="2A30490B" w14:textId="5CB50BFA" w:rsidR="00C72237" w:rsidRPr="00963589" w:rsidRDefault="00C72237" w:rsidP="00963589">
      <w:pPr>
        <w:tabs>
          <w:tab w:val="left" w:pos="1380"/>
        </w:tabs>
        <w:spacing w:line="240" w:lineRule="auto"/>
        <w:jc w:val="both"/>
        <w:rPr>
          <w:rFonts w:cstheme="minorHAnsi"/>
        </w:rPr>
      </w:pPr>
      <w:r w:rsidRPr="00963589">
        <w:rPr>
          <w:rFonts w:cstheme="minorHAnsi"/>
        </w:rPr>
        <w:t xml:space="preserve">12.10 </w:t>
      </w:r>
      <w:r w:rsidR="000F41D0" w:rsidRPr="00963589">
        <w:rPr>
          <w:rFonts w:cstheme="minorHAnsi"/>
        </w:rPr>
        <w:t>p.m.</w:t>
      </w:r>
      <w:r w:rsidRPr="00963589">
        <w:rPr>
          <w:rFonts w:cstheme="minorHAnsi"/>
        </w:rPr>
        <w:t xml:space="preserve"> – adoption of “Fair internet connection for every citizen”.</w:t>
      </w:r>
    </w:p>
    <w:p w14:paraId="1445DD46" w14:textId="1106DF83" w:rsidR="00C72237" w:rsidRPr="00963589" w:rsidRDefault="00C72237" w:rsidP="00963589">
      <w:pPr>
        <w:tabs>
          <w:tab w:val="left" w:pos="1380"/>
        </w:tabs>
        <w:spacing w:line="240" w:lineRule="auto"/>
        <w:jc w:val="both"/>
        <w:rPr>
          <w:rFonts w:cstheme="minorHAnsi"/>
        </w:rPr>
      </w:pPr>
      <w:r w:rsidRPr="00963589">
        <w:rPr>
          <w:rFonts w:cstheme="minorHAnsi"/>
        </w:rPr>
        <w:t>One of the ideas is to announce the theme of “Fair internet connection for every citizen”. Under this theme different initiatives could be launched and sold to the government</w:t>
      </w:r>
    </w:p>
    <w:p w14:paraId="713EE0E0" w14:textId="768FACA9" w:rsidR="00C72237" w:rsidRPr="00963589" w:rsidRDefault="00C72237" w:rsidP="00963589">
      <w:pPr>
        <w:tabs>
          <w:tab w:val="left" w:pos="1380"/>
        </w:tabs>
        <w:spacing w:line="240" w:lineRule="auto"/>
        <w:jc w:val="both"/>
        <w:rPr>
          <w:rFonts w:cstheme="minorHAnsi"/>
        </w:rPr>
      </w:pPr>
      <w:r w:rsidRPr="00963589">
        <w:rPr>
          <w:rFonts w:cstheme="minorHAnsi"/>
        </w:rPr>
        <w:t xml:space="preserve">12.15 </w:t>
      </w:r>
      <w:r w:rsidR="000F41D0" w:rsidRPr="00963589">
        <w:rPr>
          <w:rFonts w:cstheme="minorHAnsi"/>
        </w:rPr>
        <w:t>p.m.</w:t>
      </w:r>
      <w:r w:rsidRPr="00963589">
        <w:rPr>
          <w:rFonts w:cstheme="minorHAnsi"/>
        </w:rPr>
        <w:t xml:space="preserve"> –</w:t>
      </w:r>
      <w:r w:rsidR="000F41D0" w:rsidRPr="00963589">
        <w:rPr>
          <w:rFonts w:cstheme="minorHAnsi"/>
        </w:rPr>
        <w:t xml:space="preserve"> The most important applications the end users need were discussed</w:t>
      </w:r>
    </w:p>
    <w:p w14:paraId="4B74B65C" w14:textId="4C120E11" w:rsidR="000F41D0" w:rsidRPr="00963589" w:rsidRDefault="000F41D0" w:rsidP="00963589">
      <w:pPr>
        <w:tabs>
          <w:tab w:val="left" w:pos="1380"/>
        </w:tabs>
        <w:spacing w:line="240" w:lineRule="auto"/>
        <w:jc w:val="both"/>
        <w:rPr>
          <w:rFonts w:cstheme="minorHAnsi"/>
        </w:rPr>
      </w:pPr>
      <w:r w:rsidRPr="00963589">
        <w:rPr>
          <w:rFonts w:cstheme="minorHAnsi"/>
        </w:rPr>
        <w:t>The most important applications the end users need, could be summarized in: Social media presence, learning and training purposes, Gaming and Streaming and video downloading.</w:t>
      </w:r>
    </w:p>
    <w:p w14:paraId="39BEEA7D" w14:textId="61051A36" w:rsidR="000F41D0" w:rsidRPr="00963589" w:rsidRDefault="000F41D0" w:rsidP="00963589">
      <w:pPr>
        <w:tabs>
          <w:tab w:val="left" w:pos="1380"/>
        </w:tabs>
        <w:spacing w:line="240" w:lineRule="auto"/>
        <w:jc w:val="both"/>
        <w:rPr>
          <w:rFonts w:cstheme="minorHAnsi"/>
        </w:rPr>
      </w:pPr>
      <w:r w:rsidRPr="00963589">
        <w:rPr>
          <w:rFonts w:cstheme="minorHAnsi"/>
        </w:rPr>
        <w:t>12.20 p.m. –Organize a large-scale workshop in order to expand business in Australia.</w:t>
      </w:r>
    </w:p>
    <w:p w14:paraId="6BB284A1" w14:textId="678B3C62" w:rsidR="000F41D0" w:rsidRPr="00963589" w:rsidRDefault="000F41D0" w:rsidP="00963589">
      <w:pPr>
        <w:tabs>
          <w:tab w:val="left" w:pos="1380"/>
        </w:tabs>
        <w:spacing w:line="240" w:lineRule="auto"/>
        <w:jc w:val="both"/>
        <w:rPr>
          <w:rFonts w:cstheme="minorHAnsi"/>
        </w:rPr>
      </w:pPr>
      <w:r w:rsidRPr="00963589">
        <w:rPr>
          <w:rFonts w:cstheme="minorHAnsi"/>
        </w:rPr>
        <w:lastRenderedPageBreak/>
        <w:t xml:space="preserve">It was decided that the company needs to include other stake holders and/or neutral telecom experts to join our committee. As part of </w:t>
      </w:r>
      <w:r w:rsidR="00196354" w:rsidRPr="00963589">
        <w:rPr>
          <w:rFonts w:cstheme="minorHAnsi"/>
        </w:rPr>
        <w:t>its</w:t>
      </w:r>
      <w:r w:rsidRPr="00963589">
        <w:rPr>
          <w:rFonts w:cstheme="minorHAnsi"/>
        </w:rPr>
        <w:t xml:space="preserve"> role, the company will Prepare for a workshop about how we can</w:t>
      </w:r>
      <w:r w:rsidR="00196354" w:rsidRPr="00963589">
        <w:rPr>
          <w:rFonts w:cstheme="minorHAnsi"/>
        </w:rPr>
        <w:t xml:space="preserve"> </w:t>
      </w:r>
      <w:r w:rsidRPr="00963589">
        <w:rPr>
          <w:rFonts w:cstheme="minorHAnsi"/>
        </w:rPr>
        <w:t>expand the telecom business in</w:t>
      </w:r>
      <w:r w:rsidR="00196354" w:rsidRPr="00963589">
        <w:rPr>
          <w:rFonts w:cstheme="minorHAnsi"/>
        </w:rPr>
        <w:t xml:space="preserve"> Australia</w:t>
      </w:r>
      <w:r w:rsidRPr="00963589">
        <w:rPr>
          <w:rFonts w:cstheme="minorHAnsi"/>
        </w:rPr>
        <w:t xml:space="preserve"> including the keys actors in telecom sector, &amp; the main </w:t>
      </w:r>
      <w:r w:rsidR="00196354" w:rsidRPr="00963589">
        <w:rPr>
          <w:rFonts w:cstheme="minorHAnsi"/>
        </w:rPr>
        <w:t>objectives:</w:t>
      </w:r>
      <w:r w:rsidRPr="00963589">
        <w:rPr>
          <w:rFonts w:cstheme="minorHAnsi"/>
        </w:rPr>
        <w:t xml:space="preserve"> </w:t>
      </w:r>
      <w:r w:rsidRPr="00963589">
        <w:rPr>
          <w:rFonts w:cstheme="minorHAnsi"/>
        </w:rPr>
        <w:sym w:font="Symbol" w:char="F0D8"/>
      </w:r>
      <w:r w:rsidRPr="00963589">
        <w:rPr>
          <w:rFonts w:cstheme="minorHAnsi"/>
        </w:rPr>
        <w:t xml:space="preserve"> Clear identification of the obstacles in </w:t>
      </w:r>
      <w:r w:rsidR="00196354" w:rsidRPr="00963589">
        <w:rPr>
          <w:rFonts w:cstheme="minorHAnsi"/>
        </w:rPr>
        <w:t>Australia</w:t>
      </w:r>
      <w:r w:rsidRPr="00963589">
        <w:rPr>
          <w:rFonts w:cstheme="minorHAnsi"/>
        </w:rPr>
        <w:t xml:space="preserve"> </w:t>
      </w:r>
      <w:r w:rsidRPr="00963589">
        <w:rPr>
          <w:rFonts w:cstheme="minorHAnsi"/>
        </w:rPr>
        <w:sym w:font="Symbol" w:char="F0D8"/>
      </w:r>
      <w:r w:rsidRPr="00963589">
        <w:rPr>
          <w:rFonts w:cstheme="minorHAnsi"/>
        </w:rPr>
        <w:t xml:space="preserve"> Action plan for facing these obstacles. </w:t>
      </w:r>
      <w:r w:rsidR="00196354" w:rsidRPr="00963589">
        <w:rPr>
          <w:rFonts w:cstheme="minorHAnsi"/>
        </w:rPr>
        <w:t xml:space="preserve">The company would also </w:t>
      </w:r>
      <w:r w:rsidRPr="00963589">
        <w:rPr>
          <w:rFonts w:cstheme="minorHAnsi"/>
        </w:rPr>
        <w:t>Invite all stakeholders to participate in the workshop</w:t>
      </w:r>
      <w:r w:rsidR="00196354" w:rsidRPr="00963589">
        <w:rPr>
          <w:rFonts w:cstheme="minorHAnsi"/>
        </w:rPr>
        <w:t>.</w:t>
      </w:r>
    </w:p>
    <w:p w14:paraId="63986C84" w14:textId="1EA61336" w:rsidR="00196354" w:rsidRPr="00963589" w:rsidRDefault="00196354" w:rsidP="00963589">
      <w:pPr>
        <w:tabs>
          <w:tab w:val="left" w:pos="1380"/>
        </w:tabs>
        <w:spacing w:line="240" w:lineRule="auto"/>
        <w:jc w:val="both"/>
        <w:rPr>
          <w:rFonts w:cstheme="minorHAnsi"/>
        </w:rPr>
      </w:pPr>
      <w:r w:rsidRPr="00963589">
        <w:rPr>
          <w:rFonts w:cstheme="minorHAnsi"/>
        </w:rPr>
        <w:t>12.35 p.m. –End of the meeting and discussing the objectives of next meeting</w:t>
      </w:r>
    </w:p>
    <w:p w14:paraId="643BC6FF" w14:textId="4838A528" w:rsidR="00196354" w:rsidRPr="00963589" w:rsidRDefault="00196354" w:rsidP="00963589">
      <w:pPr>
        <w:tabs>
          <w:tab w:val="left" w:pos="1380"/>
        </w:tabs>
        <w:spacing w:line="240" w:lineRule="auto"/>
        <w:jc w:val="both"/>
        <w:rPr>
          <w:rFonts w:cstheme="minorHAnsi"/>
        </w:rPr>
      </w:pPr>
      <w:r w:rsidRPr="00963589">
        <w:rPr>
          <w:rFonts w:cstheme="minorHAnsi"/>
        </w:rPr>
        <w:t>It was decided that the next meeting will be Thursday, 14</w:t>
      </w:r>
      <w:r w:rsidRPr="00963589">
        <w:rPr>
          <w:rFonts w:cstheme="minorHAnsi"/>
          <w:vertAlign w:val="superscript"/>
        </w:rPr>
        <w:t>th</w:t>
      </w:r>
      <w:r w:rsidRPr="00963589">
        <w:rPr>
          <w:rFonts w:cstheme="minorHAnsi"/>
        </w:rPr>
        <w:t xml:space="preserve"> October </w:t>
      </w:r>
      <w:proofErr w:type="gramStart"/>
      <w:r w:rsidRPr="00963589">
        <w:rPr>
          <w:rFonts w:cstheme="minorHAnsi"/>
        </w:rPr>
        <w:t>2021 ,</w:t>
      </w:r>
      <w:proofErr w:type="gramEnd"/>
      <w:r w:rsidRPr="00963589">
        <w:rPr>
          <w:rFonts w:cstheme="minorHAnsi"/>
        </w:rPr>
        <w:t xml:space="preserve"> 9am at the main branch of the company with the expanded committee formation. And will prepare for workshop as soon as possible and also the company’s membership will be promoted through services benefitting the community. The presence of large players is necessary. Further it will be discussed in next meeting.</w:t>
      </w:r>
    </w:p>
    <w:p w14:paraId="5D8E64E6" w14:textId="1BF9103C" w:rsidR="00196354" w:rsidRPr="00963589" w:rsidRDefault="00196354" w:rsidP="00963589">
      <w:pPr>
        <w:tabs>
          <w:tab w:val="left" w:pos="1380"/>
        </w:tabs>
        <w:spacing w:line="240" w:lineRule="auto"/>
        <w:jc w:val="both"/>
        <w:rPr>
          <w:rFonts w:cstheme="minorHAnsi"/>
        </w:rPr>
      </w:pPr>
      <w:r w:rsidRPr="00963589">
        <w:rPr>
          <w:rFonts w:cstheme="minorHAnsi"/>
        </w:rPr>
        <w:t>Mr. ZZZ chairman                   Mr. SBD</w:t>
      </w:r>
    </w:p>
    <w:p w14:paraId="5A6F9142" w14:textId="04C99A12" w:rsidR="000F41D0" w:rsidRPr="00963589" w:rsidRDefault="00196354" w:rsidP="00963589">
      <w:pPr>
        <w:tabs>
          <w:tab w:val="left" w:pos="1380"/>
        </w:tabs>
        <w:spacing w:line="240" w:lineRule="auto"/>
        <w:jc w:val="both"/>
        <w:rPr>
          <w:rFonts w:cstheme="minorHAnsi"/>
        </w:rPr>
      </w:pPr>
      <w:r w:rsidRPr="00963589">
        <w:rPr>
          <w:rFonts w:cstheme="minorHAnsi"/>
        </w:rPr>
        <w:t>8</w:t>
      </w:r>
      <w:r w:rsidRPr="00963589">
        <w:rPr>
          <w:rFonts w:cstheme="minorHAnsi"/>
          <w:vertAlign w:val="superscript"/>
        </w:rPr>
        <w:t>th</w:t>
      </w:r>
      <w:r w:rsidRPr="00963589">
        <w:rPr>
          <w:rFonts w:cstheme="minorHAnsi"/>
        </w:rPr>
        <w:t xml:space="preserve"> October, 2021.    </w:t>
      </w:r>
    </w:p>
    <w:p w14:paraId="6BF8E86B" w14:textId="4FE8B556" w:rsidR="000D7826" w:rsidRPr="00963589" w:rsidRDefault="000D7826" w:rsidP="00963589">
      <w:pPr>
        <w:spacing w:line="240" w:lineRule="auto"/>
        <w:jc w:val="both"/>
        <w:rPr>
          <w:rFonts w:cstheme="minorHAnsi"/>
          <w:b/>
          <w:bCs/>
        </w:rPr>
      </w:pPr>
      <w:r w:rsidRPr="00963589">
        <w:rPr>
          <w:rFonts w:cstheme="minorHAnsi"/>
          <w:b/>
          <w:bCs/>
        </w:rPr>
        <w:t>Q.2B What are the visual aids? Also describe different types of visual aids</w:t>
      </w:r>
    </w:p>
    <w:p w14:paraId="4FBA2782" w14:textId="34ECC799" w:rsidR="000D7826" w:rsidRPr="00963589" w:rsidRDefault="000D7826" w:rsidP="00963589">
      <w:pPr>
        <w:spacing w:line="240" w:lineRule="auto"/>
        <w:jc w:val="both"/>
        <w:rPr>
          <w:rFonts w:cstheme="minorHAnsi"/>
        </w:rPr>
      </w:pPr>
      <w:r w:rsidRPr="00963589">
        <w:rPr>
          <w:rFonts w:cstheme="minorHAnsi"/>
        </w:rPr>
        <w:t>Visuals focus audience attention. One should learn to handle visuals properly without getting confused. Visual aids help both, the speaker and the audience. The speaker has them for orderly presentation of points, to illustrate with a diagram, to exhibit data. The audience get a reinforcement through the eyes for what they hear, and can see a visual summary of points. Different types of visual aids</w:t>
      </w:r>
      <w:r w:rsidRPr="00963589">
        <w:rPr>
          <w:rFonts w:cstheme="minorHAnsi"/>
          <w:b/>
          <w:bCs/>
        </w:rPr>
        <w:t xml:space="preserve"> </w:t>
      </w:r>
      <w:r w:rsidRPr="00963589">
        <w:rPr>
          <w:rFonts w:cstheme="minorHAnsi"/>
        </w:rPr>
        <w:t xml:space="preserve">are: </w:t>
      </w:r>
    </w:p>
    <w:p w14:paraId="52011575" w14:textId="1DFE244F" w:rsidR="000D7826" w:rsidRPr="00963589" w:rsidRDefault="000D7826" w:rsidP="00963589">
      <w:pPr>
        <w:pStyle w:val="ListParagraph"/>
        <w:numPr>
          <w:ilvl w:val="0"/>
          <w:numId w:val="2"/>
        </w:numPr>
        <w:spacing w:line="240" w:lineRule="auto"/>
        <w:jc w:val="both"/>
        <w:rPr>
          <w:rFonts w:cstheme="minorHAnsi"/>
        </w:rPr>
      </w:pPr>
      <w:r w:rsidRPr="00963589">
        <w:rPr>
          <w:rFonts w:cstheme="minorHAnsi"/>
        </w:rPr>
        <w:t>Posters - Posters can be displayed almost anywhere. Though this is old-fashioned marketing people going to rural areas have found this a very dependable method.</w:t>
      </w:r>
    </w:p>
    <w:p w14:paraId="00BA5982" w14:textId="664AE112" w:rsidR="000D7826" w:rsidRPr="00963589" w:rsidRDefault="000D7826" w:rsidP="00963589">
      <w:pPr>
        <w:pStyle w:val="ListParagraph"/>
        <w:numPr>
          <w:ilvl w:val="0"/>
          <w:numId w:val="2"/>
        </w:numPr>
        <w:spacing w:line="240" w:lineRule="auto"/>
        <w:jc w:val="both"/>
        <w:rPr>
          <w:rFonts w:cstheme="minorHAnsi"/>
        </w:rPr>
      </w:pPr>
      <w:r w:rsidRPr="00963589">
        <w:rPr>
          <w:rFonts w:cstheme="minorHAnsi"/>
        </w:rPr>
        <w:t>Flip chart -Flip chart requires an easel or stand. It is most useful for interactive presentations. one can put ideas that come from the audience on it.</w:t>
      </w:r>
    </w:p>
    <w:p w14:paraId="61A969E5" w14:textId="744649EB" w:rsidR="000D7826" w:rsidRPr="00963589" w:rsidRDefault="000D7826" w:rsidP="00963589">
      <w:pPr>
        <w:pStyle w:val="ListParagraph"/>
        <w:numPr>
          <w:ilvl w:val="0"/>
          <w:numId w:val="2"/>
        </w:numPr>
        <w:spacing w:line="240" w:lineRule="auto"/>
        <w:jc w:val="both"/>
        <w:rPr>
          <w:rFonts w:cstheme="minorHAnsi"/>
        </w:rPr>
      </w:pPr>
      <w:r w:rsidRPr="00963589">
        <w:rPr>
          <w:rFonts w:cstheme="minorHAnsi"/>
        </w:rPr>
        <w:t xml:space="preserve">OHP - Overhead </w:t>
      </w:r>
      <w:r w:rsidR="00390578" w:rsidRPr="00963589">
        <w:rPr>
          <w:rFonts w:cstheme="minorHAnsi"/>
        </w:rPr>
        <w:t>projector is</w:t>
      </w:r>
      <w:r w:rsidRPr="00963589">
        <w:rPr>
          <w:rFonts w:cstheme="minorHAnsi"/>
        </w:rPr>
        <w:t xml:space="preserve"> very popular and available in most places. Make slide on good quality transparencies.</w:t>
      </w:r>
    </w:p>
    <w:p w14:paraId="478EB947" w14:textId="6437A910" w:rsidR="00390578" w:rsidRPr="00963589" w:rsidRDefault="00390578" w:rsidP="00963589">
      <w:pPr>
        <w:pStyle w:val="ListParagraph"/>
        <w:numPr>
          <w:ilvl w:val="0"/>
          <w:numId w:val="2"/>
        </w:numPr>
        <w:spacing w:line="240" w:lineRule="auto"/>
        <w:jc w:val="both"/>
        <w:rPr>
          <w:rFonts w:cstheme="minorHAnsi"/>
        </w:rPr>
      </w:pPr>
      <w:r w:rsidRPr="00963589">
        <w:rPr>
          <w:rFonts w:cstheme="minorHAnsi"/>
        </w:rPr>
        <w:t>PowerPoint - PowerPoint projection can be used if available. Keep the slides simple. Avoid too much movement or too much color. Do not use sound to accompany the slides. Visuals must fit well into the speech.</w:t>
      </w:r>
    </w:p>
    <w:p w14:paraId="465DB6EF" w14:textId="7EE38758" w:rsidR="00390578" w:rsidRPr="00963589" w:rsidRDefault="00390578" w:rsidP="00963589">
      <w:pPr>
        <w:spacing w:line="240" w:lineRule="auto"/>
        <w:jc w:val="both"/>
        <w:rPr>
          <w:rFonts w:cstheme="minorHAnsi"/>
          <w:b/>
          <w:bCs/>
        </w:rPr>
      </w:pPr>
      <w:r w:rsidRPr="00963589">
        <w:rPr>
          <w:rFonts w:cstheme="minorHAnsi"/>
          <w:b/>
          <w:bCs/>
        </w:rPr>
        <w:t>Q.2C Discuss the long cycle process</w:t>
      </w:r>
    </w:p>
    <w:p w14:paraId="79CC3D31" w14:textId="08DF87D2" w:rsidR="00FE73BD" w:rsidRPr="00963589" w:rsidRDefault="00FE73BD" w:rsidP="00963589">
      <w:pPr>
        <w:spacing w:line="240" w:lineRule="auto"/>
        <w:jc w:val="both"/>
        <w:rPr>
          <w:rFonts w:cstheme="minorHAnsi"/>
        </w:rPr>
      </w:pPr>
      <w:r w:rsidRPr="00963589">
        <w:rPr>
          <w:rFonts w:cstheme="minorHAnsi"/>
        </w:rPr>
        <w:t xml:space="preserve">The long cycle process consists of the following </w:t>
      </w:r>
      <w:proofErr w:type="gramStart"/>
      <w:r w:rsidRPr="00963589">
        <w:rPr>
          <w:rFonts w:cstheme="minorHAnsi"/>
        </w:rPr>
        <w:t>steps :</w:t>
      </w:r>
      <w:proofErr w:type="gramEnd"/>
    </w:p>
    <w:p w14:paraId="306A4BC5" w14:textId="41C736AD" w:rsidR="00FE73BD" w:rsidRPr="00963589" w:rsidRDefault="00FE73BD" w:rsidP="00963589">
      <w:pPr>
        <w:pStyle w:val="ListParagraph"/>
        <w:numPr>
          <w:ilvl w:val="0"/>
          <w:numId w:val="3"/>
        </w:numPr>
        <w:spacing w:line="240" w:lineRule="auto"/>
        <w:jc w:val="both"/>
        <w:rPr>
          <w:rFonts w:cstheme="minorHAnsi"/>
        </w:rPr>
      </w:pPr>
      <w:r w:rsidRPr="00963589">
        <w:rPr>
          <w:rFonts w:cstheme="minorHAnsi"/>
        </w:rPr>
        <w:t>opening paragraph – introduces the situation</w:t>
      </w:r>
    </w:p>
    <w:p w14:paraId="2E68F8C3" w14:textId="5B401651" w:rsidR="00FE73BD" w:rsidRPr="00963589" w:rsidRDefault="00FE73BD" w:rsidP="00963589">
      <w:pPr>
        <w:pStyle w:val="ListParagraph"/>
        <w:numPr>
          <w:ilvl w:val="0"/>
          <w:numId w:val="3"/>
        </w:numPr>
        <w:spacing w:line="240" w:lineRule="auto"/>
        <w:jc w:val="both"/>
        <w:rPr>
          <w:rFonts w:cstheme="minorHAnsi"/>
        </w:rPr>
      </w:pPr>
      <w:r w:rsidRPr="00963589">
        <w:rPr>
          <w:rFonts w:cstheme="minorHAnsi"/>
        </w:rPr>
        <w:t>background information – information regarding industry, organization, products, history, competition, financial information and anything else which is important.</w:t>
      </w:r>
    </w:p>
    <w:p w14:paraId="5BDADE61" w14:textId="1880A832" w:rsidR="00FE73BD" w:rsidRPr="00963589" w:rsidRDefault="00FE73BD" w:rsidP="00963589">
      <w:pPr>
        <w:pStyle w:val="ListParagraph"/>
        <w:numPr>
          <w:ilvl w:val="0"/>
          <w:numId w:val="3"/>
        </w:numPr>
        <w:spacing w:line="240" w:lineRule="auto"/>
        <w:jc w:val="both"/>
        <w:rPr>
          <w:rFonts w:cstheme="minorHAnsi"/>
        </w:rPr>
      </w:pPr>
      <w:r w:rsidRPr="00963589">
        <w:rPr>
          <w:rFonts w:cstheme="minorHAnsi"/>
        </w:rPr>
        <w:t>specific functional are of interest – marketing, operations, finance, integrated or human resources.</w:t>
      </w:r>
    </w:p>
    <w:p w14:paraId="2113F04F" w14:textId="65FD7D46" w:rsidR="00FE73BD" w:rsidRPr="00963589" w:rsidRDefault="00FE73BD" w:rsidP="00963589">
      <w:pPr>
        <w:pStyle w:val="ListParagraph"/>
        <w:numPr>
          <w:ilvl w:val="0"/>
          <w:numId w:val="3"/>
        </w:numPr>
        <w:spacing w:line="240" w:lineRule="auto"/>
        <w:jc w:val="both"/>
        <w:rPr>
          <w:rFonts w:cstheme="minorHAnsi"/>
        </w:rPr>
      </w:pPr>
      <w:r w:rsidRPr="00963589">
        <w:rPr>
          <w:rFonts w:cstheme="minorHAnsi"/>
        </w:rPr>
        <w:t>the specific problem – decision regarding a specific problem to be made.</w:t>
      </w:r>
    </w:p>
    <w:p w14:paraId="46CE0429" w14:textId="32EE7E45" w:rsidR="00FE73BD" w:rsidRPr="00963589" w:rsidRDefault="00FE73BD" w:rsidP="00963589">
      <w:pPr>
        <w:pStyle w:val="ListParagraph"/>
        <w:numPr>
          <w:ilvl w:val="0"/>
          <w:numId w:val="3"/>
        </w:numPr>
        <w:spacing w:line="240" w:lineRule="auto"/>
        <w:jc w:val="both"/>
        <w:rPr>
          <w:rFonts w:cstheme="minorHAnsi"/>
        </w:rPr>
      </w:pPr>
      <w:r w:rsidRPr="00963589">
        <w:rPr>
          <w:rFonts w:cstheme="minorHAnsi"/>
        </w:rPr>
        <w:t>Alternatives – any alternative idea. This is open to the decision maker where this point may or may not be stated.</w:t>
      </w:r>
    </w:p>
    <w:p w14:paraId="1EC66896" w14:textId="1E3C5EF8" w:rsidR="00FE73BD" w:rsidRPr="00963589" w:rsidRDefault="00FE73BD" w:rsidP="00963589">
      <w:pPr>
        <w:pStyle w:val="ListParagraph"/>
        <w:numPr>
          <w:ilvl w:val="0"/>
          <w:numId w:val="3"/>
        </w:numPr>
        <w:spacing w:line="240" w:lineRule="auto"/>
        <w:jc w:val="both"/>
        <w:rPr>
          <w:rFonts w:cstheme="minorHAnsi"/>
        </w:rPr>
      </w:pPr>
      <w:r w:rsidRPr="00963589">
        <w:rPr>
          <w:rFonts w:cstheme="minorHAnsi"/>
        </w:rPr>
        <w:t>Conclusion – set up the task and the urgency of the situation.</w:t>
      </w:r>
    </w:p>
    <w:p w14:paraId="3DB6DDC5" w14:textId="77777777" w:rsidR="00173086" w:rsidRPr="00963589" w:rsidRDefault="00173086" w:rsidP="00963589">
      <w:pPr>
        <w:spacing w:line="240" w:lineRule="auto"/>
        <w:jc w:val="both"/>
        <w:rPr>
          <w:rFonts w:cstheme="minorHAnsi"/>
          <w:b/>
          <w:bCs/>
        </w:rPr>
      </w:pPr>
    </w:p>
    <w:p w14:paraId="1D1AE6A9" w14:textId="77777777" w:rsidR="00173086" w:rsidRPr="00963589" w:rsidRDefault="00173086" w:rsidP="00963589">
      <w:pPr>
        <w:spacing w:line="240" w:lineRule="auto"/>
        <w:jc w:val="both"/>
        <w:rPr>
          <w:rFonts w:cstheme="minorHAnsi"/>
          <w:b/>
          <w:bCs/>
        </w:rPr>
      </w:pPr>
    </w:p>
    <w:p w14:paraId="0D1403DF" w14:textId="2C0FAF19" w:rsidR="00FE73BD" w:rsidRPr="00963589" w:rsidRDefault="00FE73BD" w:rsidP="00963589">
      <w:pPr>
        <w:spacing w:line="240" w:lineRule="auto"/>
        <w:jc w:val="both"/>
        <w:rPr>
          <w:rFonts w:cstheme="minorHAnsi"/>
          <w:b/>
          <w:bCs/>
        </w:rPr>
      </w:pPr>
      <w:r w:rsidRPr="00963589">
        <w:rPr>
          <w:rFonts w:cstheme="minorHAnsi"/>
          <w:b/>
          <w:bCs/>
        </w:rPr>
        <w:lastRenderedPageBreak/>
        <w:t>Q.2D “Write a letter to an applicant intimating his appointment for the post of Accountant in your company.</w:t>
      </w:r>
    </w:p>
    <w:p w14:paraId="70BD136B" w14:textId="42F49DE6" w:rsidR="00173086" w:rsidRPr="00963589" w:rsidRDefault="00173086" w:rsidP="00963589">
      <w:pPr>
        <w:spacing w:line="240" w:lineRule="auto"/>
        <w:jc w:val="both"/>
        <w:rPr>
          <w:rFonts w:cstheme="minorHAnsi"/>
        </w:rPr>
      </w:pPr>
      <w:r w:rsidRPr="00963589">
        <w:rPr>
          <w:rFonts w:cstheme="minorHAnsi"/>
        </w:rPr>
        <w:t>Date: 10 October,2021</w:t>
      </w:r>
    </w:p>
    <w:p w14:paraId="6C484053" w14:textId="5360227F" w:rsidR="00173086" w:rsidRPr="00963589" w:rsidRDefault="00173086" w:rsidP="00963589">
      <w:pPr>
        <w:spacing w:line="240" w:lineRule="auto"/>
        <w:jc w:val="both"/>
        <w:rPr>
          <w:rFonts w:cstheme="minorHAnsi"/>
        </w:rPr>
      </w:pPr>
      <w:r w:rsidRPr="00963589">
        <w:rPr>
          <w:rFonts w:cstheme="minorHAnsi"/>
        </w:rPr>
        <w:t>To,</w:t>
      </w:r>
    </w:p>
    <w:p w14:paraId="07516544" w14:textId="24870E9C" w:rsidR="00173086" w:rsidRPr="00963589" w:rsidRDefault="00173086" w:rsidP="00963589">
      <w:pPr>
        <w:spacing w:line="240" w:lineRule="auto"/>
        <w:jc w:val="both"/>
        <w:rPr>
          <w:rFonts w:cstheme="minorHAnsi"/>
        </w:rPr>
      </w:pPr>
      <w:r w:rsidRPr="00963589">
        <w:rPr>
          <w:rFonts w:cstheme="minorHAnsi"/>
        </w:rPr>
        <w:t>Mr. Roy.</w:t>
      </w:r>
    </w:p>
    <w:p w14:paraId="2C083971" w14:textId="77B60BCF" w:rsidR="00173086" w:rsidRPr="00963589" w:rsidRDefault="00173086" w:rsidP="00963589">
      <w:pPr>
        <w:spacing w:line="240" w:lineRule="auto"/>
        <w:jc w:val="both"/>
        <w:rPr>
          <w:rFonts w:cstheme="minorHAnsi"/>
        </w:rPr>
      </w:pPr>
      <w:r w:rsidRPr="00963589">
        <w:rPr>
          <w:rFonts w:cstheme="minorHAnsi"/>
        </w:rPr>
        <w:t>The ace company.</w:t>
      </w:r>
    </w:p>
    <w:p w14:paraId="1DEFF2B9" w14:textId="46FCB32E" w:rsidR="00173086" w:rsidRPr="00963589" w:rsidRDefault="00173086" w:rsidP="00963589">
      <w:pPr>
        <w:spacing w:line="240" w:lineRule="auto"/>
        <w:jc w:val="both"/>
        <w:rPr>
          <w:rFonts w:cstheme="minorHAnsi"/>
        </w:rPr>
      </w:pPr>
      <w:r w:rsidRPr="00963589">
        <w:rPr>
          <w:rFonts w:cstheme="minorHAnsi"/>
        </w:rPr>
        <w:t>We refer to your recent interview for the post of accountant in our company and we are pleased to inform that we are offering you the position with our company effective from 11</w:t>
      </w:r>
      <w:r w:rsidRPr="00963589">
        <w:rPr>
          <w:rFonts w:cstheme="minorHAnsi"/>
          <w:vertAlign w:val="superscript"/>
        </w:rPr>
        <w:t>th</w:t>
      </w:r>
      <w:r w:rsidRPr="00963589">
        <w:rPr>
          <w:rFonts w:cstheme="minorHAnsi"/>
        </w:rPr>
        <w:t xml:space="preserve"> October, 2021 under the following terms and conditions:</w:t>
      </w:r>
    </w:p>
    <w:p w14:paraId="373F2EAA" w14:textId="77777777" w:rsidR="00043813" w:rsidRPr="00963589" w:rsidRDefault="00173086" w:rsidP="00963589">
      <w:pPr>
        <w:spacing w:line="240" w:lineRule="auto"/>
        <w:jc w:val="both"/>
        <w:rPr>
          <w:rFonts w:cstheme="minorHAnsi"/>
        </w:rPr>
      </w:pPr>
      <w:r w:rsidRPr="00963589">
        <w:rPr>
          <w:rFonts w:cstheme="minorHAnsi"/>
        </w:rPr>
        <w:t xml:space="preserve">Salary – </w:t>
      </w:r>
      <w:r w:rsidR="00043813" w:rsidRPr="00963589">
        <w:rPr>
          <w:rFonts w:cstheme="minorHAnsi"/>
        </w:rPr>
        <w:t>42k</w:t>
      </w:r>
      <w:r w:rsidRPr="00963589">
        <w:rPr>
          <w:rFonts w:cstheme="minorHAnsi"/>
        </w:rPr>
        <w:t xml:space="preserve"> per month and</w:t>
      </w:r>
      <w:r w:rsidR="00043813" w:rsidRPr="00963589">
        <w:rPr>
          <w:rFonts w:cstheme="minorHAnsi"/>
        </w:rPr>
        <w:t xml:space="preserve"> 5.4 lakh per annum</w:t>
      </w:r>
    </w:p>
    <w:p w14:paraId="6772D475" w14:textId="59C3FA95" w:rsidR="00173086" w:rsidRPr="00963589" w:rsidRDefault="00043813" w:rsidP="00963589">
      <w:pPr>
        <w:spacing w:line="240" w:lineRule="auto"/>
        <w:jc w:val="both"/>
        <w:rPr>
          <w:rFonts w:cstheme="minorHAnsi"/>
        </w:rPr>
      </w:pPr>
      <w:r w:rsidRPr="00963589">
        <w:rPr>
          <w:rFonts w:cstheme="minorHAnsi"/>
        </w:rPr>
        <w:t xml:space="preserve">Probationary period – 6 months </w:t>
      </w:r>
      <w:r w:rsidR="00173086" w:rsidRPr="00963589">
        <w:rPr>
          <w:rFonts w:cstheme="minorHAnsi"/>
        </w:rPr>
        <w:t xml:space="preserve"> </w:t>
      </w:r>
    </w:p>
    <w:p w14:paraId="4AD29417" w14:textId="6773F6F6" w:rsidR="00043813" w:rsidRPr="00963589" w:rsidRDefault="00043813" w:rsidP="00963589">
      <w:pPr>
        <w:spacing w:line="240" w:lineRule="auto"/>
        <w:jc w:val="both"/>
        <w:rPr>
          <w:rFonts w:cstheme="minorHAnsi"/>
        </w:rPr>
      </w:pPr>
      <w:r w:rsidRPr="00963589">
        <w:rPr>
          <w:rFonts w:cstheme="minorHAnsi"/>
        </w:rPr>
        <w:t>working hours – working from Monday to Friday from 9am to 7:30 pm. (Saturday and Sundays off) and lunch break from 12:30 pm to 1 :15 pm.</w:t>
      </w:r>
    </w:p>
    <w:p w14:paraId="013CFCB1" w14:textId="4395A343" w:rsidR="00FE73BD" w:rsidRPr="00963589" w:rsidRDefault="00043813" w:rsidP="00963589">
      <w:pPr>
        <w:spacing w:line="240" w:lineRule="auto"/>
        <w:jc w:val="both"/>
        <w:rPr>
          <w:rFonts w:cstheme="minorHAnsi"/>
        </w:rPr>
      </w:pPr>
      <w:r w:rsidRPr="00963589">
        <w:rPr>
          <w:rFonts w:cstheme="minorHAnsi"/>
        </w:rPr>
        <w:t>Leave policy – 3 sick leaves are granted by the company, 2 earned leave and 1 casual leave is granted.</w:t>
      </w:r>
    </w:p>
    <w:p w14:paraId="73B3C564" w14:textId="62E89677" w:rsidR="00043813" w:rsidRPr="00963589" w:rsidRDefault="00043813" w:rsidP="00963589">
      <w:pPr>
        <w:spacing w:line="240" w:lineRule="auto"/>
        <w:jc w:val="both"/>
        <w:rPr>
          <w:rFonts w:cstheme="minorHAnsi"/>
        </w:rPr>
      </w:pPr>
      <w:r w:rsidRPr="00963589">
        <w:rPr>
          <w:rFonts w:cstheme="minorHAnsi"/>
        </w:rPr>
        <w:t>Notice period clause – if the employee desire to leave the company, he/she needs to serve the notice period of 2 months.</w:t>
      </w:r>
    </w:p>
    <w:p w14:paraId="5BFAC652" w14:textId="4D06831D" w:rsidR="00043813" w:rsidRPr="00963589" w:rsidRDefault="00043813" w:rsidP="00963589">
      <w:pPr>
        <w:spacing w:line="240" w:lineRule="auto"/>
        <w:jc w:val="both"/>
        <w:rPr>
          <w:rFonts w:cstheme="minorHAnsi"/>
        </w:rPr>
      </w:pPr>
      <w:r w:rsidRPr="00963589">
        <w:rPr>
          <w:rFonts w:cstheme="minorHAnsi"/>
        </w:rPr>
        <w:t>We congratulate you on your appointment and wish you a long career with us. We assure you a great journey and you will get our full support for your professional growth and development.</w:t>
      </w:r>
    </w:p>
    <w:p w14:paraId="0F13DF98" w14:textId="25BAF95E" w:rsidR="00043813" w:rsidRPr="00963589" w:rsidRDefault="00043813" w:rsidP="00963589">
      <w:pPr>
        <w:spacing w:line="240" w:lineRule="auto"/>
        <w:jc w:val="both"/>
        <w:rPr>
          <w:rFonts w:cstheme="minorHAnsi"/>
        </w:rPr>
      </w:pPr>
      <w:r w:rsidRPr="00963589">
        <w:rPr>
          <w:rFonts w:cstheme="minorHAnsi"/>
        </w:rPr>
        <w:t>With best wishes,</w:t>
      </w:r>
    </w:p>
    <w:p w14:paraId="10FD49F1" w14:textId="26A07986" w:rsidR="00043813" w:rsidRPr="00963589" w:rsidRDefault="00043813" w:rsidP="00963589">
      <w:pPr>
        <w:spacing w:line="240" w:lineRule="auto"/>
        <w:jc w:val="both"/>
        <w:rPr>
          <w:rFonts w:cstheme="minorHAnsi"/>
        </w:rPr>
      </w:pPr>
      <w:r w:rsidRPr="00963589">
        <w:rPr>
          <w:rFonts w:cstheme="minorHAnsi"/>
        </w:rPr>
        <w:t>The ace company.</w:t>
      </w:r>
    </w:p>
    <w:p w14:paraId="3DF3C591" w14:textId="087EBD9E" w:rsidR="00431A1B" w:rsidRPr="00963589" w:rsidRDefault="00431A1B" w:rsidP="00963589">
      <w:pPr>
        <w:spacing w:line="240" w:lineRule="auto"/>
        <w:jc w:val="both"/>
        <w:rPr>
          <w:rFonts w:cstheme="minorHAnsi"/>
          <w:b/>
          <w:bCs/>
        </w:rPr>
      </w:pPr>
      <w:r w:rsidRPr="00963589">
        <w:rPr>
          <w:rFonts w:cstheme="minorHAnsi"/>
          <w:b/>
          <w:bCs/>
        </w:rPr>
        <w:t>Q.3. “Listening patiently is an important listening skill.” Do you agree with this statement? Explain with the help of example</w:t>
      </w:r>
    </w:p>
    <w:p w14:paraId="4F598613" w14:textId="22BCDB76" w:rsidR="00431A1B" w:rsidRPr="00963589" w:rsidRDefault="00431A1B" w:rsidP="00963589">
      <w:pPr>
        <w:spacing w:line="240" w:lineRule="auto"/>
        <w:jc w:val="both"/>
        <w:rPr>
          <w:rFonts w:cstheme="minorHAnsi"/>
        </w:rPr>
      </w:pPr>
      <w:r w:rsidRPr="00963589">
        <w:rPr>
          <w:rFonts w:cstheme="minorHAnsi"/>
          <w:color w:val="282829"/>
          <w:shd w:val="clear" w:color="auto" w:fill="FFFFFF"/>
        </w:rPr>
        <w:t xml:space="preserve">Communication is a two-way street. When we </w:t>
      </w:r>
      <w:r w:rsidR="008A20A4" w:rsidRPr="00963589">
        <w:rPr>
          <w:rFonts w:cstheme="minorHAnsi"/>
          <w:color w:val="282829"/>
          <w:shd w:val="clear" w:color="auto" w:fill="FFFFFF"/>
        </w:rPr>
        <w:t xml:space="preserve">patiently </w:t>
      </w:r>
      <w:r w:rsidRPr="00963589">
        <w:rPr>
          <w:rFonts w:cstheme="minorHAnsi"/>
          <w:color w:val="282829"/>
          <w:shd w:val="clear" w:color="auto" w:fill="FFFFFF"/>
        </w:rPr>
        <w:t>listen to someone, we give worth to them. They, in turn, will give worth to us and are then more apt to give worth to what we say.</w:t>
      </w:r>
      <w:r w:rsidR="008A20A4" w:rsidRPr="00963589">
        <w:rPr>
          <w:rFonts w:cstheme="minorHAnsi"/>
          <w:color w:val="282829"/>
          <w:shd w:val="clear" w:color="auto" w:fill="FFFFFF"/>
        </w:rPr>
        <w:t xml:space="preserve"> So yes, I agree that </w:t>
      </w:r>
      <w:r w:rsidR="008A20A4" w:rsidRPr="00963589">
        <w:rPr>
          <w:rFonts w:cstheme="minorHAnsi"/>
        </w:rPr>
        <w:t>Listening patiently is an important listening skill</w:t>
      </w:r>
      <w:r w:rsidR="002C4175" w:rsidRPr="00963589">
        <w:rPr>
          <w:rFonts w:cstheme="minorHAnsi"/>
        </w:rPr>
        <w:t>. For example, if your boss assigns you some work and you listen patiently on how to do that work. This will help you complete your work more effectively compared to where if you do not listen to your boss and do something else which was not required or you will have to go and keep asking your boss what to do.</w:t>
      </w:r>
    </w:p>
    <w:sectPr w:rsidR="00431A1B" w:rsidRPr="0096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53E"/>
    <w:multiLevelType w:val="hybridMultilevel"/>
    <w:tmpl w:val="CEA4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F447C"/>
    <w:multiLevelType w:val="hybridMultilevel"/>
    <w:tmpl w:val="1552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04F7"/>
    <w:multiLevelType w:val="hybridMultilevel"/>
    <w:tmpl w:val="3CA03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C5"/>
    <w:rsid w:val="00043813"/>
    <w:rsid w:val="000D7826"/>
    <w:rsid w:val="000F41D0"/>
    <w:rsid w:val="00173086"/>
    <w:rsid w:val="00196354"/>
    <w:rsid w:val="002137CB"/>
    <w:rsid w:val="002C4175"/>
    <w:rsid w:val="00390578"/>
    <w:rsid w:val="00431A1B"/>
    <w:rsid w:val="007472B3"/>
    <w:rsid w:val="008A20A4"/>
    <w:rsid w:val="00963589"/>
    <w:rsid w:val="00C72237"/>
    <w:rsid w:val="00CA14C5"/>
    <w:rsid w:val="00D21E12"/>
    <w:rsid w:val="00FE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9E97"/>
  <w15:chartTrackingRefBased/>
  <w15:docId w15:val="{7641DB46-03D3-497E-99FF-02AC6D38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B1AB2-9DB3-469D-9647-AC4ADC3C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5</cp:revision>
  <dcterms:created xsi:type="dcterms:W3CDTF">2021-10-09T15:29:00Z</dcterms:created>
  <dcterms:modified xsi:type="dcterms:W3CDTF">2021-10-10T06:01:00Z</dcterms:modified>
</cp:coreProperties>
</file>