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268F" w14:textId="75015105" w:rsidR="001E30E3" w:rsidRDefault="001E30E3" w:rsidP="001E30E3">
      <w:pPr>
        <w:jc w:val="center"/>
        <w:rPr>
          <w:rFonts w:ascii="Times New Roman" w:hAnsi="Times New Roman" w:cs="Times New Roman"/>
          <w:b/>
          <w:bCs/>
          <w:sz w:val="56"/>
          <w:szCs w:val="56"/>
          <w:u w:val="single"/>
        </w:rPr>
      </w:pPr>
    </w:p>
    <w:p w14:paraId="4E8E163D" w14:textId="3BF811E1" w:rsidR="001E30E3" w:rsidRDefault="001E30E3" w:rsidP="001E30E3">
      <w:pPr>
        <w:jc w:val="center"/>
        <w:rPr>
          <w:rFonts w:ascii="Times New Roman" w:hAnsi="Times New Roman" w:cs="Times New Roman"/>
          <w:b/>
          <w:bCs/>
          <w:sz w:val="56"/>
          <w:szCs w:val="56"/>
          <w:u w:val="single"/>
        </w:rPr>
      </w:pPr>
    </w:p>
    <w:p w14:paraId="36D2B7E9" w14:textId="4CE630F2" w:rsidR="001E30E3" w:rsidRDefault="001E30E3" w:rsidP="001E30E3">
      <w:pPr>
        <w:jc w:val="center"/>
        <w:rPr>
          <w:rFonts w:ascii="Times New Roman" w:hAnsi="Times New Roman" w:cs="Times New Roman"/>
          <w:b/>
          <w:bCs/>
          <w:sz w:val="56"/>
          <w:szCs w:val="56"/>
          <w:u w:val="single"/>
        </w:rPr>
      </w:pPr>
    </w:p>
    <w:p w14:paraId="35F0A2CF" w14:textId="6BA2B271" w:rsidR="001E30E3" w:rsidRDefault="001E30E3" w:rsidP="001E30E3">
      <w:pPr>
        <w:jc w:val="center"/>
        <w:rPr>
          <w:rFonts w:ascii="Times New Roman" w:hAnsi="Times New Roman" w:cs="Times New Roman"/>
          <w:b/>
          <w:bCs/>
          <w:sz w:val="56"/>
          <w:szCs w:val="56"/>
          <w:u w:val="single"/>
        </w:rPr>
      </w:pPr>
    </w:p>
    <w:p w14:paraId="0C38F5B0" w14:textId="77777777" w:rsidR="001E30E3" w:rsidRPr="001E30E3" w:rsidRDefault="001E30E3" w:rsidP="001E30E3">
      <w:pPr>
        <w:pStyle w:val="Title"/>
        <w:jc w:val="center"/>
        <w:rPr>
          <w:rFonts w:ascii="Times New Roman" w:hAnsi="Times New Roman" w:cs="Times New Roman"/>
          <w:sz w:val="40"/>
          <w:szCs w:val="40"/>
        </w:rPr>
      </w:pPr>
      <w:r w:rsidRPr="001E30E3">
        <w:rPr>
          <w:rFonts w:ascii="Times New Roman" w:hAnsi="Times New Roman" w:cs="Times New Roman"/>
          <w:sz w:val="40"/>
          <w:szCs w:val="40"/>
        </w:rPr>
        <w:t>A PROJECT REPORT ON</w:t>
      </w:r>
    </w:p>
    <w:p w14:paraId="00361877" w14:textId="77777777" w:rsidR="001E30E3" w:rsidRDefault="001E30E3" w:rsidP="001E30E3">
      <w:pPr>
        <w:jc w:val="center"/>
        <w:rPr>
          <w:sz w:val="36"/>
          <w:szCs w:val="36"/>
        </w:rPr>
      </w:pPr>
    </w:p>
    <w:p w14:paraId="573A8F93" w14:textId="1FA15C46" w:rsidR="007C5FF7" w:rsidRDefault="007C5FF7" w:rsidP="001E30E3">
      <w:pPr>
        <w:jc w:val="center"/>
        <w:rPr>
          <w:rFonts w:ascii="Times New Roman" w:hAnsi="Times New Roman" w:cs="Times New Roman"/>
          <w:b/>
          <w:bCs/>
          <w:sz w:val="56"/>
          <w:szCs w:val="56"/>
          <w:u w:val="single"/>
        </w:rPr>
      </w:pPr>
      <w:r>
        <w:rPr>
          <w:rFonts w:ascii="Times New Roman" w:hAnsi="Times New Roman" w:cs="Times New Roman"/>
          <w:b/>
          <w:bCs/>
          <w:sz w:val="56"/>
          <w:szCs w:val="56"/>
          <w:u w:val="single"/>
        </w:rPr>
        <w:t xml:space="preserve">DEMAND &amp; SUPPLY OF </w:t>
      </w:r>
    </w:p>
    <w:p w14:paraId="36553132" w14:textId="6F900F2F" w:rsidR="001E30E3" w:rsidRDefault="007C5FF7" w:rsidP="001E30E3">
      <w:pPr>
        <w:jc w:val="center"/>
        <w:rPr>
          <w:rFonts w:ascii="Times New Roman" w:hAnsi="Times New Roman" w:cs="Times New Roman"/>
          <w:b/>
          <w:bCs/>
          <w:sz w:val="56"/>
          <w:szCs w:val="56"/>
          <w:u w:val="single"/>
        </w:rPr>
      </w:pPr>
      <w:r>
        <w:rPr>
          <w:rFonts w:ascii="Times New Roman" w:hAnsi="Times New Roman" w:cs="Times New Roman"/>
          <w:b/>
          <w:bCs/>
          <w:sz w:val="56"/>
          <w:szCs w:val="56"/>
          <w:u w:val="single"/>
        </w:rPr>
        <w:t xml:space="preserve"> CEAT</w:t>
      </w:r>
      <w:r w:rsidR="001E30E3" w:rsidRPr="001E30E3">
        <w:rPr>
          <w:rFonts w:ascii="Times New Roman" w:hAnsi="Times New Roman" w:cs="Times New Roman"/>
          <w:b/>
          <w:bCs/>
          <w:sz w:val="56"/>
          <w:szCs w:val="56"/>
          <w:u w:val="single"/>
        </w:rPr>
        <w:t xml:space="preserve"> TYRES</w:t>
      </w:r>
    </w:p>
    <w:p w14:paraId="7D4D2C32" w14:textId="77777777" w:rsidR="001E30E3" w:rsidRDefault="001E30E3" w:rsidP="001E30E3">
      <w:pPr>
        <w:jc w:val="center"/>
        <w:rPr>
          <w:rFonts w:ascii="Times New Roman" w:hAnsi="Times New Roman" w:cs="Times New Roman"/>
          <w:b/>
          <w:bCs/>
          <w:sz w:val="56"/>
          <w:szCs w:val="56"/>
          <w:u w:val="single"/>
        </w:rPr>
      </w:pPr>
    </w:p>
    <w:p w14:paraId="5BA491AF" w14:textId="77777777" w:rsidR="001E30E3" w:rsidRDefault="001E30E3" w:rsidP="001E30E3">
      <w:pPr>
        <w:jc w:val="center"/>
        <w:rPr>
          <w:rFonts w:ascii="Times New Roman" w:hAnsi="Times New Roman" w:cs="Times New Roman"/>
          <w:b/>
          <w:bCs/>
          <w:sz w:val="56"/>
          <w:szCs w:val="56"/>
          <w:u w:val="single"/>
        </w:rPr>
      </w:pPr>
    </w:p>
    <w:p w14:paraId="0C64C455" w14:textId="77777777" w:rsidR="00821857" w:rsidRDefault="00821857" w:rsidP="001E30E3">
      <w:pPr>
        <w:jc w:val="right"/>
        <w:rPr>
          <w:rFonts w:ascii="Times New Roman" w:hAnsi="Times New Roman" w:cs="Times New Roman"/>
          <w:sz w:val="36"/>
          <w:szCs w:val="36"/>
        </w:rPr>
      </w:pPr>
    </w:p>
    <w:p w14:paraId="159C0ACD" w14:textId="77777777" w:rsidR="00821857" w:rsidRDefault="00821857" w:rsidP="001E30E3">
      <w:pPr>
        <w:jc w:val="right"/>
        <w:rPr>
          <w:rFonts w:ascii="Times New Roman" w:hAnsi="Times New Roman" w:cs="Times New Roman"/>
          <w:sz w:val="36"/>
          <w:szCs w:val="36"/>
        </w:rPr>
      </w:pPr>
    </w:p>
    <w:p w14:paraId="10CF8623" w14:textId="77777777" w:rsidR="00821857" w:rsidRDefault="00821857" w:rsidP="001E30E3">
      <w:pPr>
        <w:jc w:val="right"/>
        <w:rPr>
          <w:rFonts w:ascii="Times New Roman" w:hAnsi="Times New Roman" w:cs="Times New Roman"/>
          <w:sz w:val="36"/>
          <w:szCs w:val="36"/>
        </w:rPr>
      </w:pPr>
    </w:p>
    <w:p w14:paraId="7DF8C2BF" w14:textId="77777777" w:rsidR="00821857" w:rsidRDefault="00821857" w:rsidP="001E30E3">
      <w:pPr>
        <w:jc w:val="right"/>
        <w:rPr>
          <w:rFonts w:ascii="Times New Roman" w:hAnsi="Times New Roman" w:cs="Times New Roman"/>
          <w:sz w:val="36"/>
          <w:szCs w:val="36"/>
        </w:rPr>
      </w:pPr>
    </w:p>
    <w:p w14:paraId="1F6D0D14" w14:textId="0459A417" w:rsidR="001E30E3" w:rsidRDefault="001E30E3" w:rsidP="001E30E3">
      <w:pPr>
        <w:jc w:val="right"/>
        <w:rPr>
          <w:rFonts w:ascii="Times New Roman" w:hAnsi="Times New Roman" w:cs="Times New Roman"/>
          <w:sz w:val="36"/>
          <w:szCs w:val="36"/>
          <w:u w:val="single"/>
        </w:rPr>
      </w:pPr>
      <w:r>
        <w:rPr>
          <w:rFonts w:ascii="Times New Roman" w:hAnsi="Times New Roman" w:cs="Times New Roman"/>
          <w:sz w:val="36"/>
          <w:szCs w:val="36"/>
        </w:rPr>
        <w:t xml:space="preserve">NAME: </w:t>
      </w:r>
      <w:r>
        <w:rPr>
          <w:rFonts w:ascii="Times New Roman" w:hAnsi="Times New Roman" w:cs="Times New Roman"/>
          <w:sz w:val="36"/>
          <w:szCs w:val="36"/>
          <w:u w:val="single"/>
        </w:rPr>
        <w:t>PRANAVI SHAH</w:t>
      </w:r>
    </w:p>
    <w:p w14:paraId="359B7C57" w14:textId="77777777" w:rsidR="001E30E3" w:rsidRPr="001E30E3" w:rsidRDefault="001E30E3" w:rsidP="001E30E3">
      <w:pPr>
        <w:jc w:val="right"/>
        <w:rPr>
          <w:rFonts w:ascii="Times New Roman" w:hAnsi="Times New Roman" w:cs="Times New Roman"/>
          <w:sz w:val="36"/>
          <w:szCs w:val="36"/>
          <w:u w:val="single"/>
        </w:rPr>
      </w:pPr>
      <w:r>
        <w:rPr>
          <w:rFonts w:ascii="Times New Roman" w:hAnsi="Times New Roman" w:cs="Times New Roman"/>
          <w:sz w:val="36"/>
          <w:szCs w:val="36"/>
        </w:rPr>
        <w:t xml:space="preserve">ROLL NO.: </w:t>
      </w:r>
      <w:r>
        <w:rPr>
          <w:rFonts w:ascii="Times New Roman" w:hAnsi="Times New Roman" w:cs="Times New Roman"/>
          <w:sz w:val="36"/>
          <w:szCs w:val="36"/>
          <w:u w:val="single"/>
        </w:rPr>
        <w:t>32</w:t>
      </w:r>
    </w:p>
    <w:p w14:paraId="193895CD" w14:textId="1C00BB2B" w:rsidR="001E30E3" w:rsidRDefault="001E30E3" w:rsidP="001E30E3">
      <w:pPr>
        <w:jc w:val="center"/>
        <w:rPr>
          <w:rFonts w:ascii="Times New Roman" w:hAnsi="Times New Roman" w:cs="Times New Roman"/>
          <w:b/>
          <w:bCs/>
          <w:sz w:val="56"/>
          <w:szCs w:val="56"/>
          <w:u w:val="single"/>
        </w:rPr>
      </w:pPr>
    </w:p>
    <w:p w14:paraId="63191A9D" w14:textId="7773F69D" w:rsidR="001E30E3" w:rsidRDefault="00821857" w:rsidP="001E30E3">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INDEX</w:t>
      </w:r>
    </w:p>
    <w:p w14:paraId="36C8CF6F" w14:textId="50CAAC77" w:rsidR="00F43915" w:rsidRDefault="00F43915" w:rsidP="001E30E3">
      <w:pPr>
        <w:jc w:val="center"/>
        <w:rPr>
          <w:rFonts w:ascii="Times New Roman" w:hAnsi="Times New Roman" w:cs="Times New Roman"/>
          <w:b/>
          <w:bCs/>
          <w:sz w:val="28"/>
          <w:szCs w:val="28"/>
          <w:u w:val="single"/>
        </w:rPr>
      </w:pPr>
    </w:p>
    <w:tbl>
      <w:tblPr>
        <w:tblStyle w:val="TableGrid"/>
        <w:tblW w:w="9662" w:type="dxa"/>
        <w:tblLook w:val="04A0" w:firstRow="1" w:lastRow="0" w:firstColumn="1" w:lastColumn="0" w:noHBand="0" w:noVBand="1"/>
      </w:tblPr>
      <w:tblGrid>
        <w:gridCol w:w="4831"/>
        <w:gridCol w:w="4831"/>
      </w:tblGrid>
      <w:tr w:rsidR="007A1EA5" w14:paraId="3F390077" w14:textId="77777777" w:rsidTr="007A1EA5">
        <w:trPr>
          <w:trHeight w:val="870"/>
        </w:trPr>
        <w:tc>
          <w:tcPr>
            <w:tcW w:w="4831" w:type="dxa"/>
          </w:tcPr>
          <w:p w14:paraId="44FDAD75" w14:textId="77777777" w:rsidR="007A1EA5" w:rsidRDefault="007A1EA5" w:rsidP="000C3139">
            <w:pPr>
              <w:jc w:val="center"/>
              <w:rPr>
                <w:rFonts w:ascii="Times New Roman" w:hAnsi="Times New Roman" w:cs="Times New Roman"/>
                <w:b/>
                <w:bCs/>
                <w:sz w:val="28"/>
                <w:szCs w:val="28"/>
              </w:rPr>
            </w:pPr>
          </w:p>
          <w:p w14:paraId="05D0AA2B" w14:textId="4D63B795" w:rsidR="000C3139" w:rsidRPr="000C3139" w:rsidRDefault="000C3139" w:rsidP="000C3139">
            <w:pPr>
              <w:jc w:val="center"/>
              <w:rPr>
                <w:rFonts w:ascii="Times New Roman" w:hAnsi="Times New Roman" w:cs="Times New Roman"/>
                <w:b/>
                <w:bCs/>
                <w:sz w:val="28"/>
                <w:szCs w:val="28"/>
              </w:rPr>
            </w:pPr>
            <w:r>
              <w:rPr>
                <w:rFonts w:ascii="Times New Roman" w:hAnsi="Times New Roman" w:cs="Times New Roman"/>
                <w:b/>
                <w:bCs/>
                <w:sz w:val="28"/>
                <w:szCs w:val="28"/>
              </w:rPr>
              <w:t>PARTICULARS</w:t>
            </w:r>
          </w:p>
        </w:tc>
        <w:tc>
          <w:tcPr>
            <w:tcW w:w="4831" w:type="dxa"/>
          </w:tcPr>
          <w:p w14:paraId="7BFC45BB" w14:textId="77777777" w:rsidR="007A1EA5" w:rsidRDefault="007A1EA5" w:rsidP="00F43915">
            <w:pPr>
              <w:rPr>
                <w:rFonts w:ascii="Times New Roman" w:hAnsi="Times New Roman" w:cs="Times New Roman"/>
                <w:sz w:val="24"/>
                <w:szCs w:val="24"/>
              </w:rPr>
            </w:pPr>
          </w:p>
          <w:p w14:paraId="311CF6E8" w14:textId="52F44A1A" w:rsidR="000C3139" w:rsidRPr="000C3139" w:rsidRDefault="000C3139" w:rsidP="000C3139">
            <w:pPr>
              <w:jc w:val="center"/>
              <w:rPr>
                <w:rFonts w:ascii="Times New Roman" w:hAnsi="Times New Roman" w:cs="Times New Roman"/>
                <w:b/>
                <w:bCs/>
                <w:sz w:val="28"/>
                <w:szCs w:val="28"/>
              </w:rPr>
            </w:pPr>
            <w:r>
              <w:rPr>
                <w:rFonts w:ascii="Times New Roman" w:hAnsi="Times New Roman" w:cs="Times New Roman"/>
                <w:b/>
                <w:bCs/>
                <w:sz w:val="28"/>
                <w:szCs w:val="28"/>
              </w:rPr>
              <w:t>PAGE NO.</w:t>
            </w:r>
          </w:p>
        </w:tc>
      </w:tr>
      <w:tr w:rsidR="007A1EA5" w14:paraId="18198BF8" w14:textId="77777777" w:rsidTr="007A1EA5">
        <w:trPr>
          <w:trHeight w:val="870"/>
        </w:trPr>
        <w:tc>
          <w:tcPr>
            <w:tcW w:w="4831" w:type="dxa"/>
          </w:tcPr>
          <w:p w14:paraId="373AB411" w14:textId="77777777" w:rsidR="007A1EA5" w:rsidRDefault="007A1EA5" w:rsidP="007A1EA5">
            <w:pPr>
              <w:jc w:val="center"/>
              <w:rPr>
                <w:rFonts w:ascii="Times New Roman" w:hAnsi="Times New Roman" w:cs="Times New Roman"/>
                <w:sz w:val="24"/>
                <w:szCs w:val="24"/>
              </w:rPr>
            </w:pPr>
          </w:p>
          <w:p w14:paraId="08D3BB70" w14:textId="523F65BF" w:rsidR="007A1EA5" w:rsidRDefault="007A1EA5" w:rsidP="007A1EA5">
            <w:pPr>
              <w:jc w:val="center"/>
              <w:rPr>
                <w:rFonts w:ascii="Times New Roman" w:hAnsi="Times New Roman" w:cs="Times New Roman"/>
                <w:sz w:val="24"/>
                <w:szCs w:val="24"/>
              </w:rPr>
            </w:pPr>
            <w:r>
              <w:rPr>
                <w:rFonts w:ascii="Times New Roman" w:hAnsi="Times New Roman" w:cs="Times New Roman"/>
                <w:sz w:val="24"/>
                <w:szCs w:val="24"/>
              </w:rPr>
              <w:t>INTRODUCTION</w:t>
            </w:r>
          </w:p>
        </w:tc>
        <w:tc>
          <w:tcPr>
            <w:tcW w:w="4831" w:type="dxa"/>
          </w:tcPr>
          <w:p w14:paraId="6D63F961" w14:textId="77777777" w:rsidR="007A1EA5" w:rsidRDefault="007A1EA5" w:rsidP="00F43915">
            <w:pPr>
              <w:rPr>
                <w:rFonts w:ascii="Times New Roman" w:hAnsi="Times New Roman" w:cs="Times New Roman"/>
                <w:sz w:val="24"/>
                <w:szCs w:val="24"/>
              </w:rPr>
            </w:pPr>
          </w:p>
          <w:p w14:paraId="3DCA61DF" w14:textId="2F62FE24"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3</w:t>
            </w:r>
          </w:p>
        </w:tc>
      </w:tr>
      <w:tr w:rsidR="007A1EA5" w14:paraId="380B603B" w14:textId="77777777" w:rsidTr="007A1EA5">
        <w:trPr>
          <w:trHeight w:val="870"/>
        </w:trPr>
        <w:tc>
          <w:tcPr>
            <w:tcW w:w="4831" w:type="dxa"/>
          </w:tcPr>
          <w:p w14:paraId="5D6B2521" w14:textId="77777777" w:rsidR="007A1EA5" w:rsidRDefault="007A1EA5" w:rsidP="00F43915">
            <w:pPr>
              <w:rPr>
                <w:rFonts w:ascii="Times New Roman" w:hAnsi="Times New Roman" w:cs="Times New Roman"/>
                <w:sz w:val="24"/>
                <w:szCs w:val="24"/>
              </w:rPr>
            </w:pPr>
          </w:p>
          <w:p w14:paraId="271B6869" w14:textId="2064444F" w:rsidR="007A1EA5" w:rsidRDefault="007A1EA5" w:rsidP="007A1EA5">
            <w:pPr>
              <w:jc w:val="center"/>
              <w:rPr>
                <w:rFonts w:ascii="Times New Roman" w:hAnsi="Times New Roman" w:cs="Times New Roman"/>
                <w:sz w:val="24"/>
                <w:szCs w:val="24"/>
              </w:rPr>
            </w:pPr>
            <w:r>
              <w:rPr>
                <w:rFonts w:ascii="Times New Roman" w:hAnsi="Times New Roman" w:cs="Times New Roman"/>
                <w:sz w:val="24"/>
                <w:szCs w:val="24"/>
              </w:rPr>
              <w:t>PRODUCT ANALYSIS</w:t>
            </w:r>
          </w:p>
        </w:tc>
        <w:tc>
          <w:tcPr>
            <w:tcW w:w="4831" w:type="dxa"/>
          </w:tcPr>
          <w:p w14:paraId="729FF8E7" w14:textId="77777777" w:rsidR="007A1EA5" w:rsidRDefault="007A1EA5" w:rsidP="00F43915">
            <w:pPr>
              <w:rPr>
                <w:rFonts w:ascii="Times New Roman" w:hAnsi="Times New Roman" w:cs="Times New Roman"/>
                <w:sz w:val="24"/>
                <w:szCs w:val="24"/>
              </w:rPr>
            </w:pPr>
          </w:p>
          <w:p w14:paraId="61814A47" w14:textId="6C386D7F"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4 – 6</w:t>
            </w:r>
          </w:p>
        </w:tc>
      </w:tr>
      <w:tr w:rsidR="007A1EA5" w14:paraId="56052B63" w14:textId="77777777" w:rsidTr="007A1EA5">
        <w:trPr>
          <w:trHeight w:val="832"/>
        </w:trPr>
        <w:tc>
          <w:tcPr>
            <w:tcW w:w="4831" w:type="dxa"/>
          </w:tcPr>
          <w:p w14:paraId="2E22B598" w14:textId="77777777" w:rsidR="007A1EA5" w:rsidRDefault="007A1EA5" w:rsidP="00F43915">
            <w:pPr>
              <w:rPr>
                <w:rFonts w:ascii="Times New Roman" w:hAnsi="Times New Roman" w:cs="Times New Roman"/>
                <w:sz w:val="24"/>
                <w:szCs w:val="24"/>
              </w:rPr>
            </w:pPr>
          </w:p>
          <w:p w14:paraId="27779A7E" w14:textId="1136DD58"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 xml:space="preserve">DEMAND FOR THE PRODUCT </w:t>
            </w:r>
          </w:p>
        </w:tc>
        <w:tc>
          <w:tcPr>
            <w:tcW w:w="4831" w:type="dxa"/>
          </w:tcPr>
          <w:p w14:paraId="26C82590" w14:textId="77777777" w:rsidR="007A1EA5" w:rsidRDefault="007A1EA5" w:rsidP="00F43915">
            <w:pPr>
              <w:rPr>
                <w:rFonts w:ascii="Times New Roman" w:hAnsi="Times New Roman" w:cs="Times New Roman"/>
                <w:sz w:val="24"/>
                <w:szCs w:val="24"/>
              </w:rPr>
            </w:pPr>
          </w:p>
          <w:p w14:paraId="326E8C32" w14:textId="6662CDD5"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7 – 11</w:t>
            </w:r>
          </w:p>
        </w:tc>
      </w:tr>
      <w:tr w:rsidR="007A1EA5" w14:paraId="0273004E" w14:textId="77777777" w:rsidTr="007A1EA5">
        <w:trPr>
          <w:trHeight w:val="870"/>
        </w:trPr>
        <w:tc>
          <w:tcPr>
            <w:tcW w:w="4831" w:type="dxa"/>
          </w:tcPr>
          <w:p w14:paraId="3653C1FB" w14:textId="77777777" w:rsidR="007A1EA5" w:rsidRDefault="007A1EA5" w:rsidP="00F43915">
            <w:pPr>
              <w:rPr>
                <w:rFonts w:ascii="Times New Roman" w:hAnsi="Times New Roman" w:cs="Times New Roman"/>
                <w:sz w:val="24"/>
                <w:szCs w:val="24"/>
              </w:rPr>
            </w:pPr>
          </w:p>
          <w:p w14:paraId="1F5E4AE9" w14:textId="348882A1"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MARKET/INDUSTRY ANALYSIS</w:t>
            </w:r>
          </w:p>
        </w:tc>
        <w:tc>
          <w:tcPr>
            <w:tcW w:w="4831" w:type="dxa"/>
          </w:tcPr>
          <w:p w14:paraId="69ECC035" w14:textId="77777777" w:rsidR="007A1EA5" w:rsidRDefault="007A1EA5" w:rsidP="00F43915">
            <w:pPr>
              <w:rPr>
                <w:rFonts w:ascii="Times New Roman" w:hAnsi="Times New Roman" w:cs="Times New Roman"/>
                <w:sz w:val="24"/>
                <w:szCs w:val="24"/>
              </w:rPr>
            </w:pPr>
          </w:p>
          <w:p w14:paraId="7F6C8D3B" w14:textId="259F9DED"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12 – 18</w:t>
            </w:r>
          </w:p>
        </w:tc>
      </w:tr>
      <w:tr w:rsidR="007A1EA5" w14:paraId="410F1B79" w14:textId="77777777" w:rsidTr="007A1EA5">
        <w:trPr>
          <w:trHeight w:val="870"/>
        </w:trPr>
        <w:tc>
          <w:tcPr>
            <w:tcW w:w="4831" w:type="dxa"/>
          </w:tcPr>
          <w:p w14:paraId="773CE9AC" w14:textId="77777777" w:rsidR="007A1EA5" w:rsidRDefault="007A1EA5" w:rsidP="00F43915">
            <w:pPr>
              <w:rPr>
                <w:rFonts w:ascii="Times New Roman" w:hAnsi="Times New Roman" w:cs="Times New Roman"/>
                <w:sz w:val="24"/>
                <w:szCs w:val="24"/>
              </w:rPr>
            </w:pPr>
          </w:p>
          <w:p w14:paraId="10DF6B28" w14:textId="28879218"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 xml:space="preserve">SUPPLY OF THE PRODUCT </w:t>
            </w:r>
          </w:p>
        </w:tc>
        <w:tc>
          <w:tcPr>
            <w:tcW w:w="4831" w:type="dxa"/>
          </w:tcPr>
          <w:p w14:paraId="2A875C7F" w14:textId="77777777" w:rsidR="007A1EA5" w:rsidRDefault="007A1EA5" w:rsidP="00F43915">
            <w:pPr>
              <w:rPr>
                <w:rFonts w:ascii="Times New Roman" w:hAnsi="Times New Roman" w:cs="Times New Roman"/>
                <w:sz w:val="24"/>
                <w:szCs w:val="24"/>
              </w:rPr>
            </w:pPr>
          </w:p>
          <w:p w14:paraId="661EA790" w14:textId="24107328"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19</w:t>
            </w:r>
          </w:p>
        </w:tc>
      </w:tr>
      <w:tr w:rsidR="007A1EA5" w14:paraId="5C81E7A5" w14:textId="77777777" w:rsidTr="007A1EA5">
        <w:trPr>
          <w:trHeight w:val="870"/>
        </w:trPr>
        <w:tc>
          <w:tcPr>
            <w:tcW w:w="4831" w:type="dxa"/>
          </w:tcPr>
          <w:p w14:paraId="3512F05A" w14:textId="77777777" w:rsidR="007A1EA5" w:rsidRDefault="007A1EA5" w:rsidP="00F43915">
            <w:pPr>
              <w:rPr>
                <w:rFonts w:ascii="Times New Roman" w:hAnsi="Times New Roman" w:cs="Times New Roman"/>
                <w:sz w:val="24"/>
                <w:szCs w:val="24"/>
              </w:rPr>
            </w:pPr>
          </w:p>
          <w:p w14:paraId="7B9DDAD4" w14:textId="289A494E"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PRICE ELASTICITY</w:t>
            </w:r>
          </w:p>
        </w:tc>
        <w:tc>
          <w:tcPr>
            <w:tcW w:w="4831" w:type="dxa"/>
          </w:tcPr>
          <w:p w14:paraId="7B73C39E" w14:textId="77777777" w:rsidR="007A1EA5" w:rsidRDefault="007A1EA5" w:rsidP="00F43915">
            <w:pPr>
              <w:rPr>
                <w:rFonts w:ascii="Times New Roman" w:hAnsi="Times New Roman" w:cs="Times New Roman"/>
                <w:sz w:val="24"/>
                <w:szCs w:val="24"/>
              </w:rPr>
            </w:pPr>
          </w:p>
          <w:p w14:paraId="71E0EA1A" w14:textId="3358CD2A"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20 – 22</w:t>
            </w:r>
          </w:p>
        </w:tc>
      </w:tr>
      <w:tr w:rsidR="007A1EA5" w14:paraId="45C8DBE2" w14:textId="77777777" w:rsidTr="007A1EA5">
        <w:trPr>
          <w:trHeight w:val="870"/>
        </w:trPr>
        <w:tc>
          <w:tcPr>
            <w:tcW w:w="4831" w:type="dxa"/>
          </w:tcPr>
          <w:p w14:paraId="56CFCB09" w14:textId="77777777" w:rsidR="007A1EA5" w:rsidRDefault="007A1EA5" w:rsidP="00F43915">
            <w:pPr>
              <w:rPr>
                <w:rFonts w:ascii="Times New Roman" w:hAnsi="Times New Roman" w:cs="Times New Roman"/>
                <w:sz w:val="24"/>
                <w:szCs w:val="24"/>
              </w:rPr>
            </w:pPr>
          </w:p>
          <w:p w14:paraId="7EA09D0C" w14:textId="41D833AF"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CONCLUSION</w:t>
            </w:r>
          </w:p>
        </w:tc>
        <w:tc>
          <w:tcPr>
            <w:tcW w:w="4831" w:type="dxa"/>
          </w:tcPr>
          <w:p w14:paraId="18E8D589" w14:textId="77777777" w:rsidR="007A1EA5" w:rsidRDefault="007A1EA5" w:rsidP="00F43915">
            <w:pPr>
              <w:rPr>
                <w:rFonts w:ascii="Times New Roman" w:hAnsi="Times New Roman" w:cs="Times New Roman"/>
                <w:sz w:val="24"/>
                <w:szCs w:val="24"/>
              </w:rPr>
            </w:pPr>
          </w:p>
          <w:p w14:paraId="72B5DC14" w14:textId="472B49D4"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23</w:t>
            </w:r>
          </w:p>
        </w:tc>
      </w:tr>
      <w:tr w:rsidR="007A1EA5" w14:paraId="1F3CD4A9" w14:textId="77777777" w:rsidTr="007A1EA5">
        <w:trPr>
          <w:trHeight w:val="832"/>
        </w:trPr>
        <w:tc>
          <w:tcPr>
            <w:tcW w:w="4831" w:type="dxa"/>
          </w:tcPr>
          <w:p w14:paraId="1F6E49E0" w14:textId="77777777" w:rsidR="007A1EA5" w:rsidRDefault="007A1EA5" w:rsidP="00F43915">
            <w:pPr>
              <w:rPr>
                <w:rFonts w:ascii="Times New Roman" w:hAnsi="Times New Roman" w:cs="Times New Roman"/>
                <w:sz w:val="24"/>
                <w:szCs w:val="24"/>
              </w:rPr>
            </w:pPr>
          </w:p>
          <w:p w14:paraId="45A8473E" w14:textId="1FF77744"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REFERANCES</w:t>
            </w:r>
          </w:p>
        </w:tc>
        <w:tc>
          <w:tcPr>
            <w:tcW w:w="4831" w:type="dxa"/>
          </w:tcPr>
          <w:p w14:paraId="697B7A6A" w14:textId="77777777" w:rsidR="007A1EA5" w:rsidRDefault="007A1EA5" w:rsidP="00F43915">
            <w:pPr>
              <w:rPr>
                <w:rFonts w:ascii="Times New Roman" w:hAnsi="Times New Roman" w:cs="Times New Roman"/>
                <w:sz w:val="24"/>
                <w:szCs w:val="24"/>
              </w:rPr>
            </w:pPr>
          </w:p>
          <w:p w14:paraId="63C1DCB4" w14:textId="3CB318C2" w:rsidR="000C3139" w:rsidRDefault="000C3139" w:rsidP="000C3139">
            <w:pPr>
              <w:jc w:val="center"/>
              <w:rPr>
                <w:rFonts w:ascii="Times New Roman" w:hAnsi="Times New Roman" w:cs="Times New Roman"/>
                <w:sz w:val="24"/>
                <w:szCs w:val="24"/>
              </w:rPr>
            </w:pPr>
            <w:r>
              <w:rPr>
                <w:rFonts w:ascii="Times New Roman" w:hAnsi="Times New Roman" w:cs="Times New Roman"/>
                <w:sz w:val="24"/>
                <w:szCs w:val="24"/>
              </w:rPr>
              <w:t>24</w:t>
            </w:r>
          </w:p>
        </w:tc>
      </w:tr>
    </w:tbl>
    <w:p w14:paraId="0A473497" w14:textId="77777777" w:rsidR="00F43915" w:rsidRPr="00F43915" w:rsidRDefault="00F43915" w:rsidP="00F43915">
      <w:pPr>
        <w:rPr>
          <w:rFonts w:ascii="Times New Roman" w:hAnsi="Times New Roman" w:cs="Times New Roman"/>
          <w:sz w:val="24"/>
          <w:szCs w:val="24"/>
        </w:rPr>
      </w:pPr>
    </w:p>
    <w:p w14:paraId="5B561EA7" w14:textId="77777777" w:rsidR="00821857" w:rsidRPr="00821857" w:rsidRDefault="00821857" w:rsidP="001E30E3">
      <w:pPr>
        <w:jc w:val="center"/>
        <w:rPr>
          <w:rFonts w:ascii="Times New Roman" w:hAnsi="Times New Roman" w:cs="Times New Roman"/>
          <w:b/>
          <w:bCs/>
          <w:sz w:val="28"/>
          <w:szCs w:val="28"/>
          <w:u w:val="single"/>
        </w:rPr>
      </w:pPr>
    </w:p>
    <w:p w14:paraId="1DF0C5FE" w14:textId="38E869BB" w:rsidR="001E30E3" w:rsidRPr="00E02479" w:rsidRDefault="001E30E3" w:rsidP="00E02479">
      <w:pPr>
        <w:rPr>
          <w:rFonts w:ascii="Times New Roman" w:hAnsi="Times New Roman" w:cs="Times New Roman"/>
          <w:sz w:val="24"/>
          <w:szCs w:val="24"/>
        </w:rPr>
      </w:pPr>
    </w:p>
    <w:p w14:paraId="472CF736" w14:textId="2314A903" w:rsidR="001E30E3" w:rsidRDefault="001E30E3" w:rsidP="001E30E3">
      <w:pPr>
        <w:jc w:val="center"/>
        <w:rPr>
          <w:rFonts w:ascii="Times New Roman" w:hAnsi="Times New Roman" w:cs="Times New Roman"/>
          <w:b/>
          <w:bCs/>
          <w:sz w:val="56"/>
          <w:szCs w:val="56"/>
          <w:u w:val="single"/>
        </w:rPr>
      </w:pPr>
    </w:p>
    <w:p w14:paraId="6AA49C1F" w14:textId="48064EC4" w:rsidR="001E30E3" w:rsidRDefault="001E30E3" w:rsidP="001E30E3">
      <w:pPr>
        <w:jc w:val="center"/>
        <w:rPr>
          <w:rFonts w:ascii="Times New Roman" w:hAnsi="Times New Roman" w:cs="Times New Roman"/>
          <w:b/>
          <w:bCs/>
          <w:sz w:val="56"/>
          <w:szCs w:val="56"/>
          <w:u w:val="single"/>
        </w:rPr>
      </w:pPr>
    </w:p>
    <w:p w14:paraId="77B57511" w14:textId="35066FEB" w:rsidR="00702761" w:rsidRPr="008B64BE" w:rsidRDefault="00702761" w:rsidP="007A1EA5">
      <w:pPr>
        <w:jc w:val="center"/>
        <w:rPr>
          <w:rFonts w:ascii="Times New Roman" w:hAnsi="Times New Roman" w:cs="Times New Roman"/>
          <w:b/>
          <w:bCs/>
          <w:sz w:val="32"/>
          <w:szCs w:val="32"/>
          <w:u w:val="single"/>
        </w:rPr>
      </w:pPr>
      <w:r w:rsidRPr="008B64BE">
        <w:rPr>
          <w:rFonts w:ascii="Times New Roman" w:hAnsi="Times New Roman" w:cs="Times New Roman"/>
          <w:b/>
          <w:bCs/>
          <w:sz w:val="32"/>
          <w:szCs w:val="32"/>
          <w:u w:val="single"/>
        </w:rPr>
        <w:t>INTRODUCTION</w:t>
      </w:r>
    </w:p>
    <w:p w14:paraId="1341D943" w14:textId="60388C5F" w:rsidR="00DE57E5" w:rsidRDefault="00DE57E5" w:rsidP="00702761">
      <w:pPr>
        <w:jc w:val="center"/>
        <w:rPr>
          <w:rFonts w:ascii="Times New Roman" w:hAnsi="Times New Roman" w:cs="Times New Roman"/>
          <w:b/>
          <w:bCs/>
          <w:sz w:val="32"/>
          <w:szCs w:val="32"/>
        </w:rPr>
      </w:pPr>
    </w:p>
    <w:p w14:paraId="7EFCACBB" w14:textId="4AC7794C" w:rsidR="00702761" w:rsidRDefault="0085221C" w:rsidP="00702761">
      <w:pPr>
        <w:rPr>
          <w:rFonts w:ascii="Times New Roman" w:hAnsi="Times New Roman" w:cs="Times New Roman"/>
          <w:sz w:val="24"/>
          <w:szCs w:val="24"/>
          <w:shd w:val="clear" w:color="auto" w:fill="FFFFFF"/>
        </w:rPr>
      </w:pPr>
      <w:r w:rsidRPr="0085221C">
        <w:rPr>
          <w:rFonts w:ascii="Times New Roman" w:hAnsi="Times New Roman" w:cs="Times New Roman"/>
          <w:sz w:val="24"/>
          <w:szCs w:val="24"/>
          <w:shd w:val="clear" w:color="auto" w:fill="FFFFFF"/>
        </w:rPr>
        <w:t>CEAT Limited (formerly, Cavi Elettrici e Affini Torino</w:t>
      </w:r>
      <w:r>
        <w:rPr>
          <w:rFonts w:ascii="Times New Roman" w:hAnsi="Times New Roman" w:cs="Times New Roman"/>
          <w:sz w:val="24"/>
          <w:szCs w:val="24"/>
          <w:shd w:val="clear" w:color="auto" w:fill="FFFFFF"/>
        </w:rPr>
        <w:t>)</w:t>
      </w:r>
      <w:r w:rsidRPr="0085221C">
        <w:rPr>
          <w:rFonts w:ascii="Times New Roman" w:hAnsi="Times New Roman" w:cs="Times New Roman"/>
          <w:sz w:val="24"/>
          <w:szCs w:val="24"/>
          <w:shd w:val="clear" w:color="auto" w:fill="FFFFFF"/>
        </w:rPr>
        <w:t> is an </w:t>
      </w:r>
      <w:hyperlink r:id="rId8" w:tooltip="India" w:history="1">
        <w:r w:rsidRPr="0085221C">
          <w:rPr>
            <w:rStyle w:val="Hyperlink"/>
            <w:rFonts w:ascii="Times New Roman" w:hAnsi="Times New Roman" w:cs="Times New Roman"/>
            <w:color w:val="auto"/>
            <w:sz w:val="24"/>
            <w:szCs w:val="24"/>
            <w:u w:val="none"/>
            <w:shd w:val="clear" w:color="auto" w:fill="FFFFFF"/>
          </w:rPr>
          <w:t>Indian multinational</w:t>
        </w:r>
      </w:hyperlink>
      <w:r w:rsidRPr="0085221C">
        <w:rPr>
          <w:rFonts w:ascii="Times New Roman" w:hAnsi="Times New Roman" w:cs="Times New Roman"/>
          <w:sz w:val="24"/>
          <w:szCs w:val="24"/>
          <w:shd w:val="clear" w:color="auto" w:fill="FFFFFF"/>
        </w:rPr>
        <w:t> tyre manufacturing company owned by the </w:t>
      </w:r>
      <w:hyperlink r:id="rId9" w:tooltip="RPG Group" w:history="1">
        <w:r w:rsidRPr="0085221C">
          <w:rPr>
            <w:rStyle w:val="Hyperlink"/>
            <w:rFonts w:ascii="Times New Roman" w:hAnsi="Times New Roman" w:cs="Times New Roman"/>
            <w:color w:val="auto"/>
            <w:sz w:val="24"/>
            <w:szCs w:val="24"/>
            <w:u w:val="none"/>
            <w:shd w:val="clear" w:color="auto" w:fill="FFFFFF"/>
          </w:rPr>
          <w:t>RPG Group</w:t>
        </w:r>
      </w:hyperlink>
      <w:r w:rsidRPr="0085221C">
        <w:rPr>
          <w:rFonts w:ascii="Times New Roman" w:hAnsi="Times New Roman" w:cs="Times New Roman"/>
          <w:sz w:val="24"/>
          <w:szCs w:val="24"/>
          <w:shd w:val="clear" w:color="auto" w:fill="FFFFFF"/>
        </w:rPr>
        <w:t>. It was established in 1924 in </w:t>
      </w:r>
      <w:hyperlink r:id="rId10" w:tooltip="Turin" w:history="1">
        <w:r w:rsidRPr="0085221C">
          <w:rPr>
            <w:rStyle w:val="Hyperlink"/>
            <w:rFonts w:ascii="Times New Roman" w:hAnsi="Times New Roman" w:cs="Times New Roman"/>
            <w:color w:val="auto"/>
            <w:sz w:val="24"/>
            <w:szCs w:val="24"/>
            <w:u w:val="none"/>
            <w:shd w:val="clear" w:color="auto" w:fill="FFFFFF"/>
          </w:rPr>
          <w:t>Turin</w:t>
        </w:r>
      </w:hyperlink>
      <w:r w:rsidRPr="0085221C">
        <w:rPr>
          <w:rFonts w:ascii="Times New Roman" w:hAnsi="Times New Roman" w:cs="Times New Roman"/>
          <w:sz w:val="24"/>
          <w:szCs w:val="24"/>
          <w:shd w:val="clear" w:color="auto" w:fill="FFFFFF"/>
        </w:rPr>
        <w:t>, </w:t>
      </w:r>
      <w:hyperlink r:id="rId11" w:tooltip="Italy" w:history="1">
        <w:r w:rsidRPr="0085221C">
          <w:rPr>
            <w:rStyle w:val="Hyperlink"/>
            <w:rFonts w:ascii="Times New Roman" w:hAnsi="Times New Roman" w:cs="Times New Roman"/>
            <w:color w:val="auto"/>
            <w:sz w:val="24"/>
            <w:szCs w:val="24"/>
            <w:u w:val="none"/>
            <w:shd w:val="clear" w:color="auto" w:fill="FFFFFF"/>
          </w:rPr>
          <w:t>Italy</w:t>
        </w:r>
      </w:hyperlink>
      <w:r w:rsidRPr="0085221C">
        <w:rPr>
          <w:rFonts w:ascii="Times New Roman" w:hAnsi="Times New Roman" w:cs="Times New Roman"/>
          <w:sz w:val="24"/>
          <w:szCs w:val="24"/>
          <w:shd w:val="clear" w:color="auto" w:fill="FFFFFF"/>
        </w:rPr>
        <w:t>. As of date, CEAT is one of India's leading tyre manufacturers and has a presence in global markets. CEAT produces over 165 million tyres a year and manufactures tyres for passenger cars, two-wheelers, trucks and buses, light commercial vehicles, </w:t>
      </w:r>
      <w:hyperlink r:id="rId12" w:tooltip="Heavy equipment" w:history="1">
        <w:r w:rsidRPr="0085221C">
          <w:rPr>
            <w:rStyle w:val="Hyperlink"/>
            <w:rFonts w:ascii="Times New Roman" w:hAnsi="Times New Roman" w:cs="Times New Roman"/>
            <w:color w:val="auto"/>
            <w:sz w:val="24"/>
            <w:szCs w:val="24"/>
            <w:u w:val="none"/>
            <w:shd w:val="clear" w:color="auto" w:fill="FFFFFF"/>
          </w:rPr>
          <w:t>earth-movers</w:t>
        </w:r>
      </w:hyperlink>
      <w:r w:rsidRPr="0085221C">
        <w:rPr>
          <w:rFonts w:ascii="Times New Roman" w:hAnsi="Times New Roman" w:cs="Times New Roman"/>
          <w:sz w:val="24"/>
          <w:szCs w:val="24"/>
          <w:shd w:val="clear" w:color="auto" w:fill="FFFFFF"/>
        </w:rPr>
        <w:t>, </w:t>
      </w:r>
      <w:hyperlink r:id="rId13" w:tooltip="Forklift" w:history="1">
        <w:r w:rsidRPr="0085221C">
          <w:rPr>
            <w:rStyle w:val="Hyperlink"/>
            <w:rFonts w:ascii="Times New Roman" w:hAnsi="Times New Roman" w:cs="Times New Roman"/>
            <w:color w:val="auto"/>
            <w:sz w:val="24"/>
            <w:szCs w:val="24"/>
            <w:u w:val="none"/>
            <w:shd w:val="clear" w:color="auto" w:fill="FFFFFF"/>
          </w:rPr>
          <w:t>forklifts</w:t>
        </w:r>
      </w:hyperlink>
      <w:r w:rsidRPr="0085221C">
        <w:rPr>
          <w:rFonts w:ascii="Times New Roman" w:hAnsi="Times New Roman" w:cs="Times New Roman"/>
          <w:sz w:val="24"/>
          <w:szCs w:val="24"/>
          <w:shd w:val="clear" w:color="auto" w:fill="FFFFFF"/>
        </w:rPr>
        <w:t>, tractors, trailers, and </w:t>
      </w:r>
      <w:hyperlink r:id="rId14" w:tooltip="Auto rickshaw" w:history="1">
        <w:r w:rsidRPr="0085221C">
          <w:rPr>
            <w:rStyle w:val="Hyperlink"/>
            <w:rFonts w:ascii="Times New Roman" w:hAnsi="Times New Roman" w:cs="Times New Roman"/>
            <w:color w:val="auto"/>
            <w:sz w:val="24"/>
            <w:szCs w:val="24"/>
            <w:u w:val="none"/>
            <w:shd w:val="clear" w:color="auto" w:fill="FFFFFF"/>
          </w:rPr>
          <w:t>auto-rickshaws</w:t>
        </w:r>
      </w:hyperlink>
      <w:r w:rsidRPr="0085221C">
        <w:rPr>
          <w:rFonts w:ascii="Times New Roman" w:hAnsi="Times New Roman" w:cs="Times New Roman"/>
          <w:sz w:val="24"/>
          <w:szCs w:val="24"/>
          <w:shd w:val="clear" w:color="auto" w:fill="FFFFFF"/>
        </w:rPr>
        <w:t>. The current capacity of CEAT tyres' plants is over 800 tonnes per day.</w:t>
      </w:r>
    </w:p>
    <w:p w14:paraId="76912C7A" w14:textId="4FD100E4" w:rsidR="0085221C" w:rsidRDefault="008F3803" w:rsidP="0070276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For a successful business it is important that marketing plays a pivotal role. Marketing department is one of the most important components of a business’s survival in the market. The main aim of the </w:t>
      </w:r>
      <w:r w:rsidR="00DE57E5">
        <w:rPr>
          <w:rFonts w:ascii="Times New Roman" w:hAnsi="Times New Roman" w:cs="Times New Roman"/>
          <w:sz w:val="24"/>
          <w:szCs w:val="24"/>
          <w:shd w:val="clear" w:color="auto" w:fill="FFFFFF"/>
        </w:rPr>
        <w:t>marketing department</w:t>
      </w:r>
      <w:r>
        <w:rPr>
          <w:rFonts w:ascii="Times New Roman" w:hAnsi="Times New Roman" w:cs="Times New Roman"/>
          <w:sz w:val="24"/>
          <w:szCs w:val="24"/>
          <w:shd w:val="clear" w:color="auto" w:fill="FFFFFF"/>
        </w:rPr>
        <w:t xml:space="preserve"> revolves around understanding the customers and their needs. Marketing activities involve designing, promoting, pricing a product according to the needs of the market and customers. </w:t>
      </w:r>
    </w:p>
    <w:p w14:paraId="5B44BB37" w14:textId="77777777" w:rsidR="00DE57E5" w:rsidRDefault="008F3803" w:rsidP="0070276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Today the competition is gradually increasing with the increase in customers</w:t>
      </w:r>
      <w:r w:rsidR="00DE57E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expectations and needs.</w:t>
      </w:r>
      <w:r w:rsidR="00DE57E5">
        <w:rPr>
          <w:rFonts w:ascii="Times New Roman" w:hAnsi="Times New Roman" w:cs="Times New Roman"/>
          <w:sz w:val="24"/>
          <w:szCs w:val="24"/>
          <w:shd w:val="clear" w:color="auto" w:fill="FFFFFF"/>
        </w:rPr>
        <w:t xml:space="preserve"> The main aim of the project is to ensure that changing the requirements of the customers are well understood and product or service is developed or altered to meet these requirements. Customers’ buying decision is influenced by various factors just as product features, price, quality packaging, and prompt delivery and after sales support. The project aims to work towards finding out the present and future needs of the customers. In order to anticipate future needs, proper analysis of customer trends should be undertaken. In order to gain a competitive advantage it is necessary that the firm has the capability to develop new products quickly. </w:t>
      </w:r>
    </w:p>
    <w:p w14:paraId="4E09095D" w14:textId="20598229" w:rsidR="008F3803" w:rsidRDefault="00DE57E5" w:rsidP="0070276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Therefore, the main objective of this project is to find out the customer trends and the demand &amp; supply of the CEAT tyres.  </w:t>
      </w:r>
      <w:r w:rsidR="008F3803">
        <w:rPr>
          <w:rFonts w:ascii="Times New Roman" w:hAnsi="Times New Roman" w:cs="Times New Roman"/>
          <w:sz w:val="24"/>
          <w:szCs w:val="24"/>
          <w:shd w:val="clear" w:color="auto" w:fill="FFFFFF"/>
        </w:rPr>
        <w:t xml:space="preserve"> </w:t>
      </w:r>
    </w:p>
    <w:p w14:paraId="24E32BFF" w14:textId="3A1BABF4" w:rsidR="008B64BE" w:rsidRDefault="008B64BE" w:rsidP="00702761">
      <w:pPr>
        <w:rPr>
          <w:rFonts w:ascii="Times New Roman" w:hAnsi="Times New Roman" w:cs="Times New Roman"/>
          <w:sz w:val="24"/>
          <w:szCs w:val="24"/>
          <w:shd w:val="clear" w:color="auto" w:fill="FFFFFF"/>
        </w:rPr>
      </w:pPr>
    </w:p>
    <w:p w14:paraId="52A09312" w14:textId="7536F4CC" w:rsidR="008B64BE" w:rsidRDefault="008B64BE" w:rsidP="00702761">
      <w:pPr>
        <w:rPr>
          <w:rFonts w:ascii="Times New Roman" w:hAnsi="Times New Roman" w:cs="Times New Roman"/>
          <w:sz w:val="24"/>
          <w:szCs w:val="24"/>
          <w:shd w:val="clear" w:color="auto" w:fill="FFFFFF"/>
        </w:rPr>
      </w:pPr>
    </w:p>
    <w:p w14:paraId="585A3F74" w14:textId="19411D09" w:rsidR="008B64BE" w:rsidRDefault="008B64BE" w:rsidP="00702761">
      <w:pPr>
        <w:rPr>
          <w:rFonts w:ascii="Times New Roman" w:hAnsi="Times New Roman" w:cs="Times New Roman"/>
          <w:sz w:val="24"/>
          <w:szCs w:val="24"/>
          <w:shd w:val="clear" w:color="auto" w:fill="FFFFFF"/>
        </w:rPr>
      </w:pPr>
    </w:p>
    <w:p w14:paraId="72039837" w14:textId="0EF36DCB" w:rsidR="008B64BE" w:rsidRDefault="008B64BE" w:rsidP="00702761">
      <w:pPr>
        <w:rPr>
          <w:rFonts w:ascii="Times New Roman" w:hAnsi="Times New Roman" w:cs="Times New Roman"/>
          <w:sz w:val="24"/>
          <w:szCs w:val="24"/>
          <w:shd w:val="clear" w:color="auto" w:fill="FFFFFF"/>
        </w:rPr>
      </w:pPr>
    </w:p>
    <w:p w14:paraId="2BC7C94F" w14:textId="2A8296E5" w:rsidR="008B64BE" w:rsidRDefault="008B64BE" w:rsidP="00702761">
      <w:pPr>
        <w:rPr>
          <w:rFonts w:ascii="Times New Roman" w:hAnsi="Times New Roman" w:cs="Times New Roman"/>
          <w:sz w:val="24"/>
          <w:szCs w:val="24"/>
          <w:shd w:val="clear" w:color="auto" w:fill="FFFFFF"/>
        </w:rPr>
      </w:pPr>
    </w:p>
    <w:p w14:paraId="6EE395B2" w14:textId="2BF2CAF2" w:rsidR="008B64BE" w:rsidRDefault="008B64BE" w:rsidP="00702761">
      <w:pPr>
        <w:rPr>
          <w:rFonts w:ascii="Times New Roman" w:hAnsi="Times New Roman" w:cs="Times New Roman"/>
          <w:sz w:val="24"/>
          <w:szCs w:val="24"/>
          <w:shd w:val="clear" w:color="auto" w:fill="FFFFFF"/>
        </w:rPr>
      </w:pPr>
    </w:p>
    <w:p w14:paraId="2B897B22" w14:textId="77777777" w:rsidR="005F0B58" w:rsidRDefault="008B64BE" w:rsidP="008B64BE">
      <w:pPr>
        <w:jc w:val="center"/>
        <w:rPr>
          <w:rFonts w:ascii="Times New Roman" w:hAnsi="Times New Roman" w:cs="Times New Roman"/>
          <w:b/>
          <w:bCs/>
          <w:sz w:val="32"/>
          <w:szCs w:val="32"/>
          <w:u w:val="single"/>
        </w:rPr>
      </w:pPr>
      <w:r w:rsidRPr="008B64BE">
        <w:rPr>
          <w:rFonts w:ascii="Times New Roman" w:hAnsi="Times New Roman" w:cs="Times New Roman"/>
          <w:b/>
          <w:bCs/>
          <w:sz w:val="32"/>
          <w:szCs w:val="32"/>
          <w:u w:val="single"/>
        </w:rPr>
        <w:lastRenderedPageBreak/>
        <w:t>PRODUCT ANALYSIS</w:t>
      </w:r>
    </w:p>
    <w:p w14:paraId="09775DD4" w14:textId="77777777" w:rsidR="005F0B58" w:rsidRDefault="005F0B58" w:rsidP="008B64BE">
      <w:pPr>
        <w:jc w:val="center"/>
        <w:rPr>
          <w:rFonts w:ascii="Times New Roman" w:hAnsi="Times New Roman" w:cs="Times New Roman"/>
          <w:b/>
          <w:bCs/>
          <w:sz w:val="32"/>
          <w:szCs w:val="32"/>
          <w:u w:val="single"/>
        </w:rPr>
      </w:pPr>
    </w:p>
    <w:p w14:paraId="1C60745E" w14:textId="5445811F" w:rsidR="008B64BE" w:rsidRDefault="008B64BE" w:rsidP="008B64BE">
      <w:pPr>
        <w:jc w:val="center"/>
        <w:rPr>
          <w:rFonts w:ascii="Times New Roman" w:hAnsi="Times New Roman" w:cs="Times New Roman"/>
          <w:b/>
          <w:bCs/>
          <w:sz w:val="32"/>
          <w:szCs w:val="32"/>
          <w:u w:val="single"/>
        </w:rPr>
      </w:pPr>
      <w:r w:rsidRPr="008B64BE">
        <w:rPr>
          <w:rFonts w:ascii="Times New Roman" w:hAnsi="Times New Roman" w:cs="Times New Roman"/>
          <w:b/>
          <w:bCs/>
          <w:sz w:val="32"/>
          <w:szCs w:val="32"/>
          <w:u w:val="single"/>
        </w:rPr>
        <w:t xml:space="preserve"> </w:t>
      </w:r>
    </w:p>
    <w:p w14:paraId="583EEEED" w14:textId="77777777" w:rsidR="001B4C50" w:rsidRPr="001B4C50" w:rsidRDefault="001B4C50" w:rsidP="001B4C50">
      <w:pPr>
        <w:spacing w:after="0" w:line="0" w:lineRule="auto"/>
        <w:textAlignment w:val="baseline"/>
        <w:rPr>
          <w:rFonts w:ascii="ff4" w:eastAsia="Times New Roman" w:hAnsi="ff4" w:cs="Times New Roman"/>
          <w:color w:val="000000"/>
          <w:sz w:val="60"/>
          <w:szCs w:val="60"/>
          <w:lang w:val="en-IN" w:eastAsia="en-IN"/>
        </w:rPr>
      </w:pPr>
      <w:r w:rsidRPr="001B4C50">
        <w:rPr>
          <w:rFonts w:ascii="ff5" w:eastAsia="Times New Roman" w:hAnsi="ff5" w:cs="Times New Roman"/>
          <w:color w:val="000000"/>
          <w:sz w:val="72"/>
          <w:szCs w:val="72"/>
          <w:bdr w:val="none" w:sz="0" w:space="0" w:color="auto" w:frame="1"/>
          <w:lang w:val="en-IN" w:eastAsia="en-IN"/>
        </w:rPr>
        <w:t>The Group's principal activities are to manufacture</w:t>
      </w:r>
    </w:p>
    <w:p w14:paraId="2868C5CA" w14:textId="369F5910" w:rsidR="001B4C50" w:rsidRDefault="001B4C50" w:rsidP="001B4C50">
      <w:pPr>
        <w:spacing w:after="0"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The groups principal activities are to manufacture </w:t>
      </w:r>
      <w:r w:rsidRPr="001B4C50">
        <w:rPr>
          <w:rFonts w:ascii="Times New Roman" w:eastAsia="Times New Roman" w:hAnsi="Times New Roman" w:cs="Times New Roman"/>
          <w:color w:val="000000"/>
          <w:sz w:val="24"/>
          <w:szCs w:val="24"/>
          <w:lang w:val="en-IN" w:eastAsia="en-IN"/>
        </w:rPr>
        <w:t>and</w:t>
      </w:r>
      <w:r w:rsidRPr="001B4C50">
        <w:rPr>
          <w:rFonts w:ascii="Times New Roman" w:eastAsia="Times New Roman" w:hAnsi="Times New Roman" w:cs="Times New Roman"/>
          <w:color w:val="000000"/>
          <w:sz w:val="24"/>
          <w:szCs w:val="24"/>
          <w:bdr w:val="none" w:sz="0" w:space="0" w:color="auto" w:frame="1"/>
          <w:lang w:val="en-IN" w:eastAsia="en-IN"/>
        </w:rPr>
        <w:t xml:space="preserve"> </w:t>
      </w:r>
      <w:r w:rsidRPr="001B4C50">
        <w:rPr>
          <w:rFonts w:ascii="Times New Roman" w:eastAsia="Times New Roman" w:hAnsi="Times New Roman" w:cs="Times New Roman"/>
          <w:color w:val="000000"/>
          <w:sz w:val="24"/>
          <w:szCs w:val="24"/>
          <w:lang w:val="en-IN" w:eastAsia="en-IN"/>
        </w:rPr>
        <w:t>distribute</w:t>
      </w:r>
      <w:r w:rsidRP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automotive tyres, tubes and   flaps.</w:t>
      </w:r>
      <w:r w:rsidR="005F0B58" w:rsidRP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The products</w:t>
      </w:r>
      <w:r w:rsidRP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include nylon fabric, nylon tyre yarn, glass fibre, automotive flaps,</w:t>
      </w:r>
      <w:r w:rsidRP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filament mats and other rubber products. The Group also provides</w:t>
      </w:r>
      <w:r w:rsidRP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investment financial services.</w:t>
      </w:r>
      <w:r w:rsid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The   Group</w:t>
      </w:r>
      <w:r w:rsid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supplies</w:t>
      </w:r>
      <w:r w:rsid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to</w:t>
      </w:r>
      <w:r w:rsid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over</w:t>
      </w:r>
      <w:r w:rsid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50</w:t>
      </w:r>
      <w:r w:rsidRP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countries with</w:t>
      </w:r>
      <w:r w:rsid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the major business links in</w:t>
      </w:r>
      <w:r w:rsidR="005F0B58" w:rsidRP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the</w:t>
      </w:r>
      <w:r w:rsid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United States of</w:t>
      </w:r>
      <w:r w:rsid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America,</w:t>
      </w:r>
      <w:r w:rsidR="005F0B58" w:rsidRP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Singapore, the United Arab Emirates,</w:t>
      </w:r>
      <w:r w:rsidR="005F0B58" w:rsidRP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Bangladesh,</w:t>
      </w:r>
      <w:r w:rsidR="005F0B58" w:rsidRP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Philippines, Afghanistan, and Nigeria and other Asian, Middle East</w:t>
      </w:r>
      <w:r w:rsidR="005F0B58" w:rsidRPr="005F0B58">
        <w:rPr>
          <w:rFonts w:ascii="Times New Roman" w:eastAsia="Times New Roman" w:hAnsi="Times New Roman" w:cs="Times New Roman"/>
          <w:color w:val="000000"/>
          <w:sz w:val="24"/>
          <w:szCs w:val="24"/>
          <w:lang w:val="en-IN" w:eastAsia="en-IN"/>
        </w:rPr>
        <w:t xml:space="preserve"> </w:t>
      </w:r>
      <w:r w:rsidRPr="001B4C50">
        <w:rPr>
          <w:rFonts w:ascii="Times New Roman" w:eastAsia="Times New Roman" w:hAnsi="Times New Roman" w:cs="Times New Roman"/>
          <w:color w:val="000000"/>
          <w:sz w:val="24"/>
          <w:szCs w:val="24"/>
          <w:lang w:val="en-IN" w:eastAsia="en-IN"/>
        </w:rPr>
        <w:t>and African countries.</w:t>
      </w:r>
    </w:p>
    <w:p w14:paraId="1A288811" w14:textId="1FF8B212"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22D4115E" w14:textId="3CAAF8CC"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0617860D" w14:textId="77777777"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054492C7" w14:textId="32BF8CC6" w:rsidR="005F0B58" w:rsidRDefault="005F0B58"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79884F68" w14:textId="7D5B53EB" w:rsidR="005F0B58" w:rsidRDefault="005F0B58"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33AF6A6A" w14:textId="3AA150FA" w:rsidR="005F0B58" w:rsidRDefault="005F0B58" w:rsidP="001B4C50">
      <w:pPr>
        <w:spacing w:after="0"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CEAT CAR TYRE:</w:t>
      </w:r>
    </w:p>
    <w:p w14:paraId="59AC4B4E" w14:textId="564FE648" w:rsidR="005F0B58" w:rsidRDefault="005F0B58" w:rsidP="001B4C50">
      <w:pPr>
        <w:spacing w:after="0" w:line="240" w:lineRule="auto"/>
        <w:textAlignment w:val="baseline"/>
        <w:rPr>
          <w:rFonts w:ascii="Times New Roman" w:eastAsia="Times New Roman" w:hAnsi="Times New Roman" w:cs="Times New Roman"/>
          <w:color w:val="000000"/>
          <w:sz w:val="24"/>
          <w:szCs w:val="24"/>
          <w:lang w:val="en-IN" w:eastAsia="en-IN"/>
        </w:rPr>
      </w:pPr>
      <w:r w:rsidRPr="005F0B58">
        <w:rPr>
          <w:rFonts w:ascii="Times New Roman" w:eastAsia="Times New Roman" w:hAnsi="Times New Roman" w:cs="Times New Roman"/>
          <w:color w:val="000000"/>
          <w:sz w:val="24"/>
          <w:szCs w:val="24"/>
          <w:lang w:val="en-IN" w:eastAsia="en-IN"/>
        </w:rPr>
        <w:t xml:space="preserve">The fuel efficient CEAT car tyres feature new generation tread compound equipped with optimised depth and rigid blocks at the shoulder. Alongside it has also got wide circumferential groove pattern for better grip levels. In addition to uniform tread wear, the </w:t>
      </w:r>
      <w:r w:rsidR="00FD5344">
        <w:rPr>
          <w:rFonts w:ascii="Times New Roman" w:eastAsia="Times New Roman" w:hAnsi="Times New Roman" w:cs="Times New Roman"/>
          <w:color w:val="000000"/>
          <w:sz w:val="24"/>
          <w:szCs w:val="24"/>
          <w:lang w:val="en-IN" w:eastAsia="en-IN"/>
        </w:rPr>
        <w:t>tyre</w:t>
      </w:r>
      <w:r w:rsidRPr="005F0B58">
        <w:rPr>
          <w:rFonts w:ascii="Times New Roman" w:eastAsia="Times New Roman" w:hAnsi="Times New Roman" w:cs="Times New Roman"/>
          <w:color w:val="000000"/>
          <w:sz w:val="24"/>
          <w:szCs w:val="24"/>
          <w:lang w:val="en-IN" w:eastAsia="en-IN"/>
        </w:rPr>
        <w:t xml:space="preserve"> offers noise-free ride together with stability and enhanced grip while cornering. The long life of tyres with improved handling under dry and wet conditions provides peaceful and safer drive.</w:t>
      </w:r>
    </w:p>
    <w:p w14:paraId="52424207" w14:textId="52EBF9A2"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41D495B1" w14:textId="137F78FA"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1C50C1D9" w14:textId="2530C351"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CEAT SUV TYRE:</w:t>
      </w:r>
    </w:p>
    <w:p w14:paraId="5AC1C8E0" w14:textId="34AF900E"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r w:rsidRPr="00FD5344">
        <w:rPr>
          <w:rFonts w:ascii="Times New Roman" w:eastAsia="Times New Roman" w:hAnsi="Times New Roman" w:cs="Times New Roman"/>
          <w:color w:val="000000"/>
          <w:sz w:val="24"/>
          <w:szCs w:val="24"/>
          <w:lang w:val="en-IN" w:eastAsia="en-IN"/>
        </w:rPr>
        <w:t xml:space="preserve">Tyres for SUVs and MPVs/MUVs require thorough robustness and rigidity. With the innovative tread compound coupled with optimised shoulder depth, the 4-rib tread groove design offers maximum surface contact leading to uniform tread wear. </w:t>
      </w:r>
      <w:r>
        <w:rPr>
          <w:rFonts w:ascii="Times New Roman" w:eastAsia="Times New Roman" w:hAnsi="Times New Roman" w:cs="Times New Roman"/>
          <w:color w:val="000000"/>
          <w:sz w:val="24"/>
          <w:szCs w:val="24"/>
          <w:lang w:val="en-IN" w:eastAsia="en-IN"/>
        </w:rPr>
        <w:t>The</w:t>
      </w:r>
      <w:r w:rsidRPr="00FD5344">
        <w:rPr>
          <w:rFonts w:ascii="Times New Roman" w:eastAsia="Times New Roman" w:hAnsi="Times New Roman" w:cs="Times New Roman"/>
          <w:color w:val="000000"/>
          <w:sz w:val="24"/>
          <w:szCs w:val="24"/>
          <w:lang w:val="en-IN" w:eastAsia="en-IN"/>
        </w:rPr>
        <w:t xml:space="preserve"> tyre’s broad circumferential pattern with stiff shoulder blocks provid</w:t>
      </w:r>
      <w:r>
        <w:rPr>
          <w:rFonts w:ascii="Times New Roman" w:eastAsia="Times New Roman" w:hAnsi="Times New Roman" w:cs="Times New Roman"/>
          <w:color w:val="000000"/>
          <w:sz w:val="24"/>
          <w:szCs w:val="24"/>
          <w:lang w:val="en-IN" w:eastAsia="en-IN"/>
        </w:rPr>
        <w:t xml:space="preserve">e </w:t>
      </w:r>
      <w:r w:rsidRPr="00FD5344">
        <w:rPr>
          <w:rFonts w:ascii="Times New Roman" w:eastAsia="Times New Roman" w:hAnsi="Times New Roman" w:cs="Times New Roman"/>
          <w:color w:val="000000"/>
          <w:sz w:val="24"/>
          <w:szCs w:val="24"/>
          <w:lang w:val="en-IN" w:eastAsia="en-IN"/>
        </w:rPr>
        <w:t>better load carrying capabilities and high tear strength. The two SUV/MUV specific Milaze tyres namely Milaze TL and Milaze for SUV are endowed with longer tread life for better productivity in load bearing. Milaze presents stability while cornering and superior traction levels in wet and dry weather conditions. With Milaze SUV tyres CEAT claims improved life and greater mileage by up to 100,000 kilometres.</w:t>
      </w:r>
    </w:p>
    <w:p w14:paraId="4E3628C6" w14:textId="0EC71CE8"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07ACB61E" w14:textId="07D35B78"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5268B168" w14:textId="156AC012"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3B572B7C" w14:textId="1A2C0FB0"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27628C09" w14:textId="0AA2F87C"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29235DE7" w14:textId="4CD62AE1"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4F37C9E9" w14:textId="2A49D71F"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6DCE942E" w14:textId="29179356"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087C1001" w14:textId="1A7EADF6"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08E487AB" w14:textId="423561AB"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14F0BFF4" w14:textId="7300BD84"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7E7374E6" w14:textId="2E5896D0"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179E7BC3" w14:textId="35FEA548"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051792E7" w14:textId="77777777"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0631C9CA" w14:textId="07455925" w:rsidR="005F0B58" w:rsidRDefault="005F0B58"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0A799498" w14:textId="75464EE0"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254CE867" w14:textId="39A17441"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CEAT SCOOTER TYRE:</w:t>
      </w:r>
    </w:p>
    <w:p w14:paraId="01F5BCF4" w14:textId="3F3D207D"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r w:rsidRPr="00FD5344">
        <w:rPr>
          <w:rFonts w:ascii="Times New Roman" w:eastAsia="Times New Roman" w:hAnsi="Times New Roman" w:cs="Times New Roman"/>
          <w:color w:val="000000"/>
          <w:sz w:val="24"/>
          <w:szCs w:val="24"/>
          <w:lang w:val="en-IN" w:eastAsia="en-IN"/>
        </w:rPr>
        <w:t>The mileage-friendly range of CEAT scooter tyres is available in all the key markets nationwide. Particularly designed keeping in mind the requirements of the business community for daily to-and-fro, the tyres are manufactured with high bead strength and flatter tread profile. In addition to load carrying ability, the sturdy blocks with innumerable sipes allow the tyre supply better grip and uniform wear alongside good water pumping on drenched roads.</w:t>
      </w:r>
    </w:p>
    <w:p w14:paraId="27142BA9" w14:textId="4BDBBA7A"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478DAA1E" w14:textId="20C42BE6"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20D4D8B8" w14:textId="208ACD3C"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07F027BB" w14:textId="2330D580"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5A936E3E" w14:textId="34F9D3FE"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CEAT BIKE TYRE:</w:t>
      </w:r>
    </w:p>
    <w:p w14:paraId="6F4694A2" w14:textId="4F7E4F54"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r w:rsidRPr="00FD5344">
        <w:rPr>
          <w:rFonts w:ascii="Times New Roman" w:eastAsia="Times New Roman" w:hAnsi="Times New Roman" w:cs="Times New Roman"/>
          <w:color w:val="000000"/>
          <w:sz w:val="24"/>
          <w:szCs w:val="24"/>
          <w:lang w:val="en-IN" w:eastAsia="en-IN"/>
        </w:rPr>
        <w:t xml:space="preserve">Safety, especially at high speeds, has been the prime concern for CEAT motorcycle tyres, and CEAT motorcycle tyres just offer that. Moreover, they are equipped with brilliant water dispersal mechanics under wet conditions. </w:t>
      </w:r>
      <w:r>
        <w:rPr>
          <w:rFonts w:ascii="Times New Roman" w:eastAsia="Times New Roman" w:hAnsi="Times New Roman" w:cs="Times New Roman"/>
          <w:color w:val="000000"/>
          <w:sz w:val="24"/>
          <w:szCs w:val="24"/>
          <w:lang w:val="en-IN" w:eastAsia="en-IN"/>
        </w:rPr>
        <w:t>The tyre</w:t>
      </w:r>
      <w:r w:rsidRPr="00FD5344">
        <w:rPr>
          <w:rFonts w:ascii="Times New Roman" w:eastAsia="Times New Roman" w:hAnsi="Times New Roman" w:cs="Times New Roman"/>
          <w:color w:val="000000"/>
          <w:sz w:val="24"/>
          <w:szCs w:val="24"/>
          <w:lang w:val="en-IN" w:eastAsia="en-IN"/>
        </w:rPr>
        <w:t xml:space="preserve"> has got high NSD and strong nylon casing which ensures long tyre life, while the unique groove pattern makes it go anywhere. The range of bike tyres includes hot sellers CEAT Milaze, CEAT Milaze Super and CEAT Milaze Tubeless.</w:t>
      </w:r>
    </w:p>
    <w:p w14:paraId="3BB6229B" w14:textId="77777777" w:rsidR="00AD040A" w:rsidRDefault="00AD040A"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7138EEFF" w14:textId="3035A81F"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157F6DEE" w14:textId="54A8ED92"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6FAED706" w14:textId="217BEAFB"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p>
    <w:p w14:paraId="29F264F2" w14:textId="06ED019E" w:rsidR="00FD5344"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CEAT TYRES PRICE:</w:t>
      </w:r>
    </w:p>
    <w:p w14:paraId="4D63C272" w14:textId="1DCA69FD" w:rsidR="00FD5344" w:rsidRPr="001B4C50" w:rsidRDefault="00FD5344" w:rsidP="001B4C50">
      <w:pPr>
        <w:spacing w:after="0" w:line="240" w:lineRule="auto"/>
        <w:textAlignment w:val="baseline"/>
        <w:rPr>
          <w:rFonts w:ascii="Times New Roman" w:eastAsia="Times New Roman" w:hAnsi="Times New Roman" w:cs="Times New Roman"/>
          <w:color w:val="000000"/>
          <w:sz w:val="24"/>
          <w:szCs w:val="24"/>
          <w:lang w:val="en-IN" w:eastAsia="en-IN"/>
        </w:rPr>
      </w:pPr>
      <w:r w:rsidRPr="00FD5344">
        <w:rPr>
          <w:rFonts w:ascii="Times New Roman" w:eastAsia="Times New Roman" w:hAnsi="Times New Roman" w:cs="Times New Roman"/>
          <w:color w:val="000000"/>
          <w:sz w:val="24"/>
          <w:szCs w:val="24"/>
          <w:lang w:val="en-IN" w:eastAsia="en-IN"/>
        </w:rPr>
        <w:t>CEAT tyres are quite affordable and carry value for money price tag. The Milaze series of scooter tyres starts with INR 1000 for tube type and goes up to INR 1700 for the tubeless tyre. The motorcycle tyre range falls in the price bracket of INR 1400-INR 1800. Coming to the Milaze four-wheeler tyre range, the car and SUV tyres opens at as low as INR 1500 and stretches up to INR 5000.</w:t>
      </w:r>
    </w:p>
    <w:p w14:paraId="532F0EA2" w14:textId="7950D6B0" w:rsidR="001B4C50" w:rsidRDefault="001B4C50" w:rsidP="008B64BE">
      <w:pPr>
        <w:rPr>
          <w:rFonts w:ascii="Times New Roman" w:eastAsia="Times New Roman" w:hAnsi="Times New Roman" w:cs="Times New Roman"/>
          <w:color w:val="000000"/>
          <w:sz w:val="24"/>
          <w:szCs w:val="24"/>
          <w:lang w:val="en-IN" w:eastAsia="en-IN"/>
        </w:rPr>
      </w:pPr>
    </w:p>
    <w:p w14:paraId="2D491E97" w14:textId="69275C0C" w:rsidR="00FD5344" w:rsidRDefault="00FD5344" w:rsidP="008B64BE">
      <w:pPr>
        <w:rPr>
          <w:rFonts w:ascii="Times New Roman" w:eastAsia="Times New Roman" w:hAnsi="Times New Roman" w:cs="Times New Roman"/>
          <w:color w:val="000000"/>
          <w:sz w:val="24"/>
          <w:szCs w:val="24"/>
          <w:lang w:val="en-IN" w:eastAsia="en-IN"/>
        </w:rPr>
      </w:pPr>
    </w:p>
    <w:p w14:paraId="2603265B" w14:textId="555A6D06" w:rsidR="00FD5344" w:rsidRDefault="00FD5344" w:rsidP="008B64BE">
      <w:pPr>
        <w:rPr>
          <w:rFonts w:ascii="Times New Roman" w:eastAsia="Times New Roman" w:hAnsi="Times New Roman" w:cs="Times New Roman"/>
          <w:color w:val="000000"/>
          <w:sz w:val="24"/>
          <w:szCs w:val="24"/>
          <w:lang w:val="en-IN" w:eastAsia="en-IN"/>
        </w:rPr>
      </w:pPr>
    </w:p>
    <w:p w14:paraId="09155B6C" w14:textId="1360E25A" w:rsidR="00AD040A" w:rsidRDefault="00AD040A" w:rsidP="008B64BE">
      <w:pPr>
        <w:rPr>
          <w:rFonts w:ascii="Times New Roman" w:eastAsia="Times New Roman" w:hAnsi="Times New Roman" w:cs="Times New Roman"/>
          <w:color w:val="000000"/>
          <w:sz w:val="24"/>
          <w:szCs w:val="24"/>
          <w:lang w:val="en-IN" w:eastAsia="en-IN"/>
        </w:rPr>
      </w:pPr>
    </w:p>
    <w:p w14:paraId="06D85F4E" w14:textId="35CCE730" w:rsidR="00AD040A" w:rsidRDefault="00AD040A" w:rsidP="008B64BE">
      <w:pPr>
        <w:rPr>
          <w:rFonts w:ascii="Times New Roman" w:eastAsia="Times New Roman" w:hAnsi="Times New Roman" w:cs="Times New Roman"/>
          <w:color w:val="000000"/>
          <w:sz w:val="24"/>
          <w:szCs w:val="24"/>
          <w:lang w:val="en-IN" w:eastAsia="en-IN"/>
        </w:rPr>
      </w:pPr>
    </w:p>
    <w:p w14:paraId="10CDEA97" w14:textId="46AD67A4" w:rsidR="00AD040A" w:rsidRDefault="00AD040A" w:rsidP="008B64BE">
      <w:pPr>
        <w:rPr>
          <w:rFonts w:ascii="Times New Roman" w:eastAsia="Times New Roman" w:hAnsi="Times New Roman" w:cs="Times New Roman"/>
          <w:color w:val="000000"/>
          <w:sz w:val="24"/>
          <w:szCs w:val="24"/>
          <w:lang w:val="en-IN" w:eastAsia="en-IN"/>
        </w:rPr>
      </w:pPr>
    </w:p>
    <w:p w14:paraId="056DCEAE" w14:textId="609EA35B" w:rsidR="00AD040A" w:rsidRDefault="00AD040A" w:rsidP="008B64BE">
      <w:pPr>
        <w:rPr>
          <w:rFonts w:ascii="Times New Roman" w:eastAsia="Times New Roman" w:hAnsi="Times New Roman" w:cs="Times New Roman"/>
          <w:color w:val="000000"/>
          <w:sz w:val="24"/>
          <w:szCs w:val="24"/>
          <w:lang w:val="en-IN" w:eastAsia="en-IN"/>
        </w:rPr>
      </w:pPr>
    </w:p>
    <w:p w14:paraId="40EDB219" w14:textId="79D65354" w:rsidR="00AD040A" w:rsidRDefault="00AD040A" w:rsidP="008B64BE">
      <w:pPr>
        <w:rPr>
          <w:rFonts w:ascii="Times New Roman" w:eastAsia="Times New Roman" w:hAnsi="Times New Roman" w:cs="Times New Roman"/>
          <w:color w:val="000000"/>
          <w:sz w:val="24"/>
          <w:szCs w:val="24"/>
          <w:lang w:val="en-IN" w:eastAsia="en-IN"/>
        </w:rPr>
      </w:pPr>
    </w:p>
    <w:p w14:paraId="429C0B8D" w14:textId="77777777" w:rsidR="00F43915" w:rsidRDefault="00F43915" w:rsidP="00F43915">
      <w:pPr>
        <w:rPr>
          <w:rFonts w:ascii="Times New Roman" w:eastAsia="Times New Roman" w:hAnsi="Times New Roman" w:cs="Times New Roman"/>
          <w:color w:val="000000"/>
          <w:sz w:val="24"/>
          <w:szCs w:val="24"/>
          <w:lang w:val="en-IN" w:eastAsia="en-IN"/>
        </w:rPr>
      </w:pPr>
    </w:p>
    <w:p w14:paraId="5D0CC633" w14:textId="543CFBFD" w:rsidR="00AD040A" w:rsidRDefault="00AD040A" w:rsidP="00F43915">
      <w:pPr>
        <w:jc w:val="center"/>
        <w:rPr>
          <w:rFonts w:ascii="Times New Roman" w:eastAsia="Times New Roman" w:hAnsi="Times New Roman" w:cs="Times New Roman"/>
          <w:b/>
          <w:bCs/>
          <w:color w:val="000000"/>
          <w:sz w:val="32"/>
          <w:szCs w:val="32"/>
          <w:u w:val="single"/>
          <w:lang w:val="en-IN" w:eastAsia="en-IN"/>
        </w:rPr>
      </w:pPr>
      <w:r>
        <w:rPr>
          <w:rFonts w:ascii="Times New Roman" w:eastAsia="Times New Roman" w:hAnsi="Times New Roman" w:cs="Times New Roman"/>
          <w:b/>
          <w:bCs/>
          <w:color w:val="000000"/>
          <w:sz w:val="32"/>
          <w:szCs w:val="32"/>
          <w:u w:val="single"/>
          <w:lang w:val="en-IN" w:eastAsia="en-IN"/>
        </w:rPr>
        <w:lastRenderedPageBreak/>
        <w:t>SWOT ANALYSIS</w:t>
      </w:r>
    </w:p>
    <w:p w14:paraId="7220AB4F" w14:textId="77777777" w:rsidR="00F916EF" w:rsidRDefault="00F916EF" w:rsidP="00AD040A">
      <w:pPr>
        <w:rPr>
          <w:rFonts w:ascii="Times New Roman" w:eastAsia="Times New Roman" w:hAnsi="Times New Roman" w:cs="Times New Roman"/>
          <w:color w:val="000000"/>
          <w:sz w:val="24"/>
          <w:szCs w:val="24"/>
          <w:lang w:val="en-IN" w:eastAsia="en-IN"/>
        </w:rPr>
      </w:pPr>
    </w:p>
    <w:p w14:paraId="161BCF1A" w14:textId="7AADA1AF" w:rsidR="00AD040A" w:rsidRDefault="00F916EF" w:rsidP="00AD040A">
      <w:p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 </w:t>
      </w:r>
      <w:r w:rsidR="00AD040A">
        <w:rPr>
          <w:rFonts w:ascii="Times New Roman" w:eastAsia="Times New Roman" w:hAnsi="Times New Roman" w:cs="Times New Roman"/>
          <w:color w:val="000000"/>
          <w:sz w:val="24"/>
          <w:szCs w:val="24"/>
          <w:lang w:val="en-IN" w:eastAsia="en-IN"/>
        </w:rPr>
        <w:t>STRENGTHS:</w:t>
      </w:r>
    </w:p>
    <w:p w14:paraId="325881C9" w14:textId="5BB75010" w:rsidR="00AD040A" w:rsidRDefault="00AD040A" w:rsidP="00AD040A">
      <w:pPr>
        <w:pStyle w:val="ListParagraph"/>
        <w:numPr>
          <w:ilvl w:val="0"/>
          <w:numId w:val="2"/>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Right products, quality and reliability</w:t>
      </w:r>
      <w:r w:rsidR="00F916EF">
        <w:rPr>
          <w:rFonts w:ascii="Times New Roman" w:eastAsia="Times New Roman" w:hAnsi="Times New Roman" w:cs="Times New Roman"/>
          <w:color w:val="000000"/>
          <w:sz w:val="24"/>
          <w:szCs w:val="24"/>
          <w:lang w:val="en-IN" w:eastAsia="en-IN"/>
        </w:rPr>
        <w:t>.</w:t>
      </w:r>
    </w:p>
    <w:p w14:paraId="228751E7" w14:textId="6851538C" w:rsidR="00F916EF" w:rsidRDefault="00F916EF" w:rsidP="00AD040A">
      <w:pPr>
        <w:pStyle w:val="ListParagraph"/>
        <w:numPr>
          <w:ilvl w:val="0"/>
          <w:numId w:val="2"/>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Superior product performances vs. competitors.</w:t>
      </w:r>
    </w:p>
    <w:p w14:paraId="12FF1660" w14:textId="14C26EBE" w:rsidR="00F916EF" w:rsidRDefault="00F916EF" w:rsidP="00AD040A">
      <w:pPr>
        <w:pStyle w:val="ListParagraph"/>
        <w:numPr>
          <w:ilvl w:val="0"/>
          <w:numId w:val="2"/>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Brand image. </w:t>
      </w:r>
    </w:p>
    <w:p w14:paraId="08D3DBE8" w14:textId="20D1A698" w:rsidR="00F916EF" w:rsidRDefault="00F916EF" w:rsidP="00AD040A">
      <w:pPr>
        <w:pStyle w:val="ListParagraph"/>
        <w:numPr>
          <w:ilvl w:val="0"/>
          <w:numId w:val="2"/>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Products have required accreditations.</w:t>
      </w:r>
    </w:p>
    <w:p w14:paraId="7CABFF85" w14:textId="77777777" w:rsidR="00F916EF" w:rsidRDefault="00F916EF" w:rsidP="00F916EF">
      <w:pPr>
        <w:pStyle w:val="ListParagraph"/>
        <w:numPr>
          <w:ilvl w:val="0"/>
          <w:numId w:val="2"/>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High degree of customer satisfaction.</w:t>
      </w:r>
    </w:p>
    <w:p w14:paraId="0F9E7AD9" w14:textId="77777777" w:rsidR="00F916EF" w:rsidRDefault="00F916EF" w:rsidP="00F916EF">
      <w:pPr>
        <w:ind w:left="360"/>
        <w:rPr>
          <w:rFonts w:ascii="Times New Roman" w:eastAsia="Times New Roman" w:hAnsi="Times New Roman" w:cs="Times New Roman"/>
          <w:color w:val="000000"/>
          <w:sz w:val="24"/>
          <w:szCs w:val="24"/>
          <w:lang w:val="en-IN" w:eastAsia="en-IN"/>
        </w:rPr>
      </w:pPr>
    </w:p>
    <w:p w14:paraId="7E18BF0B" w14:textId="77777777" w:rsidR="00F916EF" w:rsidRDefault="00F916EF" w:rsidP="00F916EF">
      <w:pPr>
        <w:ind w:left="360"/>
        <w:rPr>
          <w:rFonts w:ascii="Times New Roman" w:eastAsia="Times New Roman" w:hAnsi="Times New Roman" w:cs="Times New Roman"/>
          <w:color w:val="000000"/>
          <w:sz w:val="24"/>
          <w:szCs w:val="24"/>
          <w:lang w:val="en-IN" w:eastAsia="en-IN"/>
        </w:rPr>
      </w:pPr>
    </w:p>
    <w:p w14:paraId="6531C73E" w14:textId="0B0FD6D0" w:rsidR="00F916EF" w:rsidRDefault="00F916EF" w:rsidP="00F916EF">
      <w:pPr>
        <w:rPr>
          <w:rFonts w:ascii="Times New Roman" w:eastAsia="Times New Roman" w:hAnsi="Times New Roman" w:cs="Times New Roman"/>
          <w:color w:val="000000"/>
          <w:sz w:val="24"/>
          <w:szCs w:val="24"/>
          <w:lang w:val="en-IN" w:eastAsia="en-IN"/>
        </w:rPr>
      </w:pPr>
      <w:r w:rsidRPr="00F916EF">
        <w:rPr>
          <w:rFonts w:ascii="Times New Roman" w:eastAsia="Times New Roman" w:hAnsi="Times New Roman" w:cs="Times New Roman"/>
          <w:color w:val="000000"/>
          <w:sz w:val="24"/>
          <w:szCs w:val="24"/>
          <w:lang w:val="en-IN" w:eastAsia="en-IN"/>
        </w:rPr>
        <w:t>WEAKNESS:</w:t>
      </w:r>
    </w:p>
    <w:p w14:paraId="33AA1258" w14:textId="77777777" w:rsidR="002240A9" w:rsidRDefault="00F916EF" w:rsidP="002240A9">
      <w:pPr>
        <w:pStyle w:val="ListParagraph"/>
        <w:numPr>
          <w:ilvl w:val="0"/>
          <w:numId w:val="6"/>
        </w:numPr>
        <w:rPr>
          <w:rFonts w:ascii="Times New Roman" w:eastAsia="Times New Roman" w:hAnsi="Times New Roman" w:cs="Times New Roman"/>
          <w:color w:val="000000"/>
          <w:sz w:val="24"/>
          <w:szCs w:val="24"/>
          <w:lang w:val="en-IN" w:eastAsia="en-IN"/>
        </w:rPr>
      </w:pPr>
      <w:r w:rsidRPr="002240A9">
        <w:rPr>
          <w:rFonts w:ascii="Times New Roman" w:eastAsia="Times New Roman" w:hAnsi="Times New Roman" w:cs="Times New Roman"/>
          <w:color w:val="000000"/>
          <w:sz w:val="24"/>
          <w:szCs w:val="24"/>
          <w:lang w:val="en-IN" w:eastAsia="en-IN"/>
        </w:rPr>
        <w:t xml:space="preserve">Not very popular in the international market. </w:t>
      </w:r>
    </w:p>
    <w:p w14:paraId="72CCD4C0" w14:textId="77777777" w:rsidR="002240A9" w:rsidRDefault="00F916EF" w:rsidP="002240A9">
      <w:pPr>
        <w:pStyle w:val="ListParagraph"/>
        <w:numPr>
          <w:ilvl w:val="0"/>
          <w:numId w:val="6"/>
        </w:numPr>
        <w:rPr>
          <w:rFonts w:ascii="Times New Roman" w:eastAsia="Times New Roman" w:hAnsi="Times New Roman" w:cs="Times New Roman"/>
          <w:color w:val="000000"/>
          <w:sz w:val="24"/>
          <w:szCs w:val="24"/>
          <w:lang w:val="en-IN" w:eastAsia="en-IN"/>
        </w:rPr>
      </w:pPr>
      <w:r w:rsidRPr="002240A9">
        <w:rPr>
          <w:rFonts w:ascii="Times New Roman" w:eastAsia="Times New Roman" w:hAnsi="Times New Roman" w:cs="Times New Roman"/>
          <w:color w:val="000000"/>
          <w:sz w:val="24"/>
          <w:szCs w:val="24"/>
          <w:lang w:val="en-IN" w:eastAsia="en-IN"/>
        </w:rPr>
        <w:t>Delivery-staff need training.</w:t>
      </w:r>
    </w:p>
    <w:p w14:paraId="79A196E1" w14:textId="77777777" w:rsidR="002240A9" w:rsidRDefault="00F916EF" w:rsidP="002240A9">
      <w:pPr>
        <w:pStyle w:val="ListParagraph"/>
        <w:numPr>
          <w:ilvl w:val="0"/>
          <w:numId w:val="6"/>
        </w:numPr>
        <w:rPr>
          <w:rFonts w:ascii="Times New Roman" w:eastAsia="Times New Roman" w:hAnsi="Times New Roman" w:cs="Times New Roman"/>
          <w:color w:val="000000"/>
          <w:sz w:val="24"/>
          <w:szCs w:val="24"/>
          <w:lang w:val="en-IN" w:eastAsia="en-IN"/>
        </w:rPr>
      </w:pPr>
      <w:r w:rsidRPr="002240A9">
        <w:rPr>
          <w:rFonts w:ascii="Times New Roman" w:eastAsia="Times New Roman" w:hAnsi="Times New Roman" w:cs="Times New Roman"/>
          <w:color w:val="000000"/>
          <w:sz w:val="24"/>
          <w:szCs w:val="24"/>
          <w:lang w:val="en-IN" w:eastAsia="en-IN"/>
        </w:rPr>
        <w:t xml:space="preserve">Customer service staff need training. </w:t>
      </w:r>
    </w:p>
    <w:p w14:paraId="3C90A55F" w14:textId="77777777" w:rsidR="002240A9" w:rsidRDefault="00F916EF" w:rsidP="002240A9">
      <w:pPr>
        <w:pStyle w:val="ListParagraph"/>
        <w:numPr>
          <w:ilvl w:val="0"/>
          <w:numId w:val="6"/>
        </w:numPr>
        <w:rPr>
          <w:rFonts w:ascii="Times New Roman" w:eastAsia="Times New Roman" w:hAnsi="Times New Roman" w:cs="Times New Roman"/>
          <w:color w:val="000000"/>
          <w:sz w:val="24"/>
          <w:szCs w:val="24"/>
          <w:lang w:val="en-IN" w:eastAsia="en-IN"/>
        </w:rPr>
      </w:pPr>
      <w:r w:rsidRPr="002240A9">
        <w:rPr>
          <w:rFonts w:ascii="Times New Roman" w:eastAsia="Times New Roman" w:hAnsi="Times New Roman" w:cs="Times New Roman"/>
          <w:color w:val="000000"/>
          <w:sz w:val="24"/>
          <w:szCs w:val="24"/>
          <w:lang w:val="en-IN" w:eastAsia="en-IN"/>
        </w:rPr>
        <w:t>Processes and systems.</w:t>
      </w:r>
    </w:p>
    <w:p w14:paraId="5C6B535D" w14:textId="0B0E3EEC" w:rsidR="00F916EF" w:rsidRPr="002240A9" w:rsidRDefault="00F916EF" w:rsidP="002240A9">
      <w:pPr>
        <w:pStyle w:val="ListParagraph"/>
        <w:numPr>
          <w:ilvl w:val="0"/>
          <w:numId w:val="6"/>
        </w:numPr>
        <w:rPr>
          <w:rFonts w:ascii="Times New Roman" w:eastAsia="Times New Roman" w:hAnsi="Times New Roman" w:cs="Times New Roman"/>
          <w:color w:val="000000"/>
          <w:sz w:val="24"/>
          <w:szCs w:val="24"/>
          <w:lang w:val="en-IN" w:eastAsia="en-IN"/>
        </w:rPr>
      </w:pPr>
      <w:r w:rsidRPr="002240A9">
        <w:rPr>
          <w:rFonts w:ascii="Times New Roman" w:eastAsia="Times New Roman" w:hAnsi="Times New Roman" w:cs="Times New Roman"/>
          <w:color w:val="000000"/>
          <w:sz w:val="24"/>
          <w:szCs w:val="24"/>
          <w:lang w:val="en-IN" w:eastAsia="en-IN"/>
        </w:rPr>
        <w:t>Management cover insufficient.</w:t>
      </w:r>
    </w:p>
    <w:p w14:paraId="71DE70A9" w14:textId="7D950A1D" w:rsidR="00F916EF" w:rsidRDefault="00F916EF" w:rsidP="00F916EF">
      <w:pPr>
        <w:pStyle w:val="ListParagraph"/>
        <w:ind w:left="1080"/>
        <w:rPr>
          <w:rFonts w:ascii="Times New Roman" w:eastAsia="Times New Roman" w:hAnsi="Times New Roman" w:cs="Times New Roman"/>
          <w:color w:val="000000"/>
          <w:sz w:val="24"/>
          <w:szCs w:val="24"/>
          <w:lang w:val="en-IN" w:eastAsia="en-IN"/>
        </w:rPr>
      </w:pPr>
    </w:p>
    <w:p w14:paraId="59B1EB27" w14:textId="1997114F" w:rsidR="00F916EF" w:rsidRDefault="00F916EF" w:rsidP="00F916EF">
      <w:pPr>
        <w:pStyle w:val="ListParagraph"/>
        <w:ind w:left="1080"/>
        <w:rPr>
          <w:rFonts w:ascii="Times New Roman" w:eastAsia="Times New Roman" w:hAnsi="Times New Roman" w:cs="Times New Roman"/>
          <w:color w:val="000000"/>
          <w:sz w:val="24"/>
          <w:szCs w:val="24"/>
          <w:lang w:val="en-IN" w:eastAsia="en-IN"/>
        </w:rPr>
      </w:pPr>
    </w:p>
    <w:p w14:paraId="537FCAE1" w14:textId="77777777" w:rsidR="00F916EF" w:rsidRDefault="00F916EF" w:rsidP="00F916EF">
      <w:pPr>
        <w:pStyle w:val="ListParagraph"/>
        <w:ind w:left="1080"/>
        <w:rPr>
          <w:rFonts w:ascii="Times New Roman" w:eastAsia="Times New Roman" w:hAnsi="Times New Roman" w:cs="Times New Roman"/>
          <w:color w:val="000000"/>
          <w:sz w:val="24"/>
          <w:szCs w:val="24"/>
          <w:lang w:val="en-IN" w:eastAsia="en-IN"/>
        </w:rPr>
      </w:pPr>
    </w:p>
    <w:p w14:paraId="2D296090" w14:textId="68970901" w:rsidR="00F916EF" w:rsidRDefault="00F916EF" w:rsidP="00F916EF">
      <w:p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OPPURTUNITIES:</w:t>
      </w:r>
    </w:p>
    <w:p w14:paraId="05416174" w14:textId="7A046E03" w:rsidR="00F916EF" w:rsidRDefault="00F916EF" w:rsidP="00F916EF">
      <w:pPr>
        <w:pStyle w:val="ListParagraph"/>
        <w:numPr>
          <w:ilvl w:val="0"/>
          <w:numId w:val="4"/>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Profit margins will be good </w:t>
      </w:r>
    </w:p>
    <w:p w14:paraId="16FD7236" w14:textId="6EF29F80" w:rsidR="00F916EF" w:rsidRDefault="00F916EF" w:rsidP="00F916EF">
      <w:pPr>
        <w:pStyle w:val="ListParagraph"/>
        <w:numPr>
          <w:ilvl w:val="0"/>
          <w:numId w:val="4"/>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Could extend to overseas </w:t>
      </w:r>
    </w:p>
    <w:p w14:paraId="6CDDE603" w14:textId="53A16FE1" w:rsidR="00F916EF" w:rsidRDefault="00F916EF" w:rsidP="00F916EF">
      <w:pPr>
        <w:pStyle w:val="ListParagraph"/>
        <w:numPr>
          <w:ilvl w:val="0"/>
          <w:numId w:val="4"/>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Could seek better supplier details </w:t>
      </w:r>
    </w:p>
    <w:p w14:paraId="734DE3FA" w14:textId="003EE16B" w:rsidR="00F916EF" w:rsidRDefault="00F916EF" w:rsidP="00F916EF">
      <w:pPr>
        <w:pStyle w:val="ListParagraph"/>
        <w:numPr>
          <w:ilvl w:val="0"/>
          <w:numId w:val="4"/>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An applied research centre to create opportunities for developing techniques to provide added-value services.</w:t>
      </w:r>
    </w:p>
    <w:p w14:paraId="075A65B8" w14:textId="31FCFEE4" w:rsidR="00F916EF" w:rsidRDefault="00F916EF" w:rsidP="00F916EF">
      <w:pPr>
        <w:pStyle w:val="ListParagraph"/>
        <w:rPr>
          <w:rFonts w:ascii="Times New Roman" w:eastAsia="Times New Roman" w:hAnsi="Times New Roman" w:cs="Times New Roman"/>
          <w:color w:val="000000"/>
          <w:sz w:val="24"/>
          <w:szCs w:val="24"/>
          <w:lang w:val="en-IN" w:eastAsia="en-IN"/>
        </w:rPr>
      </w:pPr>
    </w:p>
    <w:p w14:paraId="51CB37C6" w14:textId="77777777" w:rsidR="00F916EF" w:rsidRDefault="00F916EF" w:rsidP="00F916EF">
      <w:pPr>
        <w:pStyle w:val="ListParagraph"/>
        <w:rPr>
          <w:rFonts w:ascii="Times New Roman" w:eastAsia="Times New Roman" w:hAnsi="Times New Roman" w:cs="Times New Roman"/>
          <w:color w:val="000000"/>
          <w:sz w:val="24"/>
          <w:szCs w:val="24"/>
          <w:lang w:val="en-IN" w:eastAsia="en-IN"/>
        </w:rPr>
      </w:pPr>
    </w:p>
    <w:p w14:paraId="0B2216A7" w14:textId="7C279868" w:rsidR="00F916EF" w:rsidRDefault="00F916EF" w:rsidP="00F916EF">
      <w:p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THREATS:</w:t>
      </w:r>
    </w:p>
    <w:p w14:paraId="160EBE7A" w14:textId="1F052EC0" w:rsidR="00F916EF" w:rsidRDefault="00F916EF" w:rsidP="00F916EF">
      <w:pPr>
        <w:pStyle w:val="ListParagraph"/>
        <w:numPr>
          <w:ilvl w:val="0"/>
          <w:numId w:val="5"/>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Vulnerable to reactive attack by major competitors.</w:t>
      </w:r>
    </w:p>
    <w:p w14:paraId="24DF3D8A" w14:textId="0D0998EE" w:rsidR="00F916EF" w:rsidRDefault="00F916EF" w:rsidP="00F916EF">
      <w:pPr>
        <w:pStyle w:val="ListParagraph"/>
        <w:numPr>
          <w:ilvl w:val="0"/>
          <w:numId w:val="5"/>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Lack of infra structure in rural areas could constrain investments.</w:t>
      </w:r>
    </w:p>
    <w:p w14:paraId="443C9CAE" w14:textId="14250BD9" w:rsidR="00F916EF" w:rsidRDefault="002240A9" w:rsidP="00F916EF">
      <w:pPr>
        <w:pStyle w:val="ListParagraph"/>
        <w:numPr>
          <w:ilvl w:val="0"/>
          <w:numId w:val="5"/>
        </w:num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High volume/low cost market is intensely competitive.</w:t>
      </w:r>
    </w:p>
    <w:p w14:paraId="117E974B" w14:textId="649C3039" w:rsidR="003A29BE" w:rsidRDefault="002240A9" w:rsidP="00F43915">
      <w:pPr>
        <w:pStyle w:val="ListParagraph"/>
        <w:jc w:val="center"/>
        <w:rPr>
          <w:rFonts w:ascii="Times New Roman" w:eastAsia="Times New Roman" w:hAnsi="Times New Roman" w:cs="Times New Roman"/>
          <w:b/>
          <w:bCs/>
          <w:color w:val="000000"/>
          <w:sz w:val="32"/>
          <w:szCs w:val="32"/>
          <w:u w:val="single"/>
          <w:lang w:val="en-IN" w:eastAsia="en-IN"/>
        </w:rPr>
      </w:pPr>
      <w:r>
        <w:rPr>
          <w:rFonts w:ascii="Times New Roman" w:eastAsia="Times New Roman" w:hAnsi="Times New Roman" w:cs="Times New Roman"/>
          <w:b/>
          <w:bCs/>
          <w:color w:val="000000"/>
          <w:sz w:val="32"/>
          <w:szCs w:val="32"/>
          <w:u w:val="single"/>
          <w:lang w:val="en-IN" w:eastAsia="en-IN"/>
        </w:rPr>
        <w:t>DEMAND FOR CEAT TYRES</w:t>
      </w:r>
    </w:p>
    <w:p w14:paraId="70B64E73" w14:textId="77777777" w:rsidR="003A29BE" w:rsidRDefault="003A29BE" w:rsidP="003A29BE">
      <w:pPr>
        <w:rPr>
          <w:rFonts w:ascii="Times New Roman" w:hAnsi="Times New Roman" w:cs="Times New Roman"/>
          <w:color w:val="202124"/>
          <w:sz w:val="24"/>
          <w:szCs w:val="24"/>
          <w:shd w:val="clear" w:color="auto" w:fill="FFFFFF"/>
        </w:rPr>
      </w:pPr>
    </w:p>
    <w:p w14:paraId="120413FD" w14:textId="1CEC9667" w:rsidR="002240A9" w:rsidRDefault="003A29BE" w:rsidP="003A29BE">
      <w:pPr>
        <w:rPr>
          <w:rFonts w:ascii="Times New Roman" w:hAnsi="Times New Roman" w:cs="Times New Roman"/>
          <w:color w:val="202124"/>
          <w:sz w:val="24"/>
          <w:szCs w:val="24"/>
          <w:shd w:val="clear" w:color="auto" w:fill="FFFFFF"/>
        </w:rPr>
      </w:pPr>
      <w:r w:rsidRPr="003A29BE">
        <w:rPr>
          <w:rFonts w:ascii="Times New Roman" w:hAnsi="Times New Roman" w:cs="Times New Roman"/>
          <w:color w:val="202124"/>
          <w:sz w:val="24"/>
          <w:szCs w:val="24"/>
          <w:shd w:val="clear" w:color="auto" w:fill="FFFFFF"/>
        </w:rPr>
        <w:t>The major factors affecting the demand for tyres include the level of industrial activity, availability and cost of credit, transportation volumes and network of roads, execution of vehicle loading rules, radialization, retreading and exports.</w:t>
      </w:r>
    </w:p>
    <w:p w14:paraId="3B52B460" w14:textId="6EDEA13C" w:rsidR="003A29BE" w:rsidRDefault="003A29BE" w:rsidP="003A29BE">
      <w:pPr>
        <w:rPr>
          <w:rFonts w:ascii="Times New Roman" w:hAnsi="Times New Roman" w:cs="Times New Roman"/>
          <w:color w:val="202124"/>
          <w:sz w:val="24"/>
          <w:szCs w:val="24"/>
          <w:shd w:val="clear" w:color="auto" w:fill="FFFFFF"/>
        </w:rPr>
      </w:pPr>
    </w:p>
    <w:p w14:paraId="6DDC7D3F" w14:textId="6CC512CD" w:rsidR="003A29BE" w:rsidRPr="003A29BE" w:rsidRDefault="006C1D68" w:rsidP="003A29BE">
      <w:pPr>
        <w:rPr>
          <w:rFonts w:ascii="Times New Roman" w:eastAsia="Times New Roman" w:hAnsi="Times New Roman" w:cs="Times New Roman"/>
          <w:color w:val="000000"/>
          <w:sz w:val="24"/>
          <w:szCs w:val="24"/>
          <w:u w:val="single"/>
          <w:lang w:val="en-IN" w:eastAsia="en-IN"/>
        </w:rPr>
      </w:pPr>
      <w:r>
        <w:rPr>
          <w:noProof/>
        </w:rPr>
        <w:drawing>
          <wp:inline distT="0" distB="0" distL="0" distR="0" wp14:anchorId="771ED4BA" wp14:editId="785472ED">
            <wp:extent cx="5827686" cy="255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90634" cy="2586692"/>
                    </a:xfrm>
                    <a:prstGeom prst="rect">
                      <a:avLst/>
                    </a:prstGeom>
                  </pic:spPr>
                </pic:pic>
              </a:graphicData>
            </a:graphic>
          </wp:inline>
        </w:drawing>
      </w:r>
      <w:r w:rsidR="003A29BE">
        <w:rPr>
          <w:rFonts w:ascii="Times New Roman" w:hAnsi="Times New Roman" w:cs="Times New Roman"/>
          <w:color w:val="202124"/>
          <w:sz w:val="24"/>
          <w:szCs w:val="24"/>
          <w:shd w:val="clear" w:color="auto" w:fill="FFFFFF"/>
        </w:rPr>
        <w:t xml:space="preserve"> </w:t>
      </w:r>
    </w:p>
    <w:p w14:paraId="7F516170" w14:textId="77777777" w:rsidR="002240A9" w:rsidRPr="003A29BE" w:rsidRDefault="002240A9" w:rsidP="003A29BE">
      <w:pPr>
        <w:rPr>
          <w:rFonts w:ascii="Times New Roman" w:eastAsia="Times New Roman" w:hAnsi="Times New Roman" w:cs="Times New Roman"/>
          <w:color w:val="000000"/>
          <w:sz w:val="24"/>
          <w:szCs w:val="24"/>
          <w:lang w:val="en-IN" w:eastAsia="en-IN"/>
        </w:rPr>
      </w:pPr>
    </w:p>
    <w:p w14:paraId="4D4944A6" w14:textId="77777777" w:rsidR="00F916EF" w:rsidRPr="00F916EF" w:rsidRDefault="00F916EF" w:rsidP="00F916EF">
      <w:pPr>
        <w:ind w:left="720"/>
        <w:rPr>
          <w:rFonts w:ascii="Times New Roman" w:eastAsia="Times New Roman" w:hAnsi="Times New Roman" w:cs="Times New Roman"/>
          <w:color w:val="000000"/>
          <w:sz w:val="24"/>
          <w:szCs w:val="24"/>
          <w:lang w:val="en-IN" w:eastAsia="en-IN"/>
        </w:rPr>
      </w:pPr>
    </w:p>
    <w:p w14:paraId="784D6BFA" w14:textId="5AC9DBCB" w:rsidR="00F916EF" w:rsidRDefault="0088713F" w:rsidP="00F916EF">
      <w:pPr>
        <w:pStyle w:val="ListParagraph"/>
        <w:jc w:val="both"/>
        <w:rPr>
          <w:rFonts w:ascii="Times New Roman" w:eastAsia="Times New Roman" w:hAnsi="Times New Roman" w:cs="Times New Roman"/>
          <w:color w:val="000000"/>
          <w:sz w:val="24"/>
          <w:szCs w:val="24"/>
          <w:lang w:val="en-IN" w:eastAsia="en-IN"/>
        </w:rPr>
      </w:pPr>
      <w:r>
        <w:rPr>
          <w:noProof/>
        </w:rPr>
        <w:drawing>
          <wp:inline distT="0" distB="0" distL="0" distR="0" wp14:anchorId="06851B21" wp14:editId="44F5CBCA">
            <wp:extent cx="4824789" cy="262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32998" cy="2735723"/>
                    </a:xfrm>
                    <a:prstGeom prst="rect">
                      <a:avLst/>
                    </a:prstGeom>
                  </pic:spPr>
                </pic:pic>
              </a:graphicData>
            </a:graphic>
          </wp:inline>
        </w:drawing>
      </w:r>
    </w:p>
    <w:p w14:paraId="0D01D197" w14:textId="19D25557"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3520A906" w14:textId="41010A6B"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5FF99066" w14:textId="1B383907"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r>
        <w:rPr>
          <w:noProof/>
        </w:rPr>
        <w:lastRenderedPageBreak/>
        <w:drawing>
          <wp:inline distT="0" distB="0" distL="0" distR="0" wp14:anchorId="56F07218" wp14:editId="3C3B8ED5">
            <wp:extent cx="4826000" cy="2197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26000" cy="2197100"/>
                    </a:xfrm>
                    <a:prstGeom prst="rect">
                      <a:avLst/>
                    </a:prstGeom>
                  </pic:spPr>
                </pic:pic>
              </a:graphicData>
            </a:graphic>
          </wp:inline>
        </w:drawing>
      </w:r>
    </w:p>
    <w:p w14:paraId="2C6AA4B8" w14:textId="123DE2CA"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6B321ED8" w14:textId="7CD63EE6"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4237F644" w14:textId="63BAFE34"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r>
        <w:rPr>
          <w:noProof/>
        </w:rPr>
        <w:drawing>
          <wp:inline distT="0" distB="0" distL="0" distR="0" wp14:anchorId="17B70F26" wp14:editId="05380DEE">
            <wp:extent cx="4421505" cy="1752600"/>
            <wp:effectExtent l="0" t="0" r="0" b="0"/>
            <wp:docPr id="6" name="Picture 5" descr="Forms response chart. Question title: For how many years have you been using CEAT tyres?. Number of responses: 43 responses.">
              <a:extLst xmlns:a="http://schemas.openxmlformats.org/drawingml/2006/main">
                <a:ext uri="{FF2B5EF4-FFF2-40B4-BE49-F238E27FC236}">
                  <a16:creationId xmlns:a16="http://schemas.microsoft.com/office/drawing/2014/main" id="{CEBD1087-A3DA-4ABD-B6A5-9A191353AD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Forms response chart. Question title: For how many years have you been using CEAT tyres?. Number of responses: 43 responses.">
                      <a:extLst>
                        <a:ext uri="{FF2B5EF4-FFF2-40B4-BE49-F238E27FC236}">
                          <a16:creationId xmlns:a16="http://schemas.microsoft.com/office/drawing/2014/main" id="{CEBD1087-A3DA-4ABD-B6A5-9A191353AD8E}"/>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61292" cy="1768371"/>
                    </a:xfrm>
                    <a:prstGeom prst="rect">
                      <a:avLst/>
                    </a:prstGeom>
                    <a:noFill/>
                  </pic:spPr>
                </pic:pic>
              </a:graphicData>
            </a:graphic>
          </wp:inline>
        </w:drawing>
      </w:r>
    </w:p>
    <w:p w14:paraId="34628700" w14:textId="272CA06F"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76139557" w14:textId="4BDFC6FA"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r>
        <w:rPr>
          <w:noProof/>
        </w:rPr>
        <w:drawing>
          <wp:inline distT="0" distB="0" distL="0" distR="0" wp14:anchorId="7218CB98" wp14:editId="2E4944C3">
            <wp:extent cx="5092700" cy="2392045"/>
            <wp:effectExtent l="0" t="0" r="0" b="0"/>
            <wp:docPr id="7" name="Picture 6" descr="Forms response chart. Question title: Have you ever used tyres of another brand?. Number of responses: 43 responses.">
              <a:extLst xmlns:a="http://schemas.openxmlformats.org/drawingml/2006/main">
                <a:ext uri="{FF2B5EF4-FFF2-40B4-BE49-F238E27FC236}">
                  <a16:creationId xmlns:a16="http://schemas.microsoft.com/office/drawing/2014/main" id="{7242E61C-783E-432A-BC81-48CB6D0BA4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orms response chart. Question title: Have you ever used tyres of another brand?. Number of responses: 43 responses.">
                      <a:extLst>
                        <a:ext uri="{FF2B5EF4-FFF2-40B4-BE49-F238E27FC236}">
                          <a16:creationId xmlns:a16="http://schemas.microsoft.com/office/drawing/2014/main" id="{7242E61C-783E-432A-BC81-48CB6D0BA462}"/>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93662" cy="2392497"/>
                    </a:xfrm>
                    <a:prstGeom prst="rect">
                      <a:avLst/>
                    </a:prstGeom>
                    <a:noFill/>
                  </pic:spPr>
                </pic:pic>
              </a:graphicData>
            </a:graphic>
          </wp:inline>
        </w:drawing>
      </w:r>
    </w:p>
    <w:p w14:paraId="62E1525D" w14:textId="4B4BB7B7"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32D3CFDB" w14:textId="02D9DF60"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7B5B1F0B" w14:textId="71C2D98A"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5B206D4E" w14:textId="060E3204"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69A16D69" w14:textId="70EF4A8E"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270C1BA1" w14:textId="168CB4A6"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2EFB10E2" w14:textId="56FEDAB7"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r>
        <w:rPr>
          <w:noProof/>
        </w:rPr>
        <w:lastRenderedPageBreak/>
        <w:drawing>
          <wp:inline distT="0" distB="0" distL="0" distR="0" wp14:anchorId="790A0F7A" wp14:editId="744A0716">
            <wp:extent cx="4711700" cy="1602740"/>
            <wp:effectExtent l="0" t="0" r="0" b="0"/>
            <wp:docPr id="8" name="Picture 7" descr="Forms response chart. Question title: Do you prefer CEAT tyres over other brands?. Number of responses: 43 responses.">
              <a:extLst xmlns:a="http://schemas.openxmlformats.org/drawingml/2006/main">
                <a:ext uri="{FF2B5EF4-FFF2-40B4-BE49-F238E27FC236}">
                  <a16:creationId xmlns:a16="http://schemas.microsoft.com/office/drawing/2014/main" id="{6EC17134-3B98-4C91-A048-1342681528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Forms response chart. Question title: Do you prefer CEAT tyres over other brands?. Number of responses: 43 responses.">
                      <a:extLst>
                        <a:ext uri="{FF2B5EF4-FFF2-40B4-BE49-F238E27FC236}">
                          <a16:creationId xmlns:a16="http://schemas.microsoft.com/office/drawing/2014/main" id="{6EC17134-3B98-4C91-A048-13426815286B}"/>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36107" cy="1611042"/>
                    </a:xfrm>
                    <a:prstGeom prst="rect">
                      <a:avLst/>
                    </a:prstGeom>
                    <a:noFill/>
                  </pic:spPr>
                </pic:pic>
              </a:graphicData>
            </a:graphic>
          </wp:inline>
        </w:drawing>
      </w:r>
      <w:r>
        <w:rPr>
          <w:noProof/>
        </w:rPr>
        <w:drawing>
          <wp:inline distT="0" distB="0" distL="0" distR="0" wp14:anchorId="290F4C7F" wp14:editId="0CAE48BA">
            <wp:extent cx="4273550" cy="1864995"/>
            <wp:effectExtent l="0" t="0" r="0" b="0"/>
            <wp:docPr id="9" name="Picture 8" descr="Forms response chart. Question title: How satisfied are you with the rubber quality of CEAT tyres?. Number of responses: 43 responses.">
              <a:extLst xmlns:a="http://schemas.openxmlformats.org/drawingml/2006/main">
                <a:ext uri="{FF2B5EF4-FFF2-40B4-BE49-F238E27FC236}">
                  <a16:creationId xmlns:a16="http://schemas.microsoft.com/office/drawing/2014/main" id="{BA1B293F-21D9-4D3A-B6B9-96BAD9F288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Forms response chart. Question title: How satisfied are you with the rubber quality of CEAT tyres?. Number of responses: 43 responses.">
                      <a:extLst>
                        <a:ext uri="{FF2B5EF4-FFF2-40B4-BE49-F238E27FC236}">
                          <a16:creationId xmlns:a16="http://schemas.microsoft.com/office/drawing/2014/main" id="{BA1B293F-21D9-4D3A-B6B9-96BAD9F28880}"/>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0904" cy="1868204"/>
                    </a:xfrm>
                    <a:prstGeom prst="rect">
                      <a:avLst/>
                    </a:prstGeom>
                    <a:noFill/>
                  </pic:spPr>
                </pic:pic>
              </a:graphicData>
            </a:graphic>
          </wp:inline>
        </w:drawing>
      </w:r>
    </w:p>
    <w:p w14:paraId="0A1984E9" w14:textId="6F42F495"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r>
        <w:rPr>
          <w:noProof/>
        </w:rPr>
        <w:drawing>
          <wp:inline distT="0" distB="0" distL="0" distR="0" wp14:anchorId="76ADE380" wp14:editId="06EB7B25">
            <wp:extent cx="4959350" cy="2444750"/>
            <wp:effectExtent l="0" t="0" r="0" b="0"/>
            <wp:docPr id="10" name="Picture 9" descr="Forms response chart. Question title: How satisfied are you with the guarantee and warranty that CEAT tyres provides?. Number of responses: 43 responses.">
              <a:extLst xmlns:a="http://schemas.openxmlformats.org/drawingml/2006/main">
                <a:ext uri="{FF2B5EF4-FFF2-40B4-BE49-F238E27FC236}">
                  <a16:creationId xmlns:a16="http://schemas.microsoft.com/office/drawing/2014/main" id="{21A6D479-F9F4-4007-B261-B322974406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Forms response chart. Question title: How satisfied are you with the guarantee and warranty that CEAT tyres provides?. Number of responses: 43 responses.">
                      <a:extLst>
                        <a:ext uri="{FF2B5EF4-FFF2-40B4-BE49-F238E27FC236}">
                          <a16:creationId xmlns:a16="http://schemas.microsoft.com/office/drawing/2014/main" id="{21A6D479-F9F4-4007-B261-B32297440622}"/>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60355" cy="2445245"/>
                    </a:xfrm>
                    <a:prstGeom prst="rect">
                      <a:avLst/>
                    </a:prstGeom>
                    <a:noFill/>
                  </pic:spPr>
                </pic:pic>
              </a:graphicData>
            </a:graphic>
          </wp:inline>
        </w:drawing>
      </w:r>
    </w:p>
    <w:p w14:paraId="4EFE5411" w14:textId="12DFEE5F"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33C86145" w14:textId="5B984438"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r>
        <w:rPr>
          <w:noProof/>
        </w:rPr>
        <w:drawing>
          <wp:inline distT="0" distB="0" distL="0" distR="0" wp14:anchorId="7B7E1000" wp14:editId="0FF557FF">
            <wp:extent cx="5124450" cy="1987550"/>
            <wp:effectExtent l="0" t="0" r="0" b="0"/>
            <wp:docPr id="11" name="Picture 10" descr="Forms response chart. Question title: How satisfied are you with the price of the CEAT tyres?. Number of responses: 43 responses.">
              <a:extLst xmlns:a="http://schemas.openxmlformats.org/drawingml/2006/main">
                <a:ext uri="{FF2B5EF4-FFF2-40B4-BE49-F238E27FC236}">
                  <a16:creationId xmlns:a16="http://schemas.microsoft.com/office/drawing/2014/main" id="{B8E95641-5FA0-4404-BD4F-4081A298A7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Forms response chart. Question title: How satisfied are you with the price of the CEAT tyres?. Number of responses: 43 responses.">
                      <a:extLst>
                        <a:ext uri="{FF2B5EF4-FFF2-40B4-BE49-F238E27FC236}">
                          <a16:creationId xmlns:a16="http://schemas.microsoft.com/office/drawing/2014/main" id="{B8E95641-5FA0-4404-BD4F-4081A298A79B}"/>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25876" cy="1988103"/>
                    </a:xfrm>
                    <a:prstGeom prst="rect">
                      <a:avLst/>
                    </a:prstGeom>
                    <a:noFill/>
                  </pic:spPr>
                </pic:pic>
              </a:graphicData>
            </a:graphic>
          </wp:inline>
        </w:drawing>
      </w:r>
    </w:p>
    <w:p w14:paraId="696E73F7" w14:textId="05835F71"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r>
        <w:rPr>
          <w:noProof/>
        </w:rPr>
        <w:lastRenderedPageBreak/>
        <w:drawing>
          <wp:inline distT="0" distB="0" distL="0" distR="0" wp14:anchorId="1BF12AED" wp14:editId="15FB80B8">
            <wp:extent cx="4794250" cy="2389505"/>
            <wp:effectExtent l="0" t="0" r="0" b="0"/>
            <wp:docPr id="12" name="Picture 11" descr="Forms response chart. Question title: How satisfied are you with the performance level of CEAT tyres?. Number of responses: 43 responses.">
              <a:extLst xmlns:a="http://schemas.openxmlformats.org/drawingml/2006/main">
                <a:ext uri="{FF2B5EF4-FFF2-40B4-BE49-F238E27FC236}">
                  <a16:creationId xmlns:a16="http://schemas.microsoft.com/office/drawing/2014/main" id="{31508485-C76D-4377-B009-B5CCE39718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Forms response chart. Question title: How satisfied are you with the performance level of CEAT tyres?. Number of responses: 43 responses.">
                      <a:extLst>
                        <a:ext uri="{FF2B5EF4-FFF2-40B4-BE49-F238E27FC236}">
                          <a16:creationId xmlns:a16="http://schemas.microsoft.com/office/drawing/2014/main" id="{31508485-C76D-4377-B009-B5CCE3971859}"/>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95343" cy="2390050"/>
                    </a:xfrm>
                    <a:prstGeom prst="rect">
                      <a:avLst/>
                    </a:prstGeom>
                    <a:noFill/>
                  </pic:spPr>
                </pic:pic>
              </a:graphicData>
            </a:graphic>
          </wp:inline>
        </w:drawing>
      </w:r>
    </w:p>
    <w:p w14:paraId="6CE1771F" w14:textId="20A3E21D"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4A264422" w14:textId="5147DDC4"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r>
        <w:rPr>
          <w:noProof/>
        </w:rPr>
        <w:drawing>
          <wp:inline distT="0" distB="0" distL="0" distR="0" wp14:anchorId="4D1399A5" wp14:editId="154E1950">
            <wp:extent cx="5200650" cy="2391329"/>
            <wp:effectExtent l="0" t="0" r="0" b="0"/>
            <wp:docPr id="13" name="Picture 12" descr="Forms response chart. Question title: Which type of vehicle do you own ?. Number of responses: 43 responses.">
              <a:extLst xmlns:a="http://schemas.openxmlformats.org/drawingml/2006/main">
                <a:ext uri="{FF2B5EF4-FFF2-40B4-BE49-F238E27FC236}">
                  <a16:creationId xmlns:a16="http://schemas.microsoft.com/office/drawing/2014/main" id="{AB8C65D1-6689-4BE8-9AD7-88E7293DF3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Forms response chart. Question title: Which type of vehicle do you own ?. Number of responses: 43 responses.">
                      <a:extLst>
                        <a:ext uri="{FF2B5EF4-FFF2-40B4-BE49-F238E27FC236}">
                          <a16:creationId xmlns:a16="http://schemas.microsoft.com/office/drawing/2014/main" id="{AB8C65D1-6689-4BE8-9AD7-88E7293DF3E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06961" cy="2394231"/>
                    </a:xfrm>
                    <a:prstGeom prst="rect">
                      <a:avLst/>
                    </a:prstGeom>
                    <a:noFill/>
                  </pic:spPr>
                </pic:pic>
              </a:graphicData>
            </a:graphic>
          </wp:inline>
        </w:drawing>
      </w:r>
    </w:p>
    <w:p w14:paraId="4DA7E446" w14:textId="3CED432C"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p>
    <w:p w14:paraId="7536BE7B" w14:textId="15CAE3A0" w:rsidR="0088713F" w:rsidRDefault="0088713F" w:rsidP="00F916EF">
      <w:pPr>
        <w:pStyle w:val="ListParagraph"/>
        <w:jc w:val="both"/>
        <w:rPr>
          <w:rFonts w:ascii="Times New Roman" w:eastAsia="Times New Roman" w:hAnsi="Times New Roman" w:cs="Times New Roman"/>
          <w:color w:val="000000"/>
          <w:sz w:val="24"/>
          <w:szCs w:val="24"/>
          <w:lang w:val="en-IN" w:eastAsia="en-IN"/>
        </w:rPr>
      </w:pPr>
      <w:r>
        <w:rPr>
          <w:noProof/>
        </w:rPr>
        <w:drawing>
          <wp:inline distT="0" distB="0" distL="0" distR="0" wp14:anchorId="4039FB14" wp14:editId="7B9D582B">
            <wp:extent cx="4533900" cy="1906270"/>
            <wp:effectExtent l="0" t="0" r="0" b="0"/>
            <wp:docPr id="14" name="Picture 13" descr="Forms response chart. Question title: According to you does the price of the tyre matches it's quality?. Number of responses: 43 responses.">
              <a:extLst xmlns:a="http://schemas.openxmlformats.org/drawingml/2006/main">
                <a:ext uri="{FF2B5EF4-FFF2-40B4-BE49-F238E27FC236}">
                  <a16:creationId xmlns:a16="http://schemas.microsoft.com/office/drawing/2014/main" id="{4CA5A7A6-8576-406E-BF44-8FD43FA288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Forms response chart. Question title: According to you does the price of the tyre matches it's quality?. Number of responses: 43 responses.">
                      <a:extLst>
                        <a:ext uri="{FF2B5EF4-FFF2-40B4-BE49-F238E27FC236}">
                          <a16:creationId xmlns:a16="http://schemas.microsoft.com/office/drawing/2014/main" id="{4CA5A7A6-8576-406E-BF44-8FD43FA2883E}"/>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34184" cy="1906389"/>
                    </a:xfrm>
                    <a:prstGeom prst="rect">
                      <a:avLst/>
                    </a:prstGeom>
                    <a:noFill/>
                  </pic:spPr>
                </pic:pic>
              </a:graphicData>
            </a:graphic>
          </wp:inline>
        </w:drawing>
      </w:r>
    </w:p>
    <w:p w14:paraId="238B1EE9" w14:textId="2B2D8373" w:rsidR="00857F80" w:rsidRDefault="00857F80" w:rsidP="00F916EF">
      <w:pPr>
        <w:pStyle w:val="ListParagraph"/>
        <w:jc w:val="both"/>
        <w:rPr>
          <w:rFonts w:ascii="Times New Roman" w:eastAsia="Times New Roman" w:hAnsi="Times New Roman" w:cs="Times New Roman"/>
          <w:color w:val="000000"/>
          <w:sz w:val="24"/>
          <w:szCs w:val="24"/>
          <w:lang w:val="en-IN" w:eastAsia="en-IN"/>
        </w:rPr>
      </w:pPr>
    </w:p>
    <w:p w14:paraId="0C188C1A" w14:textId="24C37333" w:rsidR="00857F80" w:rsidRDefault="00857F80" w:rsidP="00F916EF">
      <w:pPr>
        <w:pStyle w:val="ListParagraph"/>
        <w:jc w:val="both"/>
        <w:rPr>
          <w:rFonts w:ascii="Times New Roman" w:eastAsia="Times New Roman" w:hAnsi="Times New Roman" w:cs="Times New Roman"/>
          <w:color w:val="000000"/>
          <w:sz w:val="24"/>
          <w:szCs w:val="24"/>
          <w:lang w:val="en-IN" w:eastAsia="en-IN"/>
        </w:rPr>
      </w:pPr>
    </w:p>
    <w:p w14:paraId="79273661" w14:textId="705E12AF" w:rsidR="00857F80" w:rsidRDefault="00857F80" w:rsidP="00F916EF">
      <w:pPr>
        <w:pStyle w:val="ListParagraph"/>
        <w:jc w:val="both"/>
        <w:rPr>
          <w:rFonts w:ascii="Times New Roman" w:eastAsia="Times New Roman" w:hAnsi="Times New Roman" w:cs="Times New Roman"/>
          <w:color w:val="000000"/>
          <w:sz w:val="24"/>
          <w:szCs w:val="24"/>
          <w:lang w:val="en-IN" w:eastAsia="en-IN"/>
        </w:rPr>
      </w:pPr>
    </w:p>
    <w:p w14:paraId="63FFAFB2" w14:textId="63041DB2" w:rsidR="00857F80" w:rsidRDefault="00857F80" w:rsidP="00F916EF">
      <w:pPr>
        <w:pStyle w:val="ListParagraph"/>
        <w:jc w:val="both"/>
        <w:rPr>
          <w:rFonts w:ascii="Times New Roman" w:eastAsia="Times New Roman" w:hAnsi="Times New Roman" w:cs="Times New Roman"/>
          <w:color w:val="000000"/>
          <w:sz w:val="24"/>
          <w:szCs w:val="24"/>
          <w:lang w:val="en-IN" w:eastAsia="en-IN"/>
        </w:rPr>
      </w:pPr>
    </w:p>
    <w:p w14:paraId="2FF4344B" w14:textId="4686FA09" w:rsidR="00857F80" w:rsidRDefault="00857F80" w:rsidP="00F916EF">
      <w:pPr>
        <w:pStyle w:val="ListParagraph"/>
        <w:jc w:val="both"/>
        <w:rPr>
          <w:rFonts w:ascii="Times New Roman" w:eastAsia="Times New Roman" w:hAnsi="Times New Roman" w:cs="Times New Roman"/>
          <w:color w:val="000000"/>
          <w:sz w:val="24"/>
          <w:szCs w:val="24"/>
          <w:lang w:val="en-IN" w:eastAsia="en-IN"/>
        </w:rPr>
      </w:pPr>
    </w:p>
    <w:p w14:paraId="1027EA6A" w14:textId="77777777" w:rsidR="00857F80" w:rsidRDefault="00857F80" w:rsidP="00857F80">
      <w:pPr>
        <w:jc w:val="both"/>
        <w:rPr>
          <w:rFonts w:ascii="Times New Roman" w:eastAsia="Times New Roman" w:hAnsi="Times New Roman" w:cs="Times New Roman"/>
          <w:color w:val="000000"/>
          <w:sz w:val="24"/>
          <w:szCs w:val="24"/>
          <w:lang w:val="en-IN" w:eastAsia="en-IN"/>
        </w:rPr>
      </w:pPr>
    </w:p>
    <w:p w14:paraId="57DDEAA6" w14:textId="77777777" w:rsidR="00480832" w:rsidRDefault="00480832" w:rsidP="00857F80">
      <w:pPr>
        <w:jc w:val="both"/>
        <w:rPr>
          <w:rFonts w:ascii="Times New Roman" w:eastAsia="Times New Roman" w:hAnsi="Times New Roman" w:cs="Times New Roman"/>
          <w:color w:val="000000"/>
          <w:sz w:val="24"/>
          <w:szCs w:val="24"/>
          <w:lang w:val="en-IN" w:eastAsia="en-IN"/>
        </w:rPr>
      </w:pPr>
    </w:p>
    <w:p w14:paraId="77EEF030" w14:textId="6C496CC0" w:rsidR="00857F80" w:rsidRDefault="00857F80" w:rsidP="00857F80">
      <w:pPr>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T</w:t>
      </w:r>
      <w:r w:rsidRPr="00857F80">
        <w:rPr>
          <w:rFonts w:ascii="Times New Roman" w:eastAsia="Times New Roman" w:hAnsi="Times New Roman" w:cs="Times New Roman"/>
          <w:color w:val="000000"/>
          <w:sz w:val="24"/>
          <w:szCs w:val="24"/>
          <w:lang w:val="en-IN" w:eastAsia="en-IN"/>
        </w:rPr>
        <w:t>he survey</w:t>
      </w:r>
      <w:r>
        <w:rPr>
          <w:rFonts w:ascii="Times New Roman" w:eastAsia="Times New Roman" w:hAnsi="Times New Roman" w:cs="Times New Roman"/>
          <w:color w:val="000000"/>
          <w:sz w:val="24"/>
          <w:szCs w:val="24"/>
          <w:lang w:val="en-IN" w:eastAsia="en-IN"/>
        </w:rPr>
        <w:t xml:space="preserve"> that was</w:t>
      </w:r>
      <w:r w:rsidRPr="00857F80">
        <w:rPr>
          <w:rFonts w:ascii="Times New Roman" w:eastAsia="Times New Roman" w:hAnsi="Times New Roman" w:cs="Times New Roman"/>
          <w:color w:val="000000"/>
          <w:sz w:val="24"/>
          <w:szCs w:val="24"/>
          <w:lang w:val="en-IN" w:eastAsia="en-IN"/>
        </w:rPr>
        <w:t xml:space="preserve"> conducted in Mumbai for the demand of CEAT tyres</w:t>
      </w:r>
      <w:r>
        <w:rPr>
          <w:rFonts w:ascii="Times New Roman" w:eastAsia="Times New Roman" w:hAnsi="Times New Roman" w:cs="Times New Roman"/>
          <w:color w:val="000000"/>
          <w:sz w:val="24"/>
          <w:szCs w:val="24"/>
          <w:lang w:val="en-IN" w:eastAsia="en-IN"/>
        </w:rPr>
        <w:t xml:space="preserve"> got around 43 responses. According to the survey we got to know that the majority were between the age-group of 31-50 while the least was 50 + and it had a good response from people who were in the age-group of 18-30. The majority were female users. </w:t>
      </w:r>
      <w:r w:rsidR="004F6CAD">
        <w:rPr>
          <w:rFonts w:ascii="Times New Roman" w:eastAsia="Times New Roman" w:hAnsi="Times New Roman" w:cs="Times New Roman"/>
          <w:color w:val="000000"/>
          <w:sz w:val="24"/>
          <w:szCs w:val="24"/>
          <w:lang w:val="en-IN" w:eastAsia="en-IN"/>
        </w:rPr>
        <w:t xml:space="preserve">Most of the people owned a 4-wheeler and were satisfied with the performance level of CEAT tyres. 46.5% were students and 39.5% of the people were working. 62.8% of the people have used CEAT tyres for 1-5 years while 20% have used it for 6-10 years. There are 51.2% people who have used tyres of other brands and few of them have replaced </w:t>
      </w:r>
      <w:r w:rsidR="002729D3">
        <w:rPr>
          <w:rFonts w:ascii="Times New Roman" w:eastAsia="Times New Roman" w:hAnsi="Times New Roman" w:cs="Times New Roman"/>
          <w:color w:val="000000"/>
          <w:sz w:val="24"/>
          <w:szCs w:val="24"/>
          <w:lang w:val="en-IN" w:eastAsia="en-IN"/>
        </w:rPr>
        <w:t>CEAT with other brands. 37.2% people prefer other brands over CEAT an most of them cannot choose between CEAT and other brands. 55.8% are satisfied with the rubber quality while the other people aren’t very sure if the quality is up to the mark.</w:t>
      </w:r>
    </w:p>
    <w:p w14:paraId="47B26B74" w14:textId="22D1094C" w:rsidR="00480832" w:rsidRDefault="00480832" w:rsidP="00857F80">
      <w:pPr>
        <w:jc w:val="both"/>
        <w:rPr>
          <w:rFonts w:ascii="Times New Roman" w:eastAsia="Times New Roman" w:hAnsi="Times New Roman" w:cs="Times New Roman"/>
          <w:color w:val="000000"/>
          <w:sz w:val="24"/>
          <w:szCs w:val="24"/>
          <w:lang w:val="en-IN" w:eastAsia="en-IN"/>
        </w:rPr>
      </w:pPr>
    </w:p>
    <w:p w14:paraId="485E7F60" w14:textId="77777777" w:rsidR="00480832" w:rsidRDefault="00480832" w:rsidP="00857F80">
      <w:pPr>
        <w:jc w:val="both"/>
        <w:rPr>
          <w:rFonts w:ascii="Times New Roman" w:eastAsia="Times New Roman" w:hAnsi="Times New Roman" w:cs="Times New Roman"/>
          <w:color w:val="000000"/>
          <w:sz w:val="24"/>
          <w:szCs w:val="24"/>
          <w:lang w:val="en-IN" w:eastAsia="en-IN"/>
        </w:rPr>
      </w:pPr>
    </w:p>
    <w:p w14:paraId="6168F9ED" w14:textId="77777777" w:rsidR="00480832" w:rsidRDefault="002729D3" w:rsidP="00857F80">
      <w:pPr>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More than half of the customers are satisfied with the guarantee and warranty that the company provides after sale. 39.5% of the people are satisfied with the price of the tyres while 58.1% aren’t very sure if they are satisfied or dissatisfied with the price set by the company.</w:t>
      </w:r>
      <w:r w:rsidR="00480832">
        <w:rPr>
          <w:rFonts w:ascii="Times New Roman" w:eastAsia="Times New Roman" w:hAnsi="Times New Roman" w:cs="Times New Roman"/>
          <w:color w:val="000000"/>
          <w:sz w:val="24"/>
          <w:szCs w:val="24"/>
          <w:lang w:val="en-IN" w:eastAsia="en-IN"/>
        </w:rPr>
        <w:t xml:space="preserve"> 67.4% are satisfied with the performance level of the tyres. 88.8% of the respondents own a 4-wheeler while the others own two- wheelers or none of the vehicles. 41.9% of the customers are satisfied with the quality of the tyre as it matches the price well. </w:t>
      </w:r>
    </w:p>
    <w:p w14:paraId="6BDF7236" w14:textId="777FC788" w:rsidR="00480832" w:rsidRDefault="00480832" w:rsidP="00857F80">
      <w:pPr>
        <w:jc w:val="both"/>
        <w:rPr>
          <w:rFonts w:ascii="Times New Roman" w:eastAsia="Times New Roman" w:hAnsi="Times New Roman" w:cs="Times New Roman"/>
          <w:color w:val="000000"/>
          <w:sz w:val="24"/>
          <w:szCs w:val="24"/>
          <w:lang w:val="en-IN" w:eastAsia="en-IN"/>
        </w:rPr>
      </w:pPr>
    </w:p>
    <w:p w14:paraId="7C169574" w14:textId="09707675" w:rsidR="00480832" w:rsidRDefault="00480832" w:rsidP="00857F80">
      <w:pPr>
        <w:jc w:val="both"/>
        <w:rPr>
          <w:rFonts w:ascii="Times New Roman" w:eastAsia="Times New Roman" w:hAnsi="Times New Roman" w:cs="Times New Roman"/>
          <w:color w:val="000000"/>
          <w:sz w:val="24"/>
          <w:szCs w:val="24"/>
          <w:lang w:val="en-IN" w:eastAsia="en-IN"/>
        </w:rPr>
      </w:pPr>
    </w:p>
    <w:p w14:paraId="47EC0874" w14:textId="5EA318DF" w:rsidR="00F216E4" w:rsidRDefault="00433AB8" w:rsidP="00857F80">
      <w:pPr>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Hence, we come to know that the demand for CEAT tyres is more if the price matches the quality of the tyre and is affordable for students as well as people who are working currently. The demand for four-wheeler’s tyres </w:t>
      </w:r>
      <w:r w:rsidR="00F216E4">
        <w:rPr>
          <w:rFonts w:ascii="Times New Roman" w:eastAsia="Times New Roman" w:hAnsi="Times New Roman" w:cs="Times New Roman"/>
          <w:color w:val="000000"/>
          <w:sz w:val="24"/>
          <w:szCs w:val="24"/>
          <w:lang w:val="en-IN" w:eastAsia="en-IN"/>
        </w:rPr>
        <w:t>is</w:t>
      </w:r>
      <w:r>
        <w:rPr>
          <w:rFonts w:ascii="Times New Roman" w:eastAsia="Times New Roman" w:hAnsi="Times New Roman" w:cs="Times New Roman"/>
          <w:color w:val="000000"/>
          <w:sz w:val="24"/>
          <w:szCs w:val="24"/>
          <w:lang w:val="en-IN" w:eastAsia="en-IN"/>
        </w:rPr>
        <w:t xml:space="preserve"> more than the </w:t>
      </w:r>
      <w:r w:rsidR="00F216E4">
        <w:rPr>
          <w:rFonts w:ascii="Times New Roman" w:eastAsia="Times New Roman" w:hAnsi="Times New Roman" w:cs="Times New Roman"/>
          <w:color w:val="000000"/>
          <w:sz w:val="24"/>
          <w:szCs w:val="24"/>
          <w:lang w:val="en-IN" w:eastAsia="en-IN"/>
        </w:rPr>
        <w:t>tyres used for other vehicles</w:t>
      </w:r>
      <w:r>
        <w:rPr>
          <w:rFonts w:ascii="Times New Roman" w:eastAsia="Times New Roman" w:hAnsi="Times New Roman" w:cs="Times New Roman"/>
          <w:color w:val="000000"/>
          <w:sz w:val="24"/>
          <w:szCs w:val="24"/>
          <w:lang w:val="en-IN" w:eastAsia="en-IN"/>
        </w:rPr>
        <w:t>. They should also provide with a good after sale service of the tyres for more demand. As most people aren’t really satisfied or dissatisfied with the price, they could</w:t>
      </w:r>
      <w:r w:rsidR="00F216E4">
        <w:rPr>
          <w:rFonts w:ascii="Times New Roman" w:eastAsia="Times New Roman" w:hAnsi="Times New Roman" w:cs="Times New Roman"/>
          <w:color w:val="000000"/>
          <w:sz w:val="24"/>
          <w:szCs w:val="24"/>
          <w:lang w:val="en-IN" w:eastAsia="en-IN"/>
        </w:rPr>
        <w:t xml:space="preserve"> adjust it </w:t>
      </w:r>
      <w:r>
        <w:rPr>
          <w:rFonts w:ascii="Times New Roman" w:eastAsia="Times New Roman" w:hAnsi="Times New Roman" w:cs="Times New Roman"/>
          <w:color w:val="000000"/>
          <w:sz w:val="24"/>
          <w:szCs w:val="24"/>
          <w:lang w:val="en-IN" w:eastAsia="en-IN"/>
        </w:rPr>
        <w:t xml:space="preserve">according to the market price </w:t>
      </w:r>
      <w:r w:rsidR="00F216E4">
        <w:rPr>
          <w:rFonts w:ascii="Times New Roman" w:eastAsia="Times New Roman" w:hAnsi="Times New Roman" w:cs="Times New Roman"/>
          <w:color w:val="000000"/>
          <w:sz w:val="24"/>
          <w:szCs w:val="24"/>
          <w:lang w:val="en-IN" w:eastAsia="en-IN"/>
        </w:rPr>
        <w:t xml:space="preserve">and </w:t>
      </w:r>
      <w:r w:rsidR="00876709">
        <w:rPr>
          <w:rFonts w:ascii="Times New Roman" w:eastAsia="Times New Roman" w:hAnsi="Times New Roman" w:cs="Times New Roman"/>
          <w:color w:val="000000"/>
          <w:sz w:val="24"/>
          <w:szCs w:val="24"/>
          <w:lang w:val="en-IN" w:eastAsia="en-IN"/>
        </w:rPr>
        <w:t>c</w:t>
      </w:r>
      <w:r w:rsidR="00F216E4">
        <w:rPr>
          <w:rFonts w:ascii="Times New Roman" w:eastAsia="Times New Roman" w:hAnsi="Times New Roman" w:cs="Times New Roman"/>
          <w:color w:val="000000"/>
          <w:sz w:val="24"/>
          <w:szCs w:val="24"/>
          <w:lang w:val="en-IN" w:eastAsia="en-IN"/>
        </w:rPr>
        <w:t>ustomer and suppliers needs.</w:t>
      </w:r>
    </w:p>
    <w:p w14:paraId="05C7F8DE" w14:textId="63A313CB" w:rsidR="00F216E4" w:rsidRDefault="00F216E4" w:rsidP="00857F80">
      <w:pPr>
        <w:jc w:val="both"/>
        <w:rPr>
          <w:rFonts w:ascii="Times New Roman" w:eastAsia="Times New Roman" w:hAnsi="Times New Roman" w:cs="Times New Roman"/>
          <w:color w:val="000000"/>
          <w:sz w:val="24"/>
          <w:szCs w:val="24"/>
          <w:lang w:val="en-IN" w:eastAsia="en-IN"/>
        </w:rPr>
      </w:pPr>
    </w:p>
    <w:p w14:paraId="023B46F7" w14:textId="371E1AA4" w:rsidR="00F216E4" w:rsidRDefault="00F216E4" w:rsidP="00857F80">
      <w:pPr>
        <w:jc w:val="both"/>
        <w:rPr>
          <w:rFonts w:ascii="Times New Roman" w:eastAsia="Times New Roman" w:hAnsi="Times New Roman" w:cs="Times New Roman"/>
          <w:color w:val="000000"/>
          <w:sz w:val="24"/>
          <w:szCs w:val="24"/>
          <w:lang w:val="en-IN" w:eastAsia="en-IN"/>
        </w:rPr>
      </w:pPr>
    </w:p>
    <w:p w14:paraId="18F0E62A" w14:textId="6CBAA8E7" w:rsidR="00F216E4" w:rsidRDefault="00F216E4" w:rsidP="00857F80">
      <w:pPr>
        <w:jc w:val="both"/>
        <w:rPr>
          <w:rFonts w:ascii="Times New Roman" w:eastAsia="Times New Roman" w:hAnsi="Times New Roman" w:cs="Times New Roman"/>
          <w:color w:val="000000"/>
          <w:sz w:val="24"/>
          <w:szCs w:val="24"/>
          <w:lang w:val="en-IN" w:eastAsia="en-IN"/>
        </w:rPr>
      </w:pPr>
    </w:p>
    <w:p w14:paraId="4FEEA957" w14:textId="11E35F87" w:rsidR="00F216E4" w:rsidRDefault="00F216E4" w:rsidP="00857F80">
      <w:pPr>
        <w:jc w:val="both"/>
        <w:rPr>
          <w:rFonts w:ascii="Times New Roman" w:eastAsia="Times New Roman" w:hAnsi="Times New Roman" w:cs="Times New Roman"/>
          <w:color w:val="000000"/>
          <w:sz w:val="24"/>
          <w:szCs w:val="24"/>
          <w:lang w:val="en-IN" w:eastAsia="en-IN"/>
        </w:rPr>
      </w:pPr>
    </w:p>
    <w:p w14:paraId="5AD46741" w14:textId="2189FEB5" w:rsidR="00F216E4" w:rsidRDefault="00F216E4" w:rsidP="00857F80">
      <w:pPr>
        <w:jc w:val="both"/>
        <w:rPr>
          <w:rFonts w:ascii="Times New Roman" w:eastAsia="Times New Roman" w:hAnsi="Times New Roman" w:cs="Times New Roman"/>
          <w:color w:val="000000"/>
          <w:sz w:val="24"/>
          <w:szCs w:val="24"/>
          <w:lang w:val="en-IN" w:eastAsia="en-IN"/>
        </w:rPr>
      </w:pPr>
    </w:p>
    <w:p w14:paraId="45FD3447" w14:textId="0C413F9F" w:rsidR="00F216E4" w:rsidRDefault="00876709" w:rsidP="00876709">
      <w:pPr>
        <w:jc w:val="center"/>
        <w:rPr>
          <w:rFonts w:ascii="Times New Roman" w:eastAsia="Times New Roman" w:hAnsi="Times New Roman" w:cs="Times New Roman"/>
          <w:b/>
          <w:bCs/>
          <w:color w:val="000000"/>
          <w:sz w:val="32"/>
          <w:szCs w:val="32"/>
          <w:u w:val="single"/>
          <w:lang w:val="en-IN" w:eastAsia="en-IN"/>
        </w:rPr>
      </w:pPr>
      <w:r>
        <w:rPr>
          <w:rFonts w:ascii="Times New Roman" w:eastAsia="Times New Roman" w:hAnsi="Times New Roman" w:cs="Times New Roman"/>
          <w:b/>
          <w:bCs/>
          <w:color w:val="000000"/>
          <w:sz w:val="32"/>
          <w:szCs w:val="32"/>
          <w:u w:val="single"/>
          <w:lang w:val="en-IN" w:eastAsia="en-IN"/>
        </w:rPr>
        <w:t>MARKET ANALYSIS</w:t>
      </w:r>
    </w:p>
    <w:p w14:paraId="3E32678A" w14:textId="2EBAFC7D" w:rsidR="008E4721" w:rsidRPr="0098696F" w:rsidRDefault="008E4721" w:rsidP="00876709">
      <w:pPr>
        <w:jc w:val="center"/>
        <w:rPr>
          <w:rFonts w:ascii="Times New Roman" w:eastAsia="Times New Roman" w:hAnsi="Times New Roman" w:cs="Times New Roman"/>
          <w:b/>
          <w:bCs/>
          <w:color w:val="000000"/>
          <w:sz w:val="32"/>
          <w:szCs w:val="32"/>
          <w:u w:val="single"/>
          <w:lang w:val="en-IN" w:eastAsia="en-IN"/>
        </w:rPr>
      </w:pPr>
    </w:p>
    <w:p w14:paraId="56751BB4" w14:textId="3C254A4E" w:rsidR="008E4721" w:rsidRPr="0098696F" w:rsidRDefault="008E4721" w:rsidP="00876709">
      <w:pPr>
        <w:jc w:val="center"/>
        <w:rPr>
          <w:rFonts w:ascii="Times New Roman" w:eastAsia="Times New Roman" w:hAnsi="Times New Roman" w:cs="Times New Roman"/>
          <w:b/>
          <w:bCs/>
          <w:color w:val="000000"/>
          <w:sz w:val="32"/>
          <w:szCs w:val="32"/>
          <w:u w:val="single"/>
          <w:lang w:val="en-IN" w:eastAsia="en-IN"/>
        </w:rPr>
      </w:pPr>
      <w:r w:rsidRPr="0098696F">
        <w:rPr>
          <w:rFonts w:ascii="Times New Roman" w:eastAsia="Times New Roman" w:hAnsi="Times New Roman" w:cs="Times New Roman"/>
          <w:b/>
          <w:bCs/>
          <w:color w:val="000000"/>
          <w:sz w:val="32"/>
          <w:szCs w:val="32"/>
          <w:u w:val="single"/>
          <w:lang w:val="en-IN" w:eastAsia="en-IN"/>
        </w:rPr>
        <w:t>TYRE INDUSTRY</w:t>
      </w:r>
    </w:p>
    <w:p w14:paraId="1949397C" w14:textId="77777777" w:rsidR="00876709" w:rsidRDefault="00876709" w:rsidP="00876709">
      <w:pPr>
        <w:pStyle w:val="NormalWeb"/>
        <w:shd w:val="clear" w:color="auto" w:fill="FFFFFF"/>
        <w:spacing w:before="0" w:beforeAutospacing="0" w:after="0" w:afterAutospacing="0"/>
        <w:jc w:val="both"/>
        <w:textAlignment w:val="baseline"/>
        <w:rPr>
          <w:rFonts w:ascii="Open Sans" w:hAnsi="Open Sans" w:cs="Open Sans"/>
          <w:color w:val="000000"/>
          <w:sz w:val="21"/>
          <w:szCs w:val="21"/>
          <w:bdr w:val="none" w:sz="0" w:space="0" w:color="auto" w:frame="1"/>
        </w:rPr>
      </w:pPr>
    </w:p>
    <w:p w14:paraId="0E4A469E" w14:textId="77777777" w:rsidR="00876709" w:rsidRDefault="00876709" w:rsidP="00876709">
      <w:pPr>
        <w:pStyle w:val="NormalWeb"/>
        <w:shd w:val="clear" w:color="auto" w:fill="FFFFFF"/>
        <w:spacing w:before="0" w:beforeAutospacing="0" w:after="0" w:afterAutospacing="0"/>
        <w:jc w:val="both"/>
        <w:textAlignment w:val="baseline"/>
        <w:rPr>
          <w:rFonts w:ascii="Open Sans" w:hAnsi="Open Sans" w:cs="Open Sans"/>
          <w:color w:val="000000"/>
          <w:sz w:val="21"/>
          <w:szCs w:val="21"/>
          <w:bdr w:val="none" w:sz="0" w:space="0" w:color="auto" w:frame="1"/>
        </w:rPr>
      </w:pPr>
    </w:p>
    <w:p w14:paraId="20A78665" w14:textId="292F1520" w:rsidR="00876709" w:rsidRPr="00876709" w:rsidRDefault="00876709" w:rsidP="00876709">
      <w:pPr>
        <w:pStyle w:val="NormalWeb"/>
        <w:shd w:val="clear" w:color="auto" w:fill="FFFFFF"/>
        <w:spacing w:before="0" w:beforeAutospacing="0" w:after="0" w:afterAutospacing="0"/>
        <w:jc w:val="both"/>
        <w:textAlignment w:val="baseline"/>
        <w:rPr>
          <w:color w:val="000000"/>
          <w:bdr w:val="none" w:sz="0" w:space="0" w:color="auto" w:frame="1"/>
        </w:rPr>
      </w:pPr>
      <w:r w:rsidRPr="00876709">
        <w:rPr>
          <w:color w:val="000000"/>
          <w:bdr w:val="none" w:sz="0" w:space="0" w:color="auto" w:frame="1"/>
        </w:rPr>
        <w:t>The Indian Tyre Industry is an integral part of the Auto Sector – It contributes to ~3% of the manufacturing GDP of India and ~0.5% of the total GDP directly. So, let’s understand the dynamics of the Tyre Industry in India.</w:t>
      </w:r>
    </w:p>
    <w:p w14:paraId="797942DD" w14:textId="3C071318" w:rsidR="00876709" w:rsidRPr="00876709" w:rsidRDefault="00876709" w:rsidP="00876709">
      <w:pPr>
        <w:pStyle w:val="NormalWeb"/>
        <w:shd w:val="clear" w:color="auto" w:fill="FFFFFF"/>
        <w:spacing w:before="0" w:beforeAutospacing="0" w:after="0" w:afterAutospacing="0"/>
        <w:jc w:val="both"/>
        <w:textAlignment w:val="baseline"/>
        <w:rPr>
          <w:color w:val="000000"/>
          <w:bdr w:val="none" w:sz="0" w:space="0" w:color="auto" w:frame="1"/>
        </w:rPr>
      </w:pPr>
    </w:p>
    <w:p w14:paraId="76744E77" w14:textId="3DEC49B2" w:rsidR="00876709" w:rsidRDefault="00876709" w:rsidP="00876709">
      <w:pPr>
        <w:pStyle w:val="NormalWeb"/>
        <w:shd w:val="clear" w:color="auto" w:fill="FFFFFF"/>
        <w:spacing w:before="0" w:beforeAutospacing="0" w:after="0" w:afterAutospacing="0"/>
        <w:jc w:val="both"/>
        <w:textAlignment w:val="baseline"/>
        <w:rPr>
          <w:color w:val="3A3A3A"/>
        </w:rPr>
      </w:pPr>
    </w:p>
    <w:p w14:paraId="2CD417A5" w14:textId="5F9BD095" w:rsidR="00E424CB" w:rsidRDefault="00E424CB" w:rsidP="00876709">
      <w:pPr>
        <w:pStyle w:val="NormalWeb"/>
        <w:shd w:val="clear" w:color="auto" w:fill="FFFFFF"/>
        <w:spacing w:before="0" w:beforeAutospacing="0" w:after="0" w:afterAutospacing="0"/>
        <w:jc w:val="both"/>
        <w:textAlignment w:val="baseline"/>
        <w:rPr>
          <w:color w:val="3A3A3A"/>
        </w:rPr>
      </w:pPr>
    </w:p>
    <w:p w14:paraId="779DD471" w14:textId="7CEBFDF7" w:rsidR="00E424CB" w:rsidRDefault="00E424CB" w:rsidP="00876709">
      <w:pPr>
        <w:pStyle w:val="NormalWeb"/>
        <w:shd w:val="clear" w:color="auto" w:fill="FFFFFF"/>
        <w:spacing w:before="0" w:beforeAutospacing="0" w:after="0" w:afterAutospacing="0"/>
        <w:jc w:val="both"/>
        <w:textAlignment w:val="baseline"/>
        <w:rPr>
          <w:color w:val="3A3A3A"/>
        </w:rPr>
      </w:pPr>
    </w:p>
    <w:p w14:paraId="2351027C" w14:textId="77777777" w:rsidR="00E424CB" w:rsidRPr="00876709" w:rsidRDefault="00E424CB" w:rsidP="00876709">
      <w:pPr>
        <w:pStyle w:val="NormalWeb"/>
        <w:shd w:val="clear" w:color="auto" w:fill="FFFFFF"/>
        <w:spacing w:before="0" w:beforeAutospacing="0" w:after="0" w:afterAutospacing="0"/>
        <w:jc w:val="both"/>
        <w:textAlignment w:val="baseline"/>
        <w:rPr>
          <w:color w:val="3A3A3A"/>
        </w:rPr>
      </w:pPr>
    </w:p>
    <w:p w14:paraId="26818F17" w14:textId="77777777" w:rsidR="00876709" w:rsidRPr="00876709" w:rsidRDefault="00876709" w:rsidP="00876709">
      <w:pPr>
        <w:pStyle w:val="NormalWeb"/>
        <w:shd w:val="clear" w:color="auto" w:fill="FFFFFF"/>
        <w:spacing w:before="0" w:beforeAutospacing="0" w:after="0" w:afterAutospacing="0"/>
        <w:jc w:val="both"/>
        <w:textAlignment w:val="baseline"/>
        <w:rPr>
          <w:color w:val="000000"/>
          <w:bdr w:val="none" w:sz="0" w:space="0" w:color="auto" w:frame="1"/>
        </w:rPr>
      </w:pPr>
      <w:r w:rsidRPr="00876709">
        <w:rPr>
          <w:color w:val="000000"/>
          <w:bdr w:val="none" w:sz="0" w:space="0" w:color="auto" w:frame="1"/>
        </w:rPr>
        <w:t>Indian tyre industry has almost doubled from ~Rs 30,000 crores in 2010-11 to ~Rs 59,500 crores in 2017-18 of which 90-95% came from the domestic markets. The top three companies – MRF, Apollo Tyres and JK Tyres have ~60% of the market share in terms of revenue. In terms of segmentation tyres can be divided in two ways – based on end market and based on product</w:t>
      </w:r>
    </w:p>
    <w:p w14:paraId="6CF36596" w14:textId="32D57A6F" w:rsidR="00876709" w:rsidRDefault="00876709" w:rsidP="00876709">
      <w:pPr>
        <w:pStyle w:val="NormalWeb"/>
        <w:shd w:val="clear" w:color="auto" w:fill="FFFFFF"/>
        <w:spacing w:before="0" w:beforeAutospacing="0" w:after="0" w:afterAutospacing="0"/>
        <w:jc w:val="both"/>
        <w:textAlignment w:val="baseline"/>
        <w:rPr>
          <w:color w:val="000000"/>
          <w:bdr w:val="none" w:sz="0" w:space="0" w:color="auto" w:frame="1"/>
        </w:rPr>
      </w:pPr>
    </w:p>
    <w:p w14:paraId="42C6C373" w14:textId="5E44E56C" w:rsidR="00E424CB" w:rsidRDefault="00E424CB" w:rsidP="00876709">
      <w:pPr>
        <w:pStyle w:val="NormalWeb"/>
        <w:shd w:val="clear" w:color="auto" w:fill="FFFFFF"/>
        <w:spacing w:before="0" w:beforeAutospacing="0" w:after="0" w:afterAutospacing="0"/>
        <w:jc w:val="both"/>
        <w:textAlignment w:val="baseline"/>
        <w:rPr>
          <w:color w:val="000000"/>
          <w:bdr w:val="none" w:sz="0" w:space="0" w:color="auto" w:frame="1"/>
        </w:rPr>
      </w:pPr>
    </w:p>
    <w:p w14:paraId="1422477D" w14:textId="021D456E" w:rsidR="00E424CB" w:rsidRDefault="00E424CB" w:rsidP="00876709">
      <w:pPr>
        <w:pStyle w:val="NormalWeb"/>
        <w:shd w:val="clear" w:color="auto" w:fill="FFFFFF"/>
        <w:spacing w:before="0" w:beforeAutospacing="0" w:after="0" w:afterAutospacing="0"/>
        <w:jc w:val="both"/>
        <w:textAlignment w:val="baseline"/>
        <w:rPr>
          <w:color w:val="000000"/>
          <w:bdr w:val="none" w:sz="0" w:space="0" w:color="auto" w:frame="1"/>
        </w:rPr>
      </w:pPr>
    </w:p>
    <w:p w14:paraId="37FD3739" w14:textId="77777777" w:rsidR="00E424CB" w:rsidRPr="00876709" w:rsidRDefault="00E424CB" w:rsidP="00876709">
      <w:pPr>
        <w:pStyle w:val="NormalWeb"/>
        <w:shd w:val="clear" w:color="auto" w:fill="FFFFFF"/>
        <w:spacing w:before="0" w:beforeAutospacing="0" w:after="0" w:afterAutospacing="0"/>
        <w:jc w:val="both"/>
        <w:textAlignment w:val="baseline"/>
        <w:rPr>
          <w:color w:val="000000"/>
          <w:bdr w:val="none" w:sz="0" w:space="0" w:color="auto" w:frame="1"/>
        </w:rPr>
      </w:pPr>
    </w:p>
    <w:p w14:paraId="50511A2D" w14:textId="77777777" w:rsidR="00876709" w:rsidRPr="00876709" w:rsidRDefault="00876709" w:rsidP="00876709">
      <w:pPr>
        <w:pStyle w:val="NormalWeb"/>
        <w:shd w:val="clear" w:color="auto" w:fill="FFFFFF"/>
        <w:spacing w:before="0" w:beforeAutospacing="0" w:after="0" w:afterAutospacing="0"/>
        <w:jc w:val="both"/>
        <w:textAlignment w:val="baseline"/>
        <w:rPr>
          <w:color w:val="000000"/>
          <w:bdr w:val="none" w:sz="0" w:space="0" w:color="auto" w:frame="1"/>
        </w:rPr>
      </w:pPr>
    </w:p>
    <w:p w14:paraId="7E590F4D" w14:textId="21DAE932" w:rsidR="00876709" w:rsidRDefault="00876709" w:rsidP="00876709">
      <w:pPr>
        <w:pStyle w:val="NormalWeb"/>
        <w:shd w:val="clear" w:color="auto" w:fill="FFFFFF"/>
        <w:spacing w:before="0" w:beforeAutospacing="0" w:after="0" w:afterAutospacing="0"/>
        <w:jc w:val="both"/>
        <w:textAlignment w:val="baseline"/>
        <w:rPr>
          <w:color w:val="000000"/>
          <w:bdr w:val="none" w:sz="0" w:space="0" w:color="auto" w:frame="1"/>
        </w:rPr>
      </w:pPr>
      <w:r w:rsidRPr="00876709">
        <w:rPr>
          <w:color w:val="000000"/>
          <w:bdr w:val="none" w:sz="0" w:space="0" w:color="auto" w:frame="1"/>
        </w:rPr>
        <w:t>Indian tyre market is clearly skewed towards the replacement segment which contributes ~70% of total revenues. Whereas in volume (tonnage) terms the replacement segment contributes ~60% indicating realizations in the after-market are clearly higher than OEMs (Original Equipment Manufacturer) market</w:t>
      </w:r>
      <w:r>
        <w:rPr>
          <w:color w:val="000000"/>
          <w:bdr w:val="none" w:sz="0" w:space="0" w:color="auto" w:frame="1"/>
        </w:rPr>
        <w:t>.</w:t>
      </w:r>
    </w:p>
    <w:p w14:paraId="6630F090" w14:textId="7E89B680" w:rsidR="00876709" w:rsidRDefault="00876709" w:rsidP="00876709">
      <w:pPr>
        <w:pStyle w:val="NormalWeb"/>
        <w:shd w:val="clear" w:color="auto" w:fill="FFFFFF"/>
        <w:spacing w:before="0" w:beforeAutospacing="0" w:after="0" w:afterAutospacing="0"/>
        <w:jc w:val="both"/>
        <w:textAlignment w:val="baseline"/>
        <w:rPr>
          <w:color w:val="000000"/>
          <w:bdr w:val="none" w:sz="0" w:space="0" w:color="auto" w:frame="1"/>
        </w:rPr>
      </w:pPr>
    </w:p>
    <w:p w14:paraId="042B45D0" w14:textId="0B21F30A" w:rsidR="00876709" w:rsidRDefault="00876709" w:rsidP="00876709">
      <w:pPr>
        <w:pStyle w:val="NormalWeb"/>
        <w:shd w:val="clear" w:color="auto" w:fill="FFFFFF"/>
        <w:spacing w:before="0" w:beforeAutospacing="0" w:after="0" w:afterAutospacing="0"/>
        <w:jc w:val="both"/>
        <w:textAlignment w:val="baseline"/>
        <w:rPr>
          <w:color w:val="000000"/>
          <w:bdr w:val="none" w:sz="0" w:space="0" w:color="auto" w:frame="1"/>
        </w:rPr>
      </w:pPr>
    </w:p>
    <w:p w14:paraId="55DB8FA1" w14:textId="4105A4F5" w:rsidR="00876709" w:rsidRDefault="00876709" w:rsidP="00876709">
      <w:pPr>
        <w:pStyle w:val="NormalWeb"/>
        <w:shd w:val="clear" w:color="auto" w:fill="FFFFFF"/>
        <w:spacing w:before="0" w:beforeAutospacing="0" w:after="0" w:afterAutospacing="0" w:line="360" w:lineRule="auto"/>
        <w:jc w:val="both"/>
        <w:textAlignment w:val="baseline"/>
        <w:rPr>
          <w:noProof/>
        </w:rPr>
      </w:pPr>
    </w:p>
    <w:p w14:paraId="10961A0E" w14:textId="18FF96A0" w:rsidR="00E424CB" w:rsidRDefault="00E424CB" w:rsidP="00876709">
      <w:pPr>
        <w:pStyle w:val="NormalWeb"/>
        <w:shd w:val="clear" w:color="auto" w:fill="FFFFFF"/>
        <w:spacing w:before="0" w:beforeAutospacing="0" w:after="0" w:afterAutospacing="0" w:line="360" w:lineRule="auto"/>
        <w:jc w:val="both"/>
        <w:textAlignment w:val="baseline"/>
        <w:rPr>
          <w:noProof/>
        </w:rPr>
      </w:pPr>
    </w:p>
    <w:p w14:paraId="204225E9" w14:textId="24B50E73" w:rsidR="00E424CB" w:rsidRDefault="00E424CB" w:rsidP="00876709">
      <w:pPr>
        <w:pStyle w:val="NormalWeb"/>
        <w:shd w:val="clear" w:color="auto" w:fill="FFFFFF"/>
        <w:spacing w:before="0" w:beforeAutospacing="0" w:after="0" w:afterAutospacing="0" w:line="360" w:lineRule="auto"/>
        <w:jc w:val="both"/>
        <w:textAlignment w:val="baseline"/>
        <w:rPr>
          <w:noProof/>
        </w:rPr>
      </w:pPr>
    </w:p>
    <w:p w14:paraId="50F80B19" w14:textId="56CE9632" w:rsidR="00E424CB" w:rsidRDefault="00E424CB" w:rsidP="00876709">
      <w:pPr>
        <w:pStyle w:val="NormalWeb"/>
        <w:shd w:val="clear" w:color="auto" w:fill="FFFFFF"/>
        <w:spacing w:before="0" w:beforeAutospacing="0" w:after="0" w:afterAutospacing="0" w:line="360" w:lineRule="auto"/>
        <w:jc w:val="both"/>
        <w:textAlignment w:val="baseline"/>
        <w:rPr>
          <w:noProof/>
        </w:rPr>
      </w:pPr>
    </w:p>
    <w:p w14:paraId="4E64ED61" w14:textId="10F38DB0" w:rsidR="00E424CB" w:rsidRDefault="00E424CB" w:rsidP="00876709">
      <w:pPr>
        <w:pStyle w:val="NormalWeb"/>
        <w:shd w:val="clear" w:color="auto" w:fill="FFFFFF"/>
        <w:spacing w:before="0" w:beforeAutospacing="0" w:after="0" w:afterAutospacing="0" w:line="360" w:lineRule="auto"/>
        <w:jc w:val="both"/>
        <w:textAlignment w:val="baseline"/>
        <w:rPr>
          <w:noProof/>
        </w:rPr>
      </w:pPr>
    </w:p>
    <w:p w14:paraId="6A8F5E8B" w14:textId="192AF0E3" w:rsidR="00E424CB" w:rsidRDefault="00E424CB" w:rsidP="00876709">
      <w:pPr>
        <w:pStyle w:val="NormalWeb"/>
        <w:shd w:val="clear" w:color="auto" w:fill="FFFFFF"/>
        <w:spacing w:before="0" w:beforeAutospacing="0" w:after="0" w:afterAutospacing="0" w:line="360" w:lineRule="auto"/>
        <w:jc w:val="both"/>
        <w:textAlignment w:val="baseline"/>
        <w:rPr>
          <w:noProof/>
        </w:rPr>
      </w:pPr>
    </w:p>
    <w:p w14:paraId="1F67E7A5" w14:textId="702E5ABD" w:rsidR="00E424CB" w:rsidRDefault="00E424CB" w:rsidP="00876709">
      <w:pPr>
        <w:pStyle w:val="NormalWeb"/>
        <w:shd w:val="clear" w:color="auto" w:fill="FFFFFF"/>
        <w:spacing w:before="0" w:beforeAutospacing="0" w:after="0" w:afterAutospacing="0" w:line="360" w:lineRule="auto"/>
        <w:jc w:val="both"/>
        <w:textAlignment w:val="baseline"/>
        <w:rPr>
          <w:noProof/>
        </w:rPr>
      </w:pPr>
    </w:p>
    <w:p w14:paraId="3D5BEE89" w14:textId="0ADACA93" w:rsidR="00E424CB" w:rsidRDefault="00E424CB" w:rsidP="00876709">
      <w:pPr>
        <w:pStyle w:val="NormalWeb"/>
        <w:shd w:val="clear" w:color="auto" w:fill="FFFFFF"/>
        <w:spacing w:before="0" w:beforeAutospacing="0" w:after="0" w:afterAutospacing="0" w:line="360" w:lineRule="auto"/>
        <w:jc w:val="both"/>
        <w:textAlignment w:val="baseline"/>
        <w:rPr>
          <w:noProof/>
        </w:rPr>
      </w:pPr>
    </w:p>
    <w:p w14:paraId="069A23DA" w14:textId="625E0962" w:rsidR="00E424CB" w:rsidRDefault="00E424CB" w:rsidP="00876709">
      <w:pPr>
        <w:pStyle w:val="NormalWeb"/>
        <w:shd w:val="clear" w:color="auto" w:fill="FFFFFF"/>
        <w:spacing w:before="0" w:beforeAutospacing="0" w:after="0" w:afterAutospacing="0" w:line="360" w:lineRule="auto"/>
        <w:jc w:val="both"/>
        <w:textAlignment w:val="baseline"/>
        <w:rPr>
          <w:noProof/>
        </w:rPr>
      </w:pPr>
    </w:p>
    <w:p w14:paraId="4C9ACE5D" w14:textId="69EBB6DA" w:rsidR="00E424CB" w:rsidRDefault="00E424CB" w:rsidP="00876709">
      <w:pPr>
        <w:pStyle w:val="NormalWeb"/>
        <w:shd w:val="clear" w:color="auto" w:fill="FFFFFF"/>
        <w:spacing w:before="0" w:beforeAutospacing="0" w:after="0" w:afterAutospacing="0" w:line="360" w:lineRule="auto"/>
        <w:jc w:val="both"/>
        <w:textAlignment w:val="baseline"/>
        <w:rPr>
          <w:noProof/>
        </w:rPr>
      </w:pPr>
    </w:p>
    <w:p w14:paraId="12D2A6B5" w14:textId="77777777" w:rsidR="00E424CB" w:rsidRDefault="00E424CB" w:rsidP="00876709">
      <w:pPr>
        <w:pStyle w:val="NormalWeb"/>
        <w:shd w:val="clear" w:color="auto" w:fill="FFFFFF"/>
        <w:spacing w:before="0" w:beforeAutospacing="0" w:after="0" w:afterAutospacing="0" w:line="360" w:lineRule="auto"/>
        <w:jc w:val="both"/>
        <w:textAlignment w:val="baseline"/>
        <w:rPr>
          <w:color w:val="000000"/>
          <w:bdr w:val="none" w:sz="0" w:space="0" w:color="auto" w:frame="1"/>
        </w:rPr>
      </w:pPr>
    </w:p>
    <w:p w14:paraId="55AAA030" w14:textId="7DA0608F" w:rsidR="008E4721" w:rsidRPr="008E4721" w:rsidRDefault="008E4721" w:rsidP="00876709">
      <w:pPr>
        <w:pStyle w:val="NormalWeb"/>
        <w:shd w:val="clear" w:color="auto" w:fill="FFFFFF"/>
        <w:spacing w:before="0" w:beforeAutospacing="0" w:after="0" w:afterAutospacing="0" w:line="360" w:lineRule="auto"/>
        <w:jc w:val="both"/>
        <w:textAlignment w:val="baseline"/>
        <w:rPr>
          <w:color w:val="000000"/>
          <w:sz w:val="32"/>
          <w:szCs w:val="32"/>
          <w:bdr w:val="none" w:sz="0" w:space="0" w:color="auto" w:frame="1"/>
        </w:rPr>
      </w:pPr>
    </w:p>
    <w:p w14:paraId="0BC57896" w14:textId="77777777"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p>
    <w:p w14:paraId="404D4120" w14:textId="77777777"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p>
    <w:p w14:paraId="04F6BE5D" w14:textId="31AFCCB6"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r w:rsidRPr="00876709">
        <w:rPr>
          <w:color w:val="000000"/>
          <w:bdr w:val="none" w:sz="0" w:space="0" w:color="auto" w:frame="1"/>
        </w:rPr>
        <w:t>T&amp;B tyres in India generates the major revenue i.e. 55% of total revenue whereas globally it’s the PCR (Passenger Car Radials) contribute the largest portion of the revenue. This is mainly because of very low penetration of passenger vehicles in India – below 20 per 1,000 people whereas in China the number is ~69 per 1,000 people and 786 per 1,000 people in US. In terms of volume (tonnage) T&amp;B contributes around ~50% of the total volume</w:t>
      </w:r>
      <w:r>
        <w:rPr>
          <w:color w:val="000000"/>
          <w:bdr w:val="none" w:sz="0" w:space="0" w:color="auto" w:frame="1"/>
        </w:rPr>
        <w:t>.</w:t>
      </w:r>
    </w:p>
    <w:p w14:paraId="08F19B67" w14:textId="77777777"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p>
    <w:p w14:paraId="37E378F0" w14:textId="77777777"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p>
    <w:p w14:paraId="2CA363B5" w14:textId="77777777" w:rsidR="00E424CB" w:rsidRPr="00876709" w:rsidRDefault="00E424CB" w:rsidP="00E424CB">
      <w:pPr>
        <w:pStyle w:val="NormalWeb"/>
        <w:shd w:val="clear" w:color="auto" w:fill="FFFFFF"/>
        <w:spacing w:before="0" w:beforeAutospacing="0" w:after="0" w:afterAutospacing="0"/>
        <w:jc w:val="both"/>
        <w:textAlignment w:val="baseline"/>
        <w:rPr>
          <w:color w:val="3A3A3A"/>
        </w:rPr>
      </w:pPr>
    </w:p>
    <w:p w14:paraId="1334EC66" w14:textId="6EC84EC0"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r w:rsidRPr="00876709">
        <w:rPr>
          <w:color w:val="000000"/>
          <w:bdr w:val="none" w:sz="0" w:space="0" w:color="auto" w:frame="1"/>
        </w:rPr>
        <w:t>The demand from OEM’s is widely spread across the segment where T&amp;B contributed ~35% and PVs &amp; 2/3 Wheeler’s contributed ~25% &amp; ~22% respectively. In term of the replacement segment the demand was more skewed towards the T&amp;B tyres which contributed ~61% and PVs &amp; 2/3 Wheeler’s contributed ~14% &amp; ~9% respectively.</w:t>
      </w:r>
    </w:p>
    <w:p w14:paraId="15820BB2" w14:textId="39076D87"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p>
    <w:p w14:paraId="6D01A0EB" w14:textId="72873F25"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p>
    <w:p w14:paraId="498E5E4F" w14:textId="75C4DDE1"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p>
    <w:p w14:paraId="1C80F122" w14:textId="19AF6A83"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p>
    <w:p w14:paraId="7995F02A" w14:textId="082B6D87"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p>
    <w:p w14:paraId="051587AC" w14:textId="26028ABB"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p>
    <w:p w14:paraId="4A90F915" w14:textId="36B0699B" w:rsidR="00E424CB" w:rsidRDefault="00E424CB" w:rsidP="00E424CB">
      <w:pPr>
        <w:pStyle w:val="NormalWeb"/>
        <w:shd w:val="clear" w:color="auto" w:fill="FFFFFF"/>
        <w:spacing w:before="0" w:beforeAutospacing="0" w:after="0" w:afterAutospacing="0"/>
        <w:jc w:val="both"/>
        <w:textAlignment w:val="baseline"/>
        <w:rPr>
          <w:color w:val="000000"/>
          <w:bdr w:val="none" w:sz="0" w:space="0" w:color="auto" w:frame="1"/>
        </w:rPr>
      </w:pPr>
    </w:p>
    <w:p w14:paraId="28D02405" w14:textId="54029CF2" w:rsidR="00E424CB" w:rsidRPr="00876709" w:rsidRDefault="00E424CB" w:rsidP="00E424CB">
      <w:pPr>
        <w:pStyle w:val="NormalWeb"/>
        <w:shd w:val="clear" w:color="auto" w:fill="FFFFFF"/>
        <w:spacing w:before="0" w:beforeAutospacing="0" w:after="0" w:afterAutospacing="0"/>
        <w:jc w:val="both"/>
        <w:textAlignment w:val="baseline"/>
        <w:rPr>
          <w:color w:val="3A3A3A"/>
        </w:rPr>
      </w:pPr>
      <w:r>
        <w:rPr>
          <w:noProof/>
        </w:rPr>
        <w:drawing>
          <wp:inline distT="0" distB="0" distL="0" distR="0" wp14:anchorId="034BD48C" wp14:editId="0F25B02A">
            <wp:extent cx="5907819" cy="2861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38520" cy="2876818"/>
                    </a:xfrm>
                    <a:prstGeom prst="rect">
                      <a:avLst/>
                    </a:prstGeom>
                  </pic:spPr>
                </pic:pic>
              </a:graphicData>
            </a:graphic>
          </wp:inline>
        </w:drawing>
      </w:r>
    </w:p>
    <w:p w14:paraId="705DD021" w14:textId="77777777" w:rsidR="00E424CB" w:rsidRPr="00876709" w:rsidRDefault="00E424CB" w:rsidP="00E424CB">
      <w:pPr>
        <w:pStyle w:val="NormalWeb"/>
        <w:shd w:val="clear" w:color="auto" w:fill="FFFFFF"/>
        <w:spacing w:before="0" w:beforeAutospacing="0" w:after="0" w:afterAutospacing="0"/>
        <w:jc w:val="both"/>
        <w:textAlignment w:val="baseline"/>
        <w:rPr>
          <w:color w:val="3A3A3A"/>
        </w:rPr>
      </w:pPr>
    </w:p>
    <w:p w14:paraId="35A3EE4B" w14:textId="77777777" w:rsidR="00E424CB" w:rsidRDefault="00E424CB" w:rsidP="00E424CB">
      <w:pPr>
        <w:pStyle w:val="NormalWeb"/>
        <w:shd w:val="clear" w:color="auto" w:fill="FFFFFF"/>
        <w:spacing w:before="0" w:beforeAutospacing="0" w:after="0" w:afterAutospacing="0" w:line="360" w:lineRule="auto"/>
        <w:textAlignment w:val="baseline"/>
        <w:rPr>
          <w:b/>
          <w:bCs/>
          <w:color w:val="000000"/>
          <w:sz w:val="32"/>
          <w:szCs w:val="32"/>
          <w:bdr w:val="none" w:sz="0" w:space="0" w:color="auto" w:frame="1"/>
        </w:rPr>
      </w:pPr>
    </w:p>
    <w:p w14:paraId="377BA308" w14:textId="77777777" w:rsidR="00E424CB" w:rsidRDefault="00E424CB" w:rsidP="008E4721">
      <w:pPr>
        <w:pStyle w:val="NormalWeb"/>
        <w:shd w:val="clear" w:color="auto" w:fill="FFFFFF"/>
        <w:spacing w:before="0" w:beforeAutospacing="0" w:after="0" w:afterAutospacing="0" w:line="360" w:lineRule="auto"/>
        <w:jc w:val="center"/>
        <w:textAlignment w:val="baseline"/>
        <w:rPr>
          <w:b/>
          <w:bCs/>
          <w:color w:val="000000"/>
          <w:sz w:val="32"/>
          <w:szCs w:val="32"/>
          <w:bdr w:val="none" w:sz="0" w:space="0" w:color="auto" w:frame="1"/>
        </w:rPr>
      </w:pPr>
    </w:p>
    <w:p w14:paraId="0CA54012" w14:textId="4BB69B96" w:rsidR="008E4721" w:rsidRPr="0098696F" w:rsidRDefault="008E4721" w:rsidP="008E4721">
      <w:pPr>
        <w:pStyle w:val="NormalWeb"/>
        <w:shd w:val="clear" w:color="auto" w:fill="FFFFFF"/>
        <w:spacing w:before="0" w:beforeAutospacing="0" w:after="0" w:afterAutospacing="0" w:line="360" w:lineRule="auto"/>
        <w:jc w:val="center"/>
        <w:textAlignment w:val="baseline"/>
        <w:rPr>
          <w:b/>
          <w:bCs/>
          <w:color w:val="000000"/>
          <w:sz w:val="32"/>
          <w:szCs w:val="32"/>
          <w:u w:val="single"/>
          <w:bdr w:val="none" w:sz="0" w:space="0" w:color="auto" w:frame="1"/>
        </w:rPr>
      </w:pPr>
      <w:r w:rsidRPr="0098696F">
        <w:rPr>
          <w:b/>
          <w:bCs/>
          <w:color w:val="000000"/>
          <w:sz w:val="32"/>
          <w:szCs w:val="32"/>
          <w:u w:val="single"/>
          <w:bdr w:val="none" w:sz="0" w:space="0" w:color="auto" w:frame="1"/>
        </w:rPr>
        <w:lastRenderedPageBreak/>
        <w:t>COST STRUCTURE</w:t>
      </w:r>
    </w:p>
    <w:p w14:paraId="3AB6EA5E" w14:textId="19E41B10" w:rsidR="008E4721" w:rsidRDefault="008E4721" w:rsidP="008E4721">
      <w:pPr>
        <w:pStyle w:val="NormalWeb"/>
        <w:shd w:val="clear" w:color="auto" w:fill="FFFFFF"/>
        <w:spacing w:before="0" w:beforeAutospacing="0" w:after="0" w:afterAutospacing="0" w:line="360" w:lineRule="auto"/>
        <w:textAlignment w:val="baseline"/>
        <w:rPr>
          <w:color w:val="000000"/>
          <w:bdr w:val="none" w:sz="0" w:space="0" w:color="auto" w:frame="1"/>
        </w:rPr>
      </w:pPr>
    </w:p>
    <w:p w14:paraId="76EA618F" w14:textId="75833834" w:rsidR="008E4721" w:rsidRDefault="008E4721" w:rsidP="008E4721">
      <w:pPr>
        <w:pStyle w:val="NormalWeb"/>
        <w:shd w:val="clear" w:color="auto" w:fill="FFFFFF"/>
        <w:spacing w:before="0" w:beforeAutospacing="0" w:after="0" w:afterAutospacing="0"/>
        <w:jc w:val="both"/>
        <w:textAlignment w:val="baseline"/>
        <w:rPr>
          <w:color w:val="000000"/>
          <w:bdr w:val="none" w:sz="0" w:space="0" w:color="auto" w:frame="1"/>
        </w:rPr>
      </w:pPr>
      <w:r w:rsidRPr="008E4721">
        <w:rPr>
          <w:color w:val="000000"/>
          <w:bdr w:val="none" w:sz="0" w:space="0" w:color="auto" w:frame="1"/>
        </w:rPr>
        <w:t>Tyre Industry is known for its capital-intensive structure where 60% to 65% of the revenues is raw material cost. The other important cost involved are SG&amp;A (selling general &amp; administrative) which roughly contribute from 6% to 12% of the revenues and employee cost contributing from 7% to 14% of revenues.</w:t>
      </w:r>
    </w:p>
    <w:p w14:paraId="46100905" w14:textId="7036CE78" w:rsidR="008E4721" w:rsidRDefault="008E4721" w:rsidP="008E4721">
      <w:pPr>
        <w:pStyle w:val="NormalWeb"/>
        <w:shd w:val="clear" w:color="auto" w:fill="FFFFFF"/>
        <w:spacing w:before="0" w:beforeAutospacing="0" w:after="0" w:afterAutospacing="0"/>
        <w:jc w:val="both"/>
        <w:textAlignment w:val="baseline"/>
        <w:rPr>
          <w:color w:val="000000"/>
          <w:bdr w:val="none" w:sz="0" w:space="0" w:color="auto" w:frame="1"/>
        </w:rPr>
      </w:pPr>
    </w:p>
    <w:p w14:paraId="019BC0A4" w14:textId="4F3A0E8C" w:rsidR="008E4721" w:rsidRDefault="008E4721" w:rsidP="008E4721">
      <w:pPr>
        <w:pStyle w:val="NormalWeb"/>
        <w:shd w:val="clear" w:color="auto" w:fill="FFFFFF"/>
        <w:spacing w:before="0" w:beforeAutospacing="0" w:after="0" w:afterAutospacing="0"/>
        <w:jc w:val="both"/>
        <w:textAlignment w:val="baseline"/>
        <w:rPr>
          <w:color w:val="000000"/>
          <w:bdr w:val="none" w:sz="0" w:space="0" w:color="auto" w:frame="1"/>
        </w:rPr>
      </w:pPr>
    </w:p>
    <w:p w14:paraId="014CE8D5" w14:textId="77777777" w:rsidR="008E4721" w:rsidRPr="008E4721" w:rsidRDefault="008E4721" w:rsidP="008E4721">
      <w:pPr>
        <w:pStyle w:val="NormalWeb"/>
        <w:shd w:val="clear" w:color="auto" w:fill="FFFFFF"/>
        <w:spacing w:before="0" w:beforeAutospacing="0" w:after="0" w:afterAutospacing="0"/>
        <w:jc w:val="both"/>
        <w:textAlignment w:val="baseline"/>
        <w:rPr>
          <w:color w:val="3A3A3A"/>
        </w:rPr>
      </w:pPr>
    </w:p>
    <w:p w14:paraId="5EEF019D" w14:textId="1CD5BBBF" w:rsidR="008E4721" w:rsidRDefault="008E4721" w:rsidP="008E4721">
      <w:pPr>
        <w:pStyle w:val="NormalWeb"/>
        <w:shd w:val="clear" w:color="auto" w:fill="FFFFFF"/>
        <w:spacing w:before="0" w:beforeAutospacing="0" w:after="0" w:afterAutospacing="0" w:line="360" w:lineRule="auto"/>
        <w:textAlignment w:val="baseline"/>
        <w:rPr>
          <w:color w:val="000000"/>
          <w:bdr w:val="none" w:sz="0" w:space="0" w:color="auto" w:frame="1"/>
        </w:rPr>
      </w:pPr>
      <w:r>
        <w:rPr>
          <w:noProof/>
        </w:rPr>
        <w:drawing>
          <wp:inline distT="0" distB="0" distL="0" distR="0" wp14:anchorId="4E904589" wp14:editId="584501BB">
            <wp:extent cx="5594087" cy="29258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28510" cy="2996110"/>
                    </a:xfrm>
                    <a:prstGeom prst="rect">
                      <a:avLst/>
                    </a:prstGeom>
                  </pic:spPr>
                </pic:pic>
              </a:graphicData>
            </a:graphic>
          </wp:inline>
        </w:drawing>
      </w:r>
    </w:p>
    <w:p w14:paraId="404471E8" w14:textId="798BA2EF" w:rsidR="008E4721" w:rsidRPr="008E4721" w:rsidRDefault="008E4721" w:rsidP="008E4721">
      <w:pPr>
        <w:pStyle w:val="NormalWeb"/>
        <w:shd w:val="clear" w:color="auto" w:fill="FFFFFF"/>
        <w:spacing w:before="0" w:beforeAutospacing="0" w:after="0" w:afterAutospacing="0" w:line="360" w:lineRule="auto"/>
        <w:textAlignment w:val="baseline"/>
        <w:rPr>
          <w:color w:val="000000"/>
          <w:bdr w:val="none" w:sz="0" w:space="0" w:color="auto" w:frame="1"/>
        </w:rPr>
      </w:pPr>
      <w:r w:rsidRPr="008E4721">
        <w:rPr>
          <w:color w:val="000000"/>
          <w:shd w:val="clear" w:color="auto" w:fill="FFFFFF"/>
        </w:rPr>
        <w:t>Around 250 different raw material are put together to manufacture a tyre but the major cost generating raw materials are natural rubber, synthetic rubber and crude derivatives like carbon black which contribute to ~80% to 85% of the total raw material cost. Hence, rubber and crude price are key variable to tyre company’s profitability</w:t>
      </w:r>
      <w:r w:rsidRPr="008E4721">
        <w:rPr>
          <w:color w:val="000000"/>
          <w:shd w:val="clear" w:color="auto" w:fill="FFFFFF"/>
        </w:rPr>
        <w:t>.</w:t>
      </w:r>
    </w:p>
    <w:p w14:paraId="5AEFBF6E" w14:textId="54AE923C" w:rsidR="008E4721" w:rsidRDefault="008E4721" w:rsidP="008E4721">
      <w:pPr>
        <w:pStyle w:val="NormalWeb"/>
        <w:shd w:val="clear" w:color="auto" w:fill="FFFFFF"/>
        <w:spacing w:before="0" w:beforeAutospacing="0" w:after="0" w:afterAutospacing="0" w:line="360" w:lineRule="auto"/>
        <w:textAlignment w:val="baseline"/>
        <w:rPr>
          <w:color w:val="000000"/>
          <w:bdr w:val="none" w:sz="0" w:space="0" w:color="auto" w:frame="1"/>
        </w:rPr>
      </w:pPr>
    </w:p>
    <w:p w14:paraId="482CE319" w14:textId="7D110966" w:rsidR="008E4721" w:rsidRDefault="008E4721" w:rsidP="008E4721">
      <w:pPr>
        <w:pStyle w:val="NormalWeb"/>
        <w:shd w:val="clear" w:color="auto" w:fill="FFFFFF"/>
        <w:spacing w:before="0" w:beforeAutospacing="0" w:after="0" w:afterAutospacing="0" w:line="360" w:lineRule="auto"/>
        <w:textAlignment w:val="baseline"/>
        <w:rPr>
          <w:color w:val="000000"/>
          <w:bdr w:val="none" w:sz="0" w:space="0" w:color="auto" w:frame="1"/>
        </w:rPr>
      </w:pPr>
    </w:p>
    <w:p w14:paraId="11A28DA9" w14:textId="11006678" w:rsidR="008E4721" w:rsidRDefault="00E424CB" w:rsidP="008E4721">
      <w:pPr>
        <w:pStyle w:val="NormalWeb"/>
        <w:shd w:val="clear" w:color="auto" w:fill="FFFFFF"/>
        <w:spacing w:before="0" w:beforeAutospacing="0" w:after="0" w:afterAutospacing="0" w:line="360" w:lineRule="auto"/>
        <w:textAlignment w:val="baseline"/>
        <w:rPr>
          <w:color w:val="000000"/>
          <w:shd w:val="clear" w:color="auto" w:fill="FFFFFF"/>
        </w:rPr>
      </w:pPr>
      <w:r w:rsidRPr="00E424CB">
        <w:rPr>
          <w:color w:val="000000"/>
          <w:shd w:val="clear" w:color="auto" w:fill="FFFFFF"/>
        </w:rPr>
        <w:t>The Indian tyre industry has been under raw material pressure for last two year due to increase in rubber and crude prices. As per the managements the pressure on the raw materials is expected to continue in the shorter term due to increasing crude prices</w:t>
      </w:r>
      <w:r>
        <w:rPr>
          <w:color w:val="000000"/>
          <w:shd w:val="clear" w:color="auto" w:fill="FFFFFF"/>
        </w:rPr>
        <w:t>.</w:t>
      </w:r>
    </w:p>
    <w:p w14:paraId="5767BA72" w14:textId="416891BD" w:rsidR="00E424CB" w:rsidRDefault="00E424CB" w:rsidP="008E4721">
      <w:pPr>
        <w:pStyle w:val="NormalWeb"/>
        <w:shd w:val="clear" w:color="auto" w:fill="FFFFFF"/>
        <w:spacing w:before="0" w:beforeAutospacing="0" w:after="0" w:afterAutospacing="0" w:line="360" w:lineRule="auto"/>
        <w:textAlignment w:val="baseline"/>
        <w:rPr>
          <w:color w:val="000000"/>
          <w:shd w:val="clear" w:color="auto" w:fill="FFFFFF"/>
        </w:rPr>
      </w:pPr>
    </w:p>
    <w:p w14:paraId="63ABCFD5" w14:textId="515105DB" w:rsidR="00E424CB" w:rsidRDefault="00E424CB" w:rsidP="008E4721">
      <w:pPr>
        <w:pStyle w:val="NormalWeb"/>
        <w:shd w:val="clear" w:color="auto" w:fill="FFFFFF"/>
        <w:spacing w:before="0" w:beforeAutospacing="0" w:after="0" w:afterAutospacing="0" w:line="360" w:lineRule="auto"/>
        <w:textAlignment w:val="baseline"/>
        <w:rPr>
          <w:color w:val="000000"/>
          <w:shd w:val="clear" w:color="auto" w:fill="FFFFFF"/>
        </w:rPr>
      </w:pPr>
    </w:p>
    <w:p w14:paraId="2C5A767B" w14:textId="77777777" w:rsidR="00E424CB" w:rsidRPr="00E424CB" w:rsidRDefault="00E424CB" w:rsidP="008E4721">
      <w:pPr>
        <w:pStyle w:val="NormalWeb"/>
        <w:shd w:val="clear" w:color="auto" w:fill="FFFFFF"/>
        <w:spacing w:before="0" w:beforeAutospacing="0" w:after="0" w:afterAutospacing="0" w:line="360" w:lineRule="auto"/>
        <w:textAlignment w:val="baseline"/>
        <w:rPr>
          <w:color w:val="000000"/>
          <w:bdr w:val="none" w:sz="0" w:space="0" w:color="auto" w:frame="1"/>
        </w:rPr>
      </w:pPr>
    </w:p>
    <w:p w14:paraId="4105D1E6" w14:textId="77777777" w:rsidR="00E424CB" w:rsidRDefault="00E424CB" w:rsidP="008E4721">
      <w:pPr>
        <w:pStyle w:val="NormalWeb"/>
        <w:shd w:val="clear" w:color="auto" w:fill="FFFFFF"/>
        <w:spacing w:before="0" w:beforeAutospacing="0" w:after="0" w:afterAutospacing="0" w:line="360" w:lineRule="auto"/>
        <w:jc w:val="center"/>
        <w:textAlignment w:val="baseline"/>
        <w:rPr>
          <w:b/>
          <w:bCs/>
          <w:color w:val="000000"/>
          <w:sz w:val="32"/>
          <w:szCs w:val="32"/>
          <w:bdr w:val="none" w:sz="0" w:space="0" w:color="auto" w:frame="1"/>
        </w:rPr>
      </w:pPr>
    </w:p>
    <w:p w14:paraId="4D7B55A6" w14:textId="221971EF" w:rsidR="008E4721" w:rsidRPr="0098696F" w:rsidRDefault="00E424CB" w:rsidP="008E4721">
      <w:pPr>
        <w:pStyle w:val="NormalWeb"/>
        <w:shd w:val="clear" w:color="auto" w:fill="FFFFFF"/>
        <w:spacing w:before="0" w:beforeAutospacing="0" w:after="0" w:afterAutospacing="0" w:line="360" w:lineRule="auto"/>
        <w:jc w:val="center"/>
        <w:textAlignment w:val="baseline"/>
        <w:rPr>
          <w:b/>
          <w:bCs/>
          <w:color w:val="000000"/>
          <w:sz w:val="32"/>
          <w:szCs w:val="32"/>
          <w:u w:val="single"/>
          <w:bdr w:val="none" w:sz="0" w:space="0" w:color="auto" w:frame="1"/>
        </w:rPr>
      </w:pPr>
      <w:r w:rsidRPr="0098696F">
        <w:rPr>
          <w:b/>
          <w:bCs/>
          <w:color w:val="000000"/>
          <w:sz w:val="32"/>
          <w:szCs w:val="32"/>
          <w:u w:val="single"/>
          <w:bdr w:val="none" w:sz="0" w:space="0" w:color="auto" w:frame="1"/>
        </w:rPr>
        <w:t>COMPARISON</w:t>
      </w:r>
    </w:p>
    <w:p w14:paraId="00D5E068" w14:textId="2EB4F966" w:rsidR="00E424CB" w:rsidRPr="008E4721" w:rsidRDefault="00E424CB" w:rsidP="008E4721">
      <w:pPr>
        <w:pStyle w:val="NormalWeb"/>
        <w:shd w:val="clear" w:color="auto" w:fill="FFFFFF"/>
        <w:spacing w:before="0" w:beforeAutospacing="0" w:after="0" w:afterAutospacing="0" w:line="360" w:lineRule="auto"/>
        <w:jc w:val="center"/>
        <w:textAlignment w:val="baseline"/>
        <w:rPr>
          <w:b/>
          <w:bCs/>
          <w:color w:val="000000"/>
          <w:sz w:val="32"/>
          <w:szCs w:val="32"/>
          <w:bdr w:val="none" w:sz="0" w:space="0" w:color="auto" w:frame="1"/>
        </w:rPr>
      </w:pPr>
      <w:r>
        <w:rPr>
          <w:noProof/>
        </w:rPr>
        <w:drawing>
          <wp:inline distT="0" distB="0" distL="0" distR="0" wp14:anchorId="6FD0792C" wp14:editId="4D515BCB">
            <wp:extent cx="5943600" cy="60540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6054090"/>
                    </a:xfrm>
                    <a:prstGeom prst="rect">
                      <a:avLst/>
                    </a:prstGeom>
                  </pic:spPr>
                </pic:pic>
              </a:graphicData>
            </a:graphic>
          </wp:inline>
        </w:drawing>
      </w:r>
    </w:p>
    <w:p w14:paraId="64B7D0EB" w14:textId="7AD6BE21" w:rsidR="008E4721" w:rsidRDefault="008E4721" w:rsidP="00876709">
      <w:pPr>
        <w:pStyle w:val="NormalWeb"/>
        <w:shd w:val="clear" w:color="auto" w:fill="FFFFFF"/>
        <w:spacing w:before="0" w:beforeAutospacing="0" w:after="0" w:afterAutospacing="0" w:line="360" w:lineRule="auto"/>
        <w:jc w:val="both"/>
        <w:textAlignment w:val="baseline"/>
        <w:rPr>
          <w:color w:val="000000"/>
          <w:bdr w:val="none" w:sz="0" w:space="0" w:color="auto" w:frame="1"/>
        </w:rPr>
      </w:pPr>
    </w:p>
    <w:p w14:paraId="1B48F45F" w14:textId="77777777" w:rsidR="008E4721" w:rsidRPr="008E4721" w:rsidRDefault="008E4721" w:rsidP="008E4721">
      <w:pPr>
        <w:pStyle w:val="NormalWeb"/>
        <w:shd w:val="clear" w:color="auto" w:fill="FFFFFF"/>
        <w:spacing w:before="0" w:beforeAutospacing="0" w:after="0" w:afterAutospacing="0" w:line="360" w:lineRule="auto"/>
        <w:jc w:val="center"/>
        <w:textAlignment w:val="baseline"/>
        <w:rPr>
          <w:b/>
          <w:bCs/>
          <w:color w:val="000000"/>
          <w:sz w:val="32"/>
          <w:szCs w:val="32"/>
          <w:bdr w:val="none" w:sz="0" w:space="0" w:color="auto" w:frame="1"/>
        </w:rPr>
      </w:pPr>
    </w:p>
    <w:p w14:paraId="07132938" w14:textId="0520EF1D" w:rsidR="008E4721" w:rsidRDefault="008E4721" w:rsidP="00876709">
      <w:pPr>
        <w:pStyle w:val="NormalWeb"/>
        <w:shd w:val="clear" w:color="auto" w:fill="FFFFFF"/>
        <w:spacing w:before="0" w:beforeAutospacing="0" w:after="0" w:afterAutospacing="0" w:line="360" w:lineRule="auto"/>
        <w:jc w:val="both"/>
        <w:textAlignment w:val="baseline"/>
        <w:rPr>
          <w:color w:val="000000"/>
          <w:bdr w:val="none" w:sz="0" w:space="0" w:color="auto" w:frame="1"/>
        </w:rPr>
      </w:pPr>
    </w:p>
    <w:p w14:paraId="5B81CDA0" w14:textId="1DBA65C5" w:rsidR="008E4721" w:rsidRDefault="008E4721" w:rsidP="00876709">
      <w:pPr>
        <w:pStyle w:val="NormalWeb"/>
        <w:shd w:val="clear" w:color="auto" w:fill="FFFFFF"/>
        <w:spacing w:before="0" w:beforeAutospacing="0" w:after="0" w:afterAutospacing="0" w:line="360" w:lineRule="auto"/>
        <w:jc w:val="both"/>
        <w:textAlignment w:val="baseline"/>
        <w:rPr>
          <w:color w:val="000000"/>
          <w:bdr w:val="none" w:sz="0" w:space="0" w:color="auto" w:frame="1"/>
        </w:rPr>
      </w:pPr>
    </w:p>
    <w:p w14:paraId="12DEE699" w14:textId="77777777" w:rsidR="008E4721" w:rsidRPr="00876709" w:rsidRDefault="008E4721" w:rsidP="00876709">
      <w:pPr>
        <w:pStyle w:val="NormalWeb"/>
        <w:shd w:val="clear" w:color="auto" w:fill="FFFFFF"/>
        <w:spacing w:before="0" w:beforeAutospacing="0" w:after="0" w:afterAutospacing="0" w:line="360" w:lineRule="auto"/>
        <w:jc w:val="both"/>
        <w:textAlignment w:val="baseline"/>
        <w:rPr>
          <w:color w:val="000000"/>
          <w:bdr w:val="none" w:sz="0" w:space="0" w:color="auto" w:frame="1"/>
        </w:rPr>
      </w:pPr>
    </w:p>
    <w:p w14:paraId="3FADDBB1" w14:textId="4E49764A" w:rsidR="00F52C04" w:rsidRPr="0098696F" w:rsidRDefault="00F52C04" w:rsidP="00F52C04">
      <w:pPr>
        <w:pStyle w:val="NormalWeb"/>
        <w:shd w:val="clear" w:color="auto" w:fill="FFFFFF"/>
        <w:spacing w:before="0" w:beforeAutospacing="0" w:after="0" w:afterAutospacing="0" w:line="360" w:lineRule="auto"/>
        <w:jc w:val="center"/>
        <w:textAlignment w:val="baseline"/>
        <w:rPr>
          <w:b/>
          <w:bCs/>
          <w:color w:val="000000"/>
          <w:sz w:val="32"/>
          <w:szCs w:val="32"/>
          <w:u w:val="single"/>
          <w:bdr w:val="none" w:sz="0" w:space="0" w:color="auto" w:frame="1"/>
        </w:rPr>
      </w:pPr>
      <w:r w:rsidRPr="0098696F">
        <w:rPr>
          <w:b/>
          <w:bCs/>
          <w:color w:val="000000"/>
          <w:sz w:val="32"/>
          <w:szCs w:val="32"/>
          <w:u w:val="single"/>
          <w:bdr w:val="none" w:sz="0" w:space="0" w:color="auto" w:frame="1"/>
        </w:rPr>
        <w:lastRenderedPageBreak/>
        <w:t>ECONOMIC INDICATORS</w:t>
      </w:r>
    </w:p>
    <w:p w14:paraId="734BD23E" w14:textId="300385A3" w:rsidR="00F52C04" w:rsidRDefault="00F52C04"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122A89AC" w14:textId="04F03B98" w:rsidR="00F52C04" w:rsidRDefault="00F52C04"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0F2ADADD" w14:textId="1A113B35" w:rsidR="00F52C04" w:rsidRDefault="00F52C04" w:rsidP="00F52C04">
      <w:pPr>
        <w:pStyle w:val="NormalWeb"/>
        <w:shd w:val="clear" w:color="auto" w:fill="FFFFFF"/>
        <w:spacing w:before="0" w:beforeAutospacing="0" w:after="0" w:afterAutospacing="0" w:line="360" w:lineRule="auto"/>
        <w:textAlignment w:val="baseline"/>
        <w:rPr>
          <w:color w:val="000000"/>
          <w:bdr w:val="none" w:sz="0" w:space="0" w:color="auto" w:frame="1"/>
        </w:rPr>
      </w:pPr>
      <w:r>
        <w:rPr>
          <w:color w:val="000000"/>
          <w:bdr w:val="none" w:sz="0" w:space="0" w:color="auto" w:frame="1"/>
        </w:rPr>
        <w:t>Inability to pass price rise to OEMs:</w:t>
      </w:r>
    </w:p>
    <w:p w14:paraId="2219329A" w14:textId="3BB70953" w:rsidR="00F52C04" w:rsidRDefault="00F52C04"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77ED84A6" w14:textId="120C9F8A" w:rsidR="00F52C04" w:rsidRDefault="00F52C04" w:rsidP="00F52C04">
      <w:pPr>
        <w:pStyle w:val="NormalWeb"/>
        <w:shd w:val="clear" w:color="auto" w:fill="FFFFFF"/>
        <w:spacing w:before="0" w:beforeAutospacing="0" w:after="0" w:afterAutospacing="0" w:line="360" w:lineRule="auto"/>
        <w:textAlignment w:val="baseline"/>
        <w:rPr>
          <w:color w:val="000000"/>
          <w:bdr w:val="none" w:sz="0" w:space="0" w:color="auto" w:frame="1"/>
        </w:rPr>
      </w:pPr>
      <w:r>
        <w:rPr>
          <w:color w:val="000000"/>
          <w:bdr w:val="none" w:sz="0" w:space="0" w:color="auto" w:frame="1"/>
        </w:rPr>
        <w:t>The ability to pass on sharp rises in raw material prices to OEMs remains a challenge for industry players. Generally, many tyre manufactures are unable to pass on higher raw material prices to OEMs, due to bulk demand fearing loss of market share.</w:t>
      </w:r>
    </w:p>
    <w:p w14:paraId="095123DD" w14:textId="08D987A4" w:rsidR="00F52C04" w:rsidRDefault="00F52C04"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1C355474" w14:textId="36272660" w:rsidR="00F52C04" w:rsidRDefault="00F52C04" w:rsidP="00F52C04">
      <w:pPr>
        <w:pStyle w:val="NormalWeb"/>
        <w:shd w:val="clear" w:color="auto" w:fill="FFFFFF"/>
        <w:spacing w:before="0" w:beforeAutospacing="0" w:after="0" w:afterAutospacing="0" w:line="360" w:lineRule="auto"/>
        <w:textAlignment w:val="baseline"/>
        <w:rPr>
          <w:color w:val="000000"/>
          <w:bdr w:val="none" w:sz="0" w:space="0" w:color="auto" w:frame="1"/>
        </w:rPr>
      </w:pPr>
      <w:r>
        <w:rPr>
          <w:color w:val="000000"/>
          <w:bdr w:val="none" w:sz="0" w:space="0" w:color="auto" w:frame="1"/>
        </w:rPr>
        <w:t>Rising interest rates:</w:t>
      </w:r>
    </w:p>
    <w:p w14:paraId="16F80612" w14:textId="440DA82C" w:rsidR="00F52C04" w:rsidRDefault="00F52C04"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5AF96C56" w14:textId="6E3EAE8D" w:rsidR="00F52C04" w:rsidRDefault="00F52C04" w:rsidP="00F52C04">
      <w:pPr>
        <w:pStyle w:val="NormalWeb"/>
        <w:shd w:val="clear" w:color="auto" w:fill="FFFFFF"/>
        <w:spacing w:before="0" w:beforeAutospacing="0" w:after="0" w:afterAutospacing="0" w:line="360" w:lineRule="auto"/>
        <w:textAlignment w:val="baseline"/>
        <w:rPr>
          <w:color w:val="000000"/>
          <w:bdr w:val="none" w:sz="0" w:space="0" w:color="auto" w:frame="1"/>
        </w:rPr>
      </w:pPr>
      <w:r>
        <w:rPr>
          <w:color w:val="000000"/>
          <w:bdr w:val="none" w:sz="0" w:space="0" w:color="auto" w:frame="1"/>
        </w:rPr>
        <w:t>As many players in the tyre industry have plans to further expand their capacities which will be partly funded by debt. As RBI has been recently increasing interest rates due to macro issues</w:t>
      </w:r>
      <w:r w:rsidR="003D0918">
        <w:rPr>
          <w:color w:val="000000"/>
          <w:bdr w:val="none" w:sz="0" w:space="0" w:color="auto" w:frame="1"/>
        </w:rPr>
        <w:t>. The expected increase in rates could lead to increase in finance cost of the companies.</w:t>
      </w:r>
    </w:p>
    <w:p w14:paraId="75BB5540" w14:textId="2EC2662C" w:rsidR="003D0918" w:rsidRDefault="003D0918"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72D66B71" w14:textId="26E4B681" w:rsidR="003D0918" w:rsidRDefault="003D0918"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2F3A2E6F" w14:textId="0F340CBA" w:rsidR="003D0918" w:rsidRPr="00F52C04" w:rsidRDefault="004F7EFA" w:rsidP="00F52C04">
      <w:pPr>
        <w:pStyle w:val="NormalWeb"/>
        <w:shd w:val="clear" w:color="auto" w:fill="FFFFFF"/>
        <w:spacing w:before="0" w:beforeAutospacing="0" w:after="0" w:afterAutospacing="0" w:line="360" w:lineRule="auto"/>
        <w:textAlignment w:val="baseline"/>
        <w:rPr>
          <w:color w:val="000000"/>
          <w:bdr w:val="none" w:sz="0" w:space="0" w:color="auto" w:frame="1"/>
        </w:rPr>
      </w:pPr>
      <w:r w:rsidRPr="004F7EFA">
        <w:rPr>
          <w:color w:val="333333"/>
          <w:shd w:val="clear" w:color="auto" w:fill="FFFFFF"/>
        </w:rPr>
        <w:t>Vehicle production fell by 13%-15% in the past two years (ending FY21) on account of weak consumer sentiments and subdued economic activities while domestic tyre demand contracted by 8%. In line with the overall auto industry, tyre demand contracted sharply in Q1 FY21 due to the nationwide lockdown, but recovery in tyre demand was stronger and faster as tyre volumes reached the pre-Covid levels in Q2 FY21 and witnessed a healthy growth in the subsequent two quarters</w:t>
      </w:r>
    </w:p>
    <w:p w14:paraId="5AB79303" w14:textId="26D52E69" w:rsidR="00F52C04" w:rsidRDefault="00F52C04"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5B623D4C" w14:textId="62D66D91" w:rsidR="004F7EFA" w:rsidRDefault="004F7EFA"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57362F2A" w14:textId="54BC2FC7" w:rsidR="004F7EFA" w:rsidRDefault="004F7EFA"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5281D71C" w14:textId="5A2623A3" w:rsidR="004F7EFA" w:rsidRDefault="004F7EFA"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04321596" w14:textId="1072C827" w:rsidR="004F7EFA" w:rsidRDefault="004F7EFA"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1E753D89" w14:textId="12C6818C" w:rsidR="004F7EFA" w:rsidRDefault="004F7EFA"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646483FE" w14:textId="7F288096" w:rsidR="004F7EFA" w:rsidRDefault="004F7EFA"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4FD9E81D" w14:textId="75AA707B" w:rsidR="004F7EFA" w:rsidRDefault="004F7EFA"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26AA179F" w14:textId="6658E8D4" w:rsidR="004F7EFA" w:rsidRDefault="004F7EFA" w:rsidP="00F52C04">
      <w:pPr>
        <w:pStyle w:val="NormalWeb"/>
        <w:shd w:val="clear" w:color="auto" w:fill="FFFFFF"/>
        <w:spacing w:before="0" w:beforeAutospacing="0" w:after="0" w:afterAutospacing="0" w:line="360" w:lineRule="auto"/>
        <w:textAlignment w:val="baseline"/>
        <w:rPr>
          <w:color w:val="000000"/>
          <w:bdr w:val="none" w:sz="0" w:space="0" w:color="auto" w:frame="1"/>
        </w:rPr>
      </w:pPr>
    </w:p>
    <w:p w14:paraId="1B793D38" w14:textId="77777777" w:rsidR="007C5FF7" w:rsidRDefault="007C5FF7" w:rsidP="00D9437F">
      <w:pPr>
        <w:pStyle w:val="NormalWeb"/>
        <w:shd w:val="clear" w:color="auto" w:fill="FFFFFF"/>
        <w:spacing w:before="0" w:beforeAutospacing="0" w:after="0" w:afterAutospacing="0" w:line="360" w:lineRule="auto"/>
        <w:jc w:val="center"/>
        <w:textAlignment w:val="baseline"/>
        <w:rPr>
          <w:b/>
          <w:bCs/>
          <w:color w:val="000000"/>
          <w:sz w:val="32"/>
          <w:szCs w:val="32"/>
          <w:u w:val="single"/>
          <w:bdr w:val="none" w:sz="0" w:space="0" w:color="auto" w:frame="1"/>
        </w:rPr>
      </w:pPr>
    </w:p>
    <w:p w14:paraId="7BE90473" w14:textId="152E568D" w:rsidR="004F7EFA" w:rsidRPr="0098696F" w:rsidRDefault="00D9437F" w:rsidP="00D9437F">
      <w:pPr>
        <w:pStyle w:val="NormalWeb"/>
        <w:shd w:val="clear" w:color="auto" w:fill="FFFFFF"/>
        <w:spacing w:before="0" w:beforeAutospacing="0" w:after="0" w:afterAutospacing="0" w:line="360" w:lineRule="auto"/>
        <w:jc w:val="center"/>
        <w:textAlignment w:val="baseline"/>
        <w:rPr>
          <w:b/>
          <w:bCs/>
          <w:color w:val="000000"/>
          <w:sz w:val="32"/>
          <w:szCs w:val="32"/>
          <w:u w:val="single"/>
          <w:bdr w:val="none" w:sz="0" w:space="0" w:color="auto" w:frame="1"/>
        </w:rPr>
      </w:pPr>
      <w:r w:rsidRPr="0098696F">
        <w:rPr>
          <w:b/>
          <w:bCs/>
          <w:color w:val="000000"/>
          <w:sz w:val="32"/>
          <w:szCs w:val="32"/>
          <w:u w:val="single"/>
          <w:bdr w:val="none" w:sz="0" w:space="0" w:color="auto" w:frame="1"/>
        </w:rPr>
        <w:t>GOVERNMENT POLICIES</w:t>
      </w:r>
    </w:p>
    <w:p w14:paraId="369A9728" w14:textId="2DBA7B05" w:rsidR="00D9437F" w:rsidRDefault="00D9437F" w:rsidP="00D9437F">
      <w:pPr>
        <w:pStyle w:val="NormalWeb"/>
        <w:shd w:val="clear" w:color="auto" w:fill="FFFFFF"/>
        <w:spacing w:before="0" w:beforeAutospacing="0" w:after="0" w:afterAutospacing="0" w:line="360" w:lineRule="auto"/>
        <w:jc w:val="center"/>
        <w:textAlignment w:val="baseline"/>
        <w:rPr>
          <w:b/>
          <w:bCs/>
          <w:color w:val="000000"/>
          <w:sz w:val="32"/>
          <w:szCs w:val="32"/>
          <w:bdr w:val="none" w:sz="0" w:space="0" w:color="auto" w:frame="1"/>
        </w:rPr>
      </w:pPr>
    </w:p>
    <w:p w14:paraId="73C1E057" w14:textId="77777777" w:rsidR="005A454E" w:rsidRDefault="00D9437F" w:rsidP="005A454E">
      <w:pPr>
        <w:pStyle w:val="NormalWeb"/>
        <w:shd w:val="clear" w:color="auto" w:fill="FFFFFF"/>
        <w:spacing w:before="0" w:beforeAutospacing="0" w:after="0" w:afterAutospacing="0" w:line="360" w:lineRule="auto"/>
        <w:textAlignment w:val="baseline"/>
        <w:rPr>
          <w:rFonts w:ascii="Open Sans" w:hAnsi="Open Sans" w:cs="Open Sans"/>
          <w:color w:val="000000"/>
        </w:rPr>
      </w:pPr>
      <w:r w:rsidRPr="00D9437F">
        <w:rPr>
          <w:color w:val="000000"/>
          <w:shd w:val="clear" w:color="auto" w:fill="FFFFFF"/>
        </w:rPr>
        <w:t>The Central Government recently announced import restrictions on pneumatic tyres used in bicycles, two-wheelers, passenger vehicles, commercial vehicles, and buses, with the aim of boosting sales for domestic tyre manufacturers.</w:t>
      </w:r>
      <w:r w:rsidRPr="00D9437F">
        <w:rPr>
          <w:color w:val="000000"/>
        </w:rPr>
        <w:br/>
      </w:r>
      <w:r w:rsidRPr="00D9437F">
        <w:rPr>
          <w:color w:val="000000"/>
        </w:rPr>
        <w:br/>
      </w:r>
      <w:r w:rsidRPr="00D9437F">
        <w:rPr>
          <w:color w:val="000000"/>
          <w:shd w:val="clear" w:color="auto" w:fill="FFFFFF"/>
        </w:rPr>
        <w:t>Adding these products under the 'restricted' category means that importers will now require a licence and permission from the Directorate General of Foreign Trade.</w:t>
      </w:r>
      <w:r w:rsidRPr="00D9437F">
        <w:rPr>
          <w:color w:val="000000"/>
        </w:rPr>
        <w:br/>
      </w:r>
      <w:r>
        <w:rPr>
          <w:rFonts w:ascii="Open Sans" w:hAnsi="Open Sans" w:cs="Open Sans"/>
          <w:color w:val="000000"/>
        </w:rPr>
        <w:br/>
      </w:r>
      <w:r w:rsidR="005A454E" w:rsidRPr="005A454E">
        <w:rPr>
          <w:color w:val="000000"/>
          <w:shd w:val="clear" w:color="auto" w:fill="FFFFFF"/>
        </w:rPr>
        <w:t>Until recently global tyre manufacturers could import their range of tyres to India from anywhere across the globe, without restrictions. However there has been a massive growth in imports of tyres from China and other Southeast Asian countries. Rupees 33.10 crore worth of imports were registered over the financial year 2019-20 as compared to the Rs 26.10 crore registered over the preceding financial year. The government has taken these measures to promote local manufacturing, and to help reduce import bills of non-essential goods. The country's imports stood at Rs 46,700 crore for the last financial year - a reduction of roughly 10 percent via the Make-in-India initiative.</w:t>
      </w:r>
      <w:r w:rsidR="005A454E" w:rsidRPr="005A454E">
        <w:rPr>
          <w:color w:val="000000"/>
        </w:rPr>
        <w:br/>
      </w:r>
      <w:r w:rsidR="005A454E" w:rsidRPr="005A454E">
        <w:rPr>
          <w:color w:val="000000"/>
        </w:rPr>
        <w:br/>
      </w:r>
      <w:r w:rsidR="005A454E" w:rsidRPr="005A454E">
        <w:rPr>
          <w:color w:val="000000"/>
          <w:shd w:val="clear" w:color="auto" w:fill="FFFFFF"/>
        </w:rPr>
        <w:t>The government's recently bid for an "Aatmanirbhar Bharat" and has coined the 'Vocal for Local' slogan in an attempt to make India self-sufficient once the Covid-19 crisis has passed. While the restrictions are limited to imports of tyres at the moment, the scope for it expands across the entire equipment industry. Most automotive companies in India import ancillaries, electronic components, and sometimes batteries from China. This equipment that is imported are crucial parts of every vehicle. With demand currently at an all time low, companies are looking at ways to boost sales, and in turn, manufacturing - all of which will help the economy. In addition, the Government has been aggressively pushing for electric and sustained mobility that currently relies heavily on imports of basic components.</w:t>
      </w:r>
      <w:r w:rsidR="005A454E">
        <w:rPr>
          <w:rFonts w:ascii="Open Sans" w:hAnsi="Open Sans" w:cs="Open Sans"/>
          <w:color w:val="000000"/>
        </w:rPr>
        <w:br/>
      </w:r>
    </w:p>
    <w:p w14:paraId="7567E930" w14:textId="77777777" w:rsidR="005A454E" w:rsidRDefault="005A454E" w:rsidP="005A454E">
      <w:pPr>
        <w:pStyle w:val="NormalWeb"/>
        <w:shd w:val="clear" w:color="auto" w:fill="FFFFFF"/>
        <w:spacing w:before="0" w:beforeAutospacing="0" w:after="0" w:afterAutospacing="0" w:line="360" w:lineRule="auto"/>
        <w:textAlignment w:val="baseline"/>
        <w:rPr>
          <w:rFonts w:ascii="Open Sans" w:hAnsi="Open Sans" w:cs="Open Sans"/>
          <w:color w:val="000000"/>
        </w:rPr>
      </w:pPr>
    </w:p>
    <w:p w14:paraId="710614D9" w14:textId="2697E575" w:rsidR="00EC4B1A" w:rsidRPr="0098696F" w:rsidRDefault="00EC4B1A" w:rsidP="00EC4B1A">
      <w:pPr>
        <w:pStyle w:val="NormalWeb"/>
        <w:shd w:val="clear" w:color="auto" w:fill="FFFFFF"/>
        <w:spacing w:before="0" w:beforeAutospacing="0" w:after="0" w:afterAutospacing="0" w:line="360" w:lineRule="auto"/>
        <w:jc w:val="center"/>
        <w:textAlignment w:val="baseline"/>
        <w:rPr>
          <w:b/>
          <w:bCs/>
          <w:color w:val="000000"/>
          <w:sz w:val="32"/>
          <w:szCs w:val="32"/>
          <w:u w:val="single"/>
        </w:rPr>
      </w:pPr>
      <w:r w:rsidRPr="0098696F">
        <w:rPr>
          <w:b/>
          <w:bCs/>
          <w:color w:val="000000"/>
          <w:sz w:val="32"/>
          <w:szCs w:val="32"/>
          <w:u w:val="single"/>
        </w:rPr>
        <w:lastRenderedPageBreak/>
        <w:t>TAX AND SUBSIDIES</w:t>
      </w:r>
    </w:p>
    <w:p w14:paraId="157F3CB5" w14:textId="011A862B" w:rsidR="002729D3" w:rsidRDefault="005A454E" w:rsidP="00EC4B1A">
      <w:pPr>
        <w:pStyle w:val="NormalWeb"/>
        <w:shd w:val="clear" w:color="auto" w:fill="FFFFFF"/>
        <w:spacing w:before="0" w:beforeAutospacing="0" w:after="0" w:afterAutospacing="0" w:line="360" w:lineRule="auto"/>
        <w:textAlignment w:val="baseline"/>
        <w:rPr>
          <w:color w:val="000000"/>
        </w:rPr>
      </w:pPr>
      <w:r>
        <w:rPr>
          <w:rFonts w:ascii="Open Sans" w:hAnsi="Open Sans" w:cs="Open Sans"/>
          <w:color w:val="000000"/>
        </w:rPr>
        <w:br/>
      </w:r>
      <w:r w:rsidR="00EC4B1A">
        <w:rPr>
          <w:noProof/>
        </w:rPr>
        <w:drawing>
          <wp:inline distT="0" distB="0" distL="0" distR="0" wp14:anchorId="310EE19B" wp14:editId="71771982">
            <wp:extent cx="5943600" cy="33826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382645"/>
                    </a:xfrm>
                    <a:prstGeom prst="rect">
                      <a:avLst/>
                    </a:prstGeom>
                  </pic:spPr>
                </pic:pic>
              </a:graphicData>
            </a:graphic>
          </wp:inline>
        </w:drawing>
      </w:r>
    </w:p>
    <w:p w14:paraId="7199CF7F" w14:textId="34BA3DF7" w:rsidR="00EC4B1A" w:rsidRDefault="00EC4B1A" w:rsidP="00EC4B1A">
      <w:pPr>
        <w:pStyle w:val="NormalWeb"/>
        <w:shd w:val="clear" w:color="auto" w:fill="FFFFFF"/>
        <w:spacing w:before="0" w:beforeAutospacing="0" w:after="0" w:afterAutospacing="0" w:line="360" w:lineRule="auto"/>
        <w:textAlignment w:val="baseline"/>
        <w:rPr>
          <w:color w:val="000000"/>
        </w:rPr>
      </w:pPr>
    </w:p>
    <w:p w14:paraId="67E7F14A" w14:textId="48208570" w:rsidR="00EC4B1A" w:rsidRDefault="00EC4B1A" w:rsidP="00EC4B1A">
      <w:pPr>
        <w:pStyle w:val="NormalWeb"/>
        <w:shd w:val="clear" w:color="auto" w:fill="FFFFFF"/>
        <w:spacing w:before="0" w:beforeAutospacing="0" w:after="0" w:afterAutospacing="0" w:line="360" w:lineRule="auto"/>
        <w:textAlignment w:val="baseline"/>
        <w:rPr>
          <w:color w:val="000000"/>
        </w:rPr>
      </w:pPr>
    </w:p>
    <w:p w14:paraId="22AC068F" w14:textId="7E7C9611" w:rsidR="00EC4B1A" w:rsidRDefault="00EC4B1A" w:rsidP="00EC4B1A">
      <w:pPr>
        <w:pStyle w:val="NormalWeb"/>
        <w:shd w:val="clear" w:color="auto" w:fill="FFFFFF"/>
        <w:spacing w:before="0" w:beforeAutospacing="0" w:after="0" w:afterAutospacing="0" w:line="360" w:lineRule="auto"/>
        <w:textAlignment w:val="baseline"/>
        <w:rPr>
          <w:shd w:val="clear" w:color="auto" w:fill="FFFFFF"/>
        </w:rPr>
      </w:pPr>
      <w:r w:rsidRPr="00EC4B1A">
        <w:rPr>
          <w:shd w:val="clear" w:color="auto" w:fill="FFFFFF"/>
        </w:rPr>
        <w:t>India may impose an </w:t>
      </w:r>
      <w:hyperlink r:id="rId31" w:history="1">
        <w:r w:rsidRPr="00EC4B1A">
          <w:rPr>
            <w:rStyle w:val="Hyperlink"/>
            <w:color w:val="auto"/>
            <w:u w:val="none"/>
            <w:shd w:val="clear" w:color="auto" w:fill="FFFFFF"/>
          </w:rPr>
          <w:t>anti-subsidy duty</w:t>
        </w:r>
      </w:hyperlink>
      <w:r w:rsidRPr="00EC4B1A">
        <w:rPr>
          <w:shd w:val="clear" w:color="auto" w:fill="FFFFFF"/>
        </w:rPr>
        <w:t> on imports of a particular kind of rubber from </w:t>
      </w:r>
      <w:hyperlink r:id="rId32" w:history="1">
        <w:r w:rsidRPr="00EC4B1A">
          <w:rPr>
            <w:rStyle w:val="Hyperlink"/>
            <w:color w:val="auto"/>
            <w:u w:val="none"/>
            <w:shd w:val="clear" w:color="auto" w:fill="FFFFFF"/>
          </w:rPr>
          <w:t>South Korea</w:t>
        </w:r>
      </w:hyperlink>
      <w:r w:rsidRPr="00EC4B1A">
        <w:rPr>
          <w:shd w:val="clear" w:color="auto" w:fill="FFFFFF"/>
        </w:rPr>
        <w:t> as the </w:t>
      </w:r>
      <w:hyperlink r:id="rId33" w:history="1">
        <w:r w:rsidRPr="00EC4B1A">
          <w:rPr>
            <w:rStyle w:val="Hyperlink"/>
            <w:color w:val="auto"/>
            <w:u w:val="none"/>
            <w:shd w:val="clear" w:color="auto" w:fill="FFFFFF"/>
          </w:rPr>
          <w:t>commerce ministry</w:t>
        </w:r>
      </w:hyperlink>
      <w:r w:rsidRPr="00EC4B1A">
        <w:rPr>
          <w:shd w:val="clear" w:color="auto" w:fill="FFFFFF"/>
        </w:rPr>
        <w:t> has recommended for the same after concluding an investigation.</w:t>
      </w:r>
      <w:r w:rsidRPr="00EC4B1A">
        <w:br/>
      </w:r>
      <w:r w:rsidRPr="00EC4B1A">
        <w:br/>
      </w:r>
      <w:r w:rsidRPr="00EC4B1A">
        <w:rPr>
          <w:shd w:val="clear" w:color="auto" w:fill="FFFFFF"/>
        </w:rPr>
        <w:t>The commerce ministry's investigation arm Directorate General of Trade Remedies (DGTR) has conducted the probe to see whether the subsidy programmes of South Korea for exports of "Styrene </w:t>
      </w:r>
      <w:hyperlink r:id="rId34" w:history="1">
        <w:r w:rsidRPr="00EC4B1A">
          <w:rPr>
            <w:rStyle w:val="Hyperlink"/>
            <w:color w:val="auto"/>
            <w:u w:val="none"/>
            <w:shd w:val="clear" w:color="auto" w:fill="FFFFFF"/>
          </w:rPr>
          <w:t>Butadiene Rubber</w:t>
        </w:r>
      </w:hyperlink>
      <w:r w:rsidRPr="00EC4B1A">
        <w:rPr>
          <w:shd w:val="clear" w:color="auto" w:fill="FFFFFF"/>
        </w:rPr>
        <w:t>" to India is impacting the domestic industry.</w:t>
      </w:r>
    </w:p>
    <w:p w14:paraId="0C95FF4B" w14:textId="716F901F" w:rsidR="00EC4B1A" w:rsidRDefault="00EC4B1A" w:rsidP="00EC4B1A">
      <w:pPr>
        <w:pStyle w:val="NormalWeb"/>
        <w:shd w:val="clear" w:color="auto" w:fill="FFFFFF"/>
        <w:spacing w:before="0" w:beforeAutospacing="0" w:after="0" w:afterAutospacing="0" w:line="360" w:lineRule="auto"/>
        <w:textAlignment w:val="baseline"/>
        <w:rPr>
          <w:shd w:val="clear" w:color="auto" w:fill="FFFFFF"/>
        </w:rPr>
      </w:pPr>
    </w:p>
    <w:p w14:paraId="5FF8F816" w14:textId="6D524386" w:rsidR="00EC4B1A" w:rsidRDefault="00EC4B1A" w:rsidP="00EC4B1A">
      <w:pPr>
        <w:pStyle w:val="NormalWeb"/>
        <w:shd w:val="clear" w:color="auto" w:fill="FFFFFF"/>
        <w:spacing w:before="0" w:beforeAutospacing="0" w:after="0" w:afterAutospacing="0" w:line="360" w:lineRule="auto"/>
        <w:textAlignment w:val="baseline"/>
        <w:rPr>
          <w:shd w:val="clear" w:color="auto" w:fill="FFFFFF"/>
        </w:rPr>
      </w:pPr>
    </w:p>
    <w:p w14:paraId="07F55C3A" w14:textId="6ADFC9F3" w:rsidR="00EC4B1A" w:rsidRDefault="00EC4B1A" w:rsidP="00EC4B1A">
      <w:pPr>
        <w:pStyle w:val="NormalWeb"/>
        <w:shd w:val="clear" w:color="auto" w:fill="FFFFFF"/>
        <w:spacing w:before="0" w:beforeAutospacing="0" w:after="0" w:afterAutospacing="0" w:line="360" w:lineRule="auto"/>
        <w:textAlignment w:val="baseline"/>
        <w:rPr>
          <w:shd w:val="clear" w:color="auto" w:fill="FFFFFF"/>
        </w:rPr>
      </w:pPr>
    </w:p>
    <w:p w14:paraId="265367EA" w14:textId="68C64091" w:rsidR="00EC4B1A" w:rsidRDefault="00EC4B1A" w:rsidP="00EC4B1A">
      <w:pPr>
        <w:pStyle w:val="NormalWeb"/>
        <w:shd w:val="clear" w:color="auto" w:fill="FFFFFF"/>
        <w:spacing w:before="0" w:beforeAutospacing="0" w:after="0" w:afterAutospacing="0" w:line="360" w:lineRule="auto"/>
        <w:textAlignment w:val="baseline"/>
        <w:rPr>
          <w:shd w:val="clear" w:color="auto" w:fill="FFFFFF"/>
        </w:rPr>
      </w:pPr>
    </w:p>
    <w:p w14:paraId="183B909D" w14:textId="58A07CC6" w:rsidR="00EC4B1A" w:rsidRDefault="00EC4B1A" w:rsidP="00EC4B1A">
      <w:pPr>
        <w:pStyle w:val="NormalWeb"/>
        <w:shd w:val="clear" w:color="auto" w:fill="FFFFFF"/>
        <w:spacing w:before="0" w:beforeAutospacing="0" w:after="0" w:afterAutospacing="0" w:line="360" w:lineRule="auto"/>
        <w:textAlignment w:val="baseline"/>
        <w:rPr>
          <w:shd w:val="clear" w:color="auto" w:fill="FFFFFF"/>
        </w:rPr>
      </w:pPr>
    </w:p>
    <w:p w14:paraId="4B6501AA" w14:textId="77777777" w:rsidR="007C5FF7" w:rsidRDefault="007C5FF7" w:rsidP="00EC4B1A">
      <w:pPr>
        <w:pStyle w:val="NormalWeb"/>
        <w:shd w:val="clear" w:color="auto" w:fill="FFFFFF"/>
        <w:spacing w:before="0" w:beforeAutospacing="0" w:after="0" w:afterAutospacing="0" w:line="360" w:lineRule="auto"/>
        <w:jc w:val="center"/>
        <w:textAlignment w:val="baseline"/>
        <w:rPr>
          <w:b/>
          <w:bCs/>
          <w:sz w:val="32"/>
          <w:szCs w:val="32"/>
          <w:u w:val="single"/>
          <w:shd w:val="clear" w:color="auto" w:fill="FFFFFF"/>
        </w:rPr>
      </w:pPr>
    </w:p>
    <w:p w14:paraId="29532771" w14:textId="77777777" w:rsidR="007C5FF7" w:rsidRDefault="007C5FF7" w:rsidP="00EC4B1A">
      <w:pPr>
        <w:pStyle w:val="NormalWeb"/>
        <w:shd w:val="clear" w:color="auto" w:fill="FFFFFF"/>
        <w:spacing w:before="0" w:beforeAutospacing="0" w:after="0" w:afterAutospacing="0" w:line="360" w:lineRule="auto"/>
        <w:jc w:val="center"/>
        <w:textAlignment w:val="baseline"/>
        <w:rPr>
          <w:b/>
          <w:bCs/>
          <w:sz w:val="32"/>
          <w:szCs w:val="32"/>
          <w:u w:val="single"/>
          <w:shd w:val="clear" w:color="auto" w:fill="FFFFFF"/>
        </w:rPr>
      </w:pPr>
    </w:p>
    <w:p w14:paraId="1FDFA82D" w14:textId="7CFDA295" w:rsidR="00EC4B1A" w:rsidRDefault="00EC4B1A" w:rsidP="00EC4B1A">
      <w:pPr>
        <w:pStyle w:val="NormalWeb"/>
        <w:shd w:val="clear" w:color="auto" w:fill="FFFFFF"/>
        <w:spacing w:before="0" w:beforeAutospacing="0" w:after="0" w:afterAutospacing="0" w:line="360" w:lineRule="auto"/>
        <w:jc w:val="center"/>
        <w:textAlignment w:val="baseline"/>
        <w:rPr>
          <w:b/>
          <w:bCs/>
          <w:sz w:val="32"/>
          <w:szCs w:val="32"/>
          <w:u w:val="single"/>
          <w:shd w:val="clear" w:color="auto" w:fill="FFFFFF"/>
        </w:rPr>
      </w:pPr>
      <w:r>
        <w:rPr>
          <w:b/>
          <w:bCs/>
          <w:sz w:val="32"/>
          <w:szCs w:val="32"/>
          <w:u w:val="single"/>
          <w:shd w:val="clear" w:color="auto" w:fill="FFFFFF"/>
        </w:rPr>
        <w:t>SUPPLY OF PRODUCT</w:t>
      </w:r>
    </w:p>
    <w:p w14:paraId="5DFF4FAB" w14:textId="26A0326F" w:rsidR="00EC4B1A" w:rsidRDefault="00EC4B1A" w:rsidP="00EC4B1A">
      <w:pPr>
        <w:pStyle w:val="NormalWeb"/>
        <w:shd w:val="clear" w:color="auto" w:fill="FFFFFF"/>
        <w:spacing w:before="0" w:beforeAutospacing="0" w:after="0" w:afterAutospacing="0" w:line="360" w:lineRule="auto"/>
        <w:jc w:val="center"/>
        <w:textAlignment w:val="baseline"/>
        <w:rPr>
          <w:b/>
          <w:bCs/>
          <w:sz w:val="32"/>
          <w:szCs w:val="32"/>
          <w:u w:val="single"/>
          <w:shd w:val="clear" w:color="auto" w:fill="FFFFFF"/>
        </w:rPr>
      </w:pPr>
    </w:p>
    <w:p w14:paraId="6ABB8199" w14:textId="68F10C26" w:rsidR="00EC4B1A" w:rsidRDefault="00DA0DC4" w:rsidP="00DA0DC4">
      <w:pPr>
        <w:pStyle w:val="NormalWeb"/>
        <w:shd w:val="clear" w:color="auto" w:fill="FFFFFF"/>
        <w:spacing w:before="0" w:beforeAutospacing="0" w:after="0" w:afterAutospacing="0" w:line="360" w:lineRule="auto"/>
        <w:textAlignment w:val="baseline"/>
        <w:rPr>
          <w:shd w:val="clear" w:color="auto" w:fill="FFFFFF"/>
        </w:rPr>
      </w:pPr>
      <w:r w:rsidRPr="00DA0DC4">
        <w:rPr>
          <w:shd w:val="clear" w:color="auto" w:fill="FFFFFF"/>
        </w:rPr>
        <w:t>CEAT has more than 4000 authorised tyre dealers across</w:t>
      </w:r>
      <w:r w:rsidR="00A8793F">
        <w:rPr>
          <w:shd w:val="clear" w:color="auto" w:fill="FFFFFF"/>
        </w:rPr>
        <w:t xml:space="preserve"> 2882 cities in</w:t>
      </w:r>
      <w:r w:rsidRPr="00DA0DC4">
        <w:rPr>
          <w:shd w:val="clear" w:color="auto" w:fill="FFFFFF"/>
        </w:rPr>
        <w:t xml:space="preserve"> India with wide range of car tyres</w:t>
      </w:r>
      <w:r w:rsidR="00A8793F">
        <w:rPr>
          <w:shd w:val="clear" w:color="auto" w:fill="FFFFFF"/>
        </w:rPr>
        <w:t xml:space="preserve">, bike tyres, scooter tyres and heavy vehicles tyres. </w:t>
      </w:r>
    </w:p>
    <w:p w14:paraId="026BFBCE" w14:textId="03A7B3D4" w:rsidR="00CA4B2E" w:rsidRDefault="00CA4B2E" w:rsidP="00DA0DC4">
      <w:pPr>
        <w:pStyle w:val="NormalWeb"/>
        <w:shd w:val="clear" w:color="auto" w:fill="FFFFFF"/>
        <w:spacing w:before="0" w:beforeAutospacing="0" w:after="0" w:afterAutospacing="0" w:line="360" w:lineRule="auto"/>
        <w:textAlignment w:val="baseline"/>
        <w:rPr>
          <w:shd w:val="clear" w:color="auto" w:fill="FFFFFF"/>
        </w:rPr>
      </w:pPr>
    </w:p>
    <w:p w14:paraId="53AA8304" w14:textId="2A3B23C4" w:rsidR="00CA4B2E" w:rsidRDefault="00CA4B2E" w:rsidP="00DA0DC4">
      <w:pPr>
        <w:pStyle w:val="NormalWeb"/>
        <w:shd w:val="clear" w:color="auto" w:fill="FFFFFF"/>
        <w:spacing w:before="0" w:beforeAutospacing="0" w:after="0" w:afterAutospacing="0" w:line="360" w:lineRule="auto"/>
        <w:textAlignment w:val="baseline"/>
        <w:rPr>
          <w:shd w:val="clear" w:color="auto" w:fill="FFFFFF"/>
        </w:rPr>
      </w:pPr>
      <w:r w:rsidRPr="006227DC">
        <w:rPr>
          <w:shd w:val="clear" w:color="auto" w:fill="FFFFFF"/>
        </w:rPr>
        <w:t>As of date, CEAT is one of India's leading tyre manufacturers and has a presence in global markets. CEAT produces over 165 million tyres a year and manufactures tyres for passenger cars, two-wheelers, trucks and buses, light commercial vehicles, earth-movers, forklifts, tractors, trailers, and auto-rickshaws.</w:t>
      </w:r>
    </w:p>
    <w:p w14:paraId="39D7D299" w14:textId="27B6FA7F" w:rsidR="006227DC" w:rsidRDefault="006227DC" w:rsidP="00DA0DC4">
      <w:pPr>
        <w:pStyle w:val="NormalWeb"/>
        <w:shd w:val="clear" w:color="auto" w:fill="FFFFFF"/>
        <w:spacing w:before="0" w:beforeAutospacing="0" w:after="0" w:afterAutospacing="0" w:line="360" w:lineRule="auto"/>
        <w:textAlignment w:val="baseline"/>
        <w:rPr>
          <w:shd w:val="clear" w:color="auto" w:fill="FFFFFF"/>
        </w:rPr>
      </w:pPr>
    </w:p>
    <w:p w14:paraId="1D2914AA" w14:textId="70CBEB1D" w:rsidR="006227DC" w:rsidRDefault="006227DC" w:rsidP="00DA0DC4">
      <w:pPr>
        <w:pStyle w:val="NormalWeb"/>
        <w:shd w:val="clear" w:color="auto" w:fill="FFFFFF"/>
        <w:spacing w:before="0" w:beforeAutospacing="0" w:after="0" w:afterAutospacing="0" w:line="360" w:lineRule="auto"/>
        <w:textAlignment w:val="baseline"/>
        <w:rPr>
          <w:shd w:val="clear" w:color="auto" w:fill="FFFFFF"/>
        </w:rPr>
      </w:pPr>
      <w:r w:rsidRPr="006227DC">
        <w:rPr>
          <w:shd w:val="clear" w:color="auto" w:fill="FFFFFF"/>
        </w:rPr>
        <w:t xml:space="preserve">Even in these less than ideal times that we’re facing, it’s interesting to see how big the Indian tyre industry is. Take April – December 2019, and the number of tyres manufactured was staggering 13.65 crores. Considering that a year ago during the same period, the industry churned out 14.63 crore tyres shall give you a stronger idea. The major chunk of the tyres that are produced and sold in India are for motorcycles, followed by scooters, passenger vehicles, three-wheelers, LCVs, and trucks and buses. </w:t>
      </w:r>
      <w:r>
        <w:rPr>
          <w:shd w:val="clear" w:color="auto" w:fill="FFFFFF"/>
        </w:rPr>
        <w:t xml:space="preserve"> Some of the few company’s that can be a substitute to CEAT tyres are MRF Tyres, JK Tyres, Apollo Tyres, Bridgestone and TVS Tyres. </w:t>
      </w:r>
    </w:p>
    <w:p w14:paraId="5A07BBEF" w14:textId="75C19829" w:rsidR="00256034" w:rsidRDefault="00256034" w:rsidP="00DA0DC4">
      <w:pPr>
        <w:pStyle w:val="NormalWeb"/>
        <w:shd w:val="clear" w:color="auto" w:fill="FFFFFF"/>
        <w:spacing w:before="0" w:beforeAutospacing="0" w:after="0" w:afterAutospacing="0" w:line="360" w:lineRule="auto"/>
        <w:textAlignment w:val="baseline"/>
        <w:rPr>
          <w:shd w:val="clear" w:color="auto" w:fill="FFFFFF"/>
        </w:rPr>
      </w:pPr>
    </w:p>
    <w:p w14:paraId="5D0A7CBE" w14:textId="77777777" w:rsidR="00256034" w:rsidRDefault="00256034" w:rsidP="00DA0DC4">
      <w:pPr>
        <w:pStyle w:val="NormalWeb"/>
        <w:shd w:val="clear" w:color="auto" w:fill="FFFFFF"/>
        <w:spacing w:before="0" w:beforeAutospacing="0" w:after="0" w:afterAutospacing="0" w:line="360" w:lineRule="auto"/>
        <w:textAlignment w:val="baseline"/>
        <w:rPr>
          <w:shd w:val="clear" w:color="auto" w:fill="FFFFFF"/>
        </w:rPr>
      </w:pPr>
    </w:p>
    <w:p w14:paraId="402F879B" w14:textId="76605C76" w:rsidR="00256034" w:rsidRDefault="00256034" w:rsidP="00DA0DC4">
      <w:pPr>
        <w:pStyle w:val="NormalWeb"/>
        <w:shd w:val="clear" w:color="auto" w:fill="FFFFFF"/>
        <w:spacing w:before="0" w:beforeAutospacing="0" w:after="0" w:afterAutospacing="0" w:line="360" w:lineRule="auto"/>
        <w:textAlignment w:val="baseline"/>
        <w:rPr>
          <w:shd w:val="clear" w:color="auto" w:fill="FFFFFF"/>
        </w:rPr>
      </w:pPr>
      <w:r w:rsidRPr="00256034">
        <w:rPr>
          <w:shd w:val="clear" w:color="auto" w:fill="FFFFFF"/>
        </w:rPr>
        <w:t>Every tyre, tube and flap manufactured and/or marketed by “CEAT Ltd” is warranted to be free from defects in terms of quality of material or workmanship, in its first tread life and warranty period. In case, as per our examination, a product fails during the warranty period mentioned in the warranty policy, we will replace the product on pro-rata wear basis subject to the T &amp; C of this warranty policy. The compensation amount of the tyre will be calculated basis the percentage of tread wear. In this case, the “remaining tread depth measurement system” will be applied.</w:t>
      </w:r>
    </w:p>
    <w:p w14:paraId="69C81A18" w14:textId="3C9DF50B" w:rsidR="00256034" w:rsidRDefault="00256034" w:rsidP="00DA0DC4">
      <w:pPr>
        <w:pStyle w:val="NormalWeb"/>
        <w:shd w:val="clear" w:color="auto" w:fill="FFFFFF"/>
        <w:spacing w:before="0" w:beforeAutospacing="0" w:after="0" w:afterAutospacing="0" w:line="360" w:lineRule="auto"/>
        <w:textAlignment w:val="baseline"/>
        <w:rPr>
          <w:shd w:val="clear" w:color="auto" w:fill="FFFFFF"/>
        </w:rPr>
      </w:pPr>
    </w:p>
    <w:p w14:paraId="12CE772C" w14:textId="15BE941A" w:rsidR="00256034" w:rsidRDefault="00256034" w:rsidP="00DA0DC4">
      <w:pPr>
        <w:pStyle w:val="NormalWeb"/>
        <w:shd w:val="clear" w:color="auto" w:fill="FFFFFF"/>
        <w:spacing w:before="0" w:beforeAutospacing="0" w:after="0" w:afterAutospacing="0" w:line="360" w:lineRule="auto"/>
        <w:textAlignment w:val="baseline"/>
        <w:rPr>
          <w:shd w:val="clear" w:color="auto" w:fill="FFFFFF"/>
        </w:rPr>
      </w:pPr>
    </w:p>
    <w:p w14:paraId="4B445700" w14:textId="17CA85A0" w:rsidR="00256034" w:rsidRDefault="00256034" w:rsidP="00DA0DC4">
      <w:pPr>
        <w:pStyle w:val="NormalWeb"/>
        <w:shd w:val="clear" w:color="auto" w:fill="FFFFFF"/>
        <w:spacing w:before="0" w:beforeAutospacing="0" w:after="0" w:afterAutospacing="0" w:line="360" w:lineRule="auto"/>
        <w:textAlignment w:val="baseline"/>
        <w:rPr>
          <w:shd w:val="clear" w:color="auto" w:fill="FFFFFF"/>
        </w:rPr>
      </w:pPr>
    </w:p>
    <w:p w14:paraId="4F7510CF" w14:textId="5912AC31" w:rsidR="00256034" w:rsidRDefault="00256034" w:rsidP="00DA0DC4">
      <w:pPr>
        <w:pStyle w:val="NormalWeb"/>
        <w:shd w:val="clear" w:color="auto" w:fill="FFFFFF"/>
        <w:spacing w:before="0" w:beforeAutospacing="0" w:after="0" w:afterAutospacing="0" w:line="360" w:lineRule="auto"/>
        <w:textAlignment w:val="baseline"/>
        <w:rPr>
          <w:shd w:val="clear" w:color="auto" w:fill="FFFFFF"/>
        </w:rPr>
      </w:pPr>
    </w:p>
    <w:p w14:paraId="6C348F17" w14:textId="194BFBB3" w:rsidR="00256034" w:rsidRDefault="008A33E0" w:rsidP="008A33E0">
      <w:pPr>
        <w:pStyle w:val="NormalWeb"/>
        <w:shd w:val="clear" w:color="auto" w:fill="FFFFFF"/>
        <w:spacing w:before="0" w:beforeAutospacing="0" w:after="0" w:afterAutospacing="0" w:line="360" w:lineRule="auto"/>
        <w:jc w:val="center"/>
        <w:textAlignment w:val="baseline"/>
        <w:rPr>
          <w:b/>
          <w:bCs/>
          <w:sz w:val="32"/>
          <w:szCs w:val="32"/>
          <w:u w:val="single"/>
          <w:shd w:val="clear" w:color="auto" w:fill="FFFFFF"/>
        </w:rPr>
      </w:pPr>
      <w:r>
        <w:rPr>
          <w:b/>
          <w:bCs/>
          <w:sz w:val="32"/>
          <w:szCs w:val="32"/>
          <w:u w:val="single"/>
          <w:shd w:val="clear" w:color="auto" w:fill="FFFFFF"/>
        </w:rPr>
        <w:t>PRICE ELASTICITY</w:t>
      </w:r>
    </w:p>
    <w:p w14:paraId="7DC8FCA5" w14:textId="70CB875B" w:rsidR="008A33E0" w:rsidRPr="0098696F" w:rsidRDefault="008A33E0" w:rsidP="008A33E0">
      <w:pPr>
        <w:pStyle w:val="NormalWeb"/>
        <w:shd w:val="clear" w:color="auto" w:fill="FFFFFF"/>
        <w:spacing w:before="0" w:beforeAutospacing="0" w:after="0" w:afterAutospacing="0" w:line="360" w:lineRule="auto"/>
        <w:textAlignment w:val="baseline"/>
        <w:rPr>
          <w:u w:val="single"/>
          <w:shd w:val="clear" w:color="auto" w:fill="FFFFFF"/>
        </w:rPr>
      </w:pPr>
    </w:p>
    <w:p w14:paraId="4B149933" w14:textId="53CD1A62" w:rsidR="008A33E0" w:rsidRPr="0098696F" w:rsidRDefault="00B719DA" w:rsidP="00B719DA">
      <w:pPr>
        <w:pStyle w:val="NormalWeb"/>
        <w:shd w:val="clear" w:color="auto" w:fill="FFFFFF"/>
        <w:spacing w:before="0" w:beforeAutospacing="0" w:after="0" w:afterAutospacing="0" w:line="360" w:lineRule="auto"/>
        <w:jc w:val="center"/>
        <w:textAlignment w:val="baseline"/>
        <w:rPr>
          <w:b/>
          <w:bCs/>
          <w:sz w:val="28"/>
          <w:szCs w:val="28"/>
          <w:u w:val="single"/>
          <w:shd w:val="clear" w:color="auto" w:fill="FFFFFF"/>
        </w:rPr>
      </w:pPr>
      <w:r w:rsidRPr="0098696F">
        <w:rPr>
          <w:b/>
          <w:bCs/>
          <w:sz w:val="28"/>
          <w:szCs w:val="28"/>
          <w:u w:val="single"/>
          <w:shd w:val="clear" w:color="auto" w:fill="FFFFFF"/>
        </w:rPr>
        <w:t xml:space="preserve">PRICE ELASTICITY OF DEMAND </w:t>
      </w:r>
    </w:p>
    <w:p w14:paraId="7E79FD3C" w14:textId="70ED9EDA" w:rsidR="00B719DA" w:rsidRDefault="00B719DA" w:rsidP="00B719DA">
      <w:pPr>
        <w:pStyle w:val="NormalWeb"/>
        <w:shd w:val="clear" w:color="auto" w:fill="FFFFFF"/>
        <w:spacing w:before="0" w:beforeAutospacing="0" w:after="0" w:afterAutospacing="0" w:line="360" w:lineRule="auto"/>
        <w:textAlignment w:val="baseline"/>
        <w:rPr>
          <w:shd w:val="clear" w:color="auto" w:fill="FFFFFF"/>
        </w:rPr>
      </w:pPr>
    </w:p>
    <w:p w14:paraId="66F3F898" w14:textId="2D9EDA5E" w:rsidR="00B719DA" w:rsidRDefault="00B719DA" w:rsidP="00B719DA">
      <w:pPr>
        <w:pStyle w:val="NormalWeb"/>
        <w:shd w:val="clear" w:color="auto" w:fill="FFFFFF"/>
        <w:spacing w:before="0" w:beforeAutospacing="0" w:after="0" w:afterAutospacing="0" w:line="360" w:lineRule="auto"/>
        <w:textAlignment w:val="baseline"/>
        <w:rPr>
          <w:shd w:val="clear" w:color="auto" w:fill="FFFFFF"/>
        </w:rPr>
      </w:pPr>
      <w:r w:rsidRPr="00B719DA">
        <w:rPr>
          <w:shd w:val="clear" w:color="auto" w:fill="FFFFFF"/>
        </w:rPr>
        <w:t>The price elasticity of demand is calculated as the percentage change in quantity</w:t>
      </w:r>
      <w:r w:rsidR="0014171C">
        <w:rPr>
          <w:shd w:val="clear" w:color="auto" w:fill="FFFFFF"/>
        </w:rPr>
        <w:t xml:space="preserve"> demanded</w:t>
      </w:r>
      <w:r w:rsidRPr="00B719DA">
        <w:rPr>
          <w:shd w:val="clear" w:color="auto" w:fill="FFFFFF"/>
        </w:rPr>
        <w:t xml:space="preserve"> divided by the percentage change in price.</w:t>
      </w:r>
    </w:p>
    <w:p w14:paraId="12623DD1" w14:textId="452FD50C" w:rsidR="00B719DA" w:rsidRDefault="00B719DA" w:rsidP="00B719DA">
      <w:pPr>
        <w:pStyle w:val="NormalWeb"/>
        <w:shd w:val="clear" w:color="auto" w:fill="FFFFFF"/>
        <w:spacing w:before="0" w:beforeAutospacing="0" w:after="0" w:afterAutospacing="0" w:line="360" w:lineRule="auto"/>
        <w:textAlignment w:val="baseline"/>
        <w:rPr>
          <w:shd w:val="clear" w:color="auto" w:fill="FFFFFF"/>
        </w:rPr>
      </w:pPr>
    </w:p>
    <w:p w14:paraId="570D0181" w14:textId="28FF8B08" w:rsidR="00B719DA" w:rsidRDefault="00B719DA" w:rsidP="00B719DA">
      <w:pPr>
        <w:pStyle w:val="NormalWeb"/>
        <w:shd w:val="clear" w:color="auto" w:fill="FFFFFF"/>
        <w:spacing w:before="0" w:beforeAutospacing="0" w:after="0" w:afterAutospacing="0" w:line="360" w:lineRule="auto"/>
        <w:textAlignment w:val="baseline"/>
        <w:rPr>
          <w:shd w:val="clear" w:color="auto" w:fill="FFFFFF"/>
        </w:rPr>
      </w:pPr>
    </w:p>
    <w:p w14:paraId="6E856B39" w14:textId="2934492E" w:rsidR="00B719DA" w:rsidRDefault="00B719DA" w:rsidP="00B719DA">
      <w:pPr>
        <w:pStyle w:val="NormalWeb"/>
        <w:shd w:val="clear" w:color="auto" w:fill="FFFFFF"/>
        <w:spacing w:before="0" w:beforeAutospacing="0" w:after="0" w:afterAutospacing="0" w:line="360" w:lineRule="auto"/>
        <w:textAlignment w:val="baseline"/>
        <w:rPr>
          <w:shd w:val="clear" w:color="auto" w:fill="FFFFFF"/>
        </w:rPr>
      </w:pPr>
      <w:r>
        <w:rPr>
          <w:shd w:val="clear" w:color="auto" w:fill="FFFFFF"/>
        </w:rPr>
        <w:t xml:space="preserve">                                          </w:t>
      </w:r>
      <w:r w:rsidRPr="0014171C">
        <w:rPr>
          <w:shd w:val="clear" w:color="auto" w:fill="FFFFFF"/>
        </w:rPr>
        <w:drawing>
          <wp:inline distT="0" distB="0" distL="0" distR="0" wp14:anchorId="06DD1B2A" wp14:editId="2B1EAE45">
            <wp:extent cx="2597412" cy="92235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707228" cy="961347"/>
                    </a:xfrm>
                    <a:prstGeom prst="rect">
                      <a:avLst/>
                    </a:prstGeom>
                  </pic:spPr>
                </pic:pic>
              </a:graphicData>
            </a:graphic>
          </wp:inline>
        </w:drawing>
      </w:r>
    </w:p>
    <w:p w14:paraId="6C7934FC" w14:textId="53104988" w:rsidR="00B719DA" w:rsidRDefault="00B719DA" w:rsidP="00B719DA">
      <w:pPr>
        <w:pStyle w:val="NormalWeb"/>
        <w:shd w:val="clear" w:color="auto" w:fill="FFFFFF"/>
        <w:spacing w:before="0" w:beforeAutospacing="0" w:after="0" w:afterAutospacing="0" w:line="360" w:lineRule="auto"/>
        <w:textAlignment w:val="baseline"/>
        <w:rPr>
          <w:shd w:val="clear" w:color="auto" w:fill="FFFFFF"/>
        </w:rPr>
      </w:pPr>
      <w:r w:rsidRPr="00B719DA">
        <w:rPr>
          <w:shd w:val="clear" w:color="auto" w:fill="FFFFFF"/>
        </w:rPr>
        <w:fldChar w:fldCharType="begin"/>
      </w:r>
      <w:r w:rsidRPr="00B719DA">
        <w:rPr>
          <w:shd w:val="clear" w:color="auto" w:fill="FFFFFF"/>
        </w:rPr>
        <w:instrText xml:space="preserve"> INCLUDEPICTURE "https://www.gstatic.com/education/formulas2/397133473/en/price_elasticity_of_demand.svg" \* MERGEFORMATINET </w:instrText>
      </w:r>
      <w:r w:rsidRPr="00B719DA">
        <w:rPr>
          <w:shd w:val="clear" w:color="auto" w:fill="FFFFFF"/>
        </w:rPr>
        <w:fldChar w:fldCharType="separate"/>
      </w:r>
      <w:r w:rsidRPr="00B719DA">
        <w:rPr>
          <w:shd w:val="clear" w:color="auto" w:fill="FFFFFF"/>
        </w:rPr>
        <w:pict w14:anchorId="2F756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_{(p)}=\frac{dQ/Q}{dP/P}" style="width:23.8pt;height:23.8pt"/>
        </w:pict>
      </w:r>
      <w:r w:rsidRPr="00B719DA">
        <w:rPr>
          <w:shd w:val="clear" w:color="auto" w:fill="FFFFFF"/>
        </w:rPr>
        <w:fldChar w:fldCharType="end"/>
      </w:r>
    </w:p>
    <w:p w14:paraId="32E1D6A6" w14:textId="28354B09" w:rsidR="00B719DA" w:rsidRDefault="00B719DA" w:rsidP="00B719DA">
      <w:pPr>
        <w:pStyle w:val="NormalWeb"/>
        <w:shd w:val="clear" w:color="auto" w:fill="FFFFFF"/>
        <w:spacing w:before="0" w:beforeAutospacing="0" w:after="0" w:afterAutospacing="0" w:line="360" w:lineRule="auto"/>
        <w:textAlignment w:val="baseline"/>
        <w:rPr>
          <w:shd w:val="clear" w:color="auto" w:fill="FFFFFF"/>
        </w:rPr>
      </w:pPr>
      <w:r>
        <w:rPr>
          <w:shd w:val="clear" w:color="auto" w:fill="FFFFFF"/>
        </w:rPr>
        <w:t>e</w:t>
      </w:r>
      <w:r w:rsidRPr="00B719DA">
        <w:rPr>
          <w:shd w:val="clear" w:color="auto" w:fill="FFFFFF"/>
          <w:vertAlign w:val="subscript"/>
        </w:rPr>
        <w:t>(p)</w:t>
      </w:r>
      <w:r>
        <w:rPr>
          <w:shd w:val="clear" w:color="auto" w:fill="FFFFFF"/>
        </w:rPr>
        <w:t xml:space="preserve"> = price elasticity </w:t>
      </w:r>
    </w:p>
    <w:p w14:paraId="1F8C5C3B" w14:textId="6A8F9F18" w:rsidR="00B719DA" w:rsidRDefault="00B719DA" w:rsidP="00B719DA">
      <w:pPr>
        <w:pStyle w:val="NormalWeb"/>
        <w:shd w:val="clear" w:color="auto" w:fill="FFFFFF"/>
        <w:spacing w:before="0" w:beforeAutospacing="0" w:after="0" w:afterAutospacing="0" w:line="360" w:lineRule="auto"/>
        <w:textAlignment w:val="baseline"/>
        <w:rPr>
          <w:shd w:val="clear" w:color="auto" w:fill="FFFFFF"/>
        </w:rPr>
      </w:pPr>
      <w:r>
        <w:rPr>
          <w:shd w:val="clear" w:color="auto" w:fill="FFFFFF"/>
        </w:rPr>
        <w:t xml:space="preserve">Q = quantity of the demanded good </w:t>
      </w:r>
    </w:p>
    <w:p w14:paraId="6B6FC151" w14:textId="22D75076" w:rsidR="00B719DA" w:rsidRDefault="00B719DA" w:rsidP="00B719DA">
      <w:pPr>
        <w:pStyle w:val="NormalWeb"/>
        <w:shd w:val="clear" w:color="auto" w:fill="FFFFFF"/>
        <w:spacing w:before="0" w:beforeAutospacing="0" w:after="0" w:afterAutospacing="0" w:line="360" w:lineRule="auto"/>
        <w:textAlignment w:val="baseline"/>
        <w:rPr>
          <w:shd w:val="clear" w:color="auto" w:fill="FFFFFF"/>
        </w:rPr>
      </w:pPr>
      <w:r>
        <w:rPr>
          <w:shd w:val="clear" w:color="auto" w:fill="FFFFFF"/>
        </w:rPr>
        <w:t>P = price of the demanded good</w:t>
      </w:r>
    </w:p>
    <w:p w14:paraId="39367232" w14:textId="78C7ABE5" w:rsidR="00B719DA" w:rsidRDefault="00B719DA" w:rsidP="00B719DA">
      <w:pPr>
        <w:pStyle w:val="NormalWeb"/>
        <w:shd w:val="clear" w:color="auto" w:fill="FFFFFF"/>
        <w:spacing w:before="0" w:beforeAutospacing="0" w:after="0" w:afterAutospacing="0" w:line="360" w:lineRule="auto"/>
        <w:textAlignment w:val="baseline"/>
        <w:rPr>
          <w:shd w:val="clear" w:color="auto" w:fill="FFFFFF"/>
        </w:rPr>
      </w:pPr>
    </w:p>
    <w:p w14:paraId="7CF6B505" w14:textId="77777777" w:rsidR="0014171C" w:rsidRDefault="0014171C" w:rsidP="00B719DA">
      <w:pPr>
        <w:pStyle w:val="NormalWeb"/>
        <w:shd w:val="clear" w:color="auto" w:fill="FFFFFF"/>
        <w:spacing w:before="0" w:beforeAutospacing="0" w:after="0" w:afterAutospacing="0" w:line="360" w:lineRule="auto"/>
        <w:textAlignment w:val="baseline"/>
        <w:rPr>
          <w:noProof/>
        </w:rPr>
      </w:pPr>
    </w:p>
    <w:p w14:paraId="1F1A7830" w14:textId="58F53E1D" w:rsidR="00B719DA" w:rsidRDefault="0014171C" w:rsidP="00B719DA">
      <w:pPr>
        <w:pStyle w:val="NormalWeb"/>
        <w:shd w:val="clear" w:color="auto" w:fill="FFFFFF"/>
        <w:spacing w:before="0" w:beforeAutospacing="0" w:after="0" w:afterAutospacing="0" w:line="360" w:lineRule="auto"/>
        <w:textAlignment w:val="baseline"/>
        <w:rPr>
          <w:shd w:val="clear" w:color="auto" w:fill="FFFFFF"/>
        </w:rPr>
      </w:pPr>
      <w:r>
        <w:rPr>
          <w:noProof/>
        </w:rPr>
        <w:drawing>
          <wp:inline distT="0" distB="0" distL="0" distR="0" wp14:anchorId="12B950CC" wp14:editId="40DC27F2">
            <wp:extent cx="5494020" cy="167009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519061" cy="1677704"/>
                    </a:xfrm>
                    <a:prstGeom prst="rect">
                      <a:avLst/>
                    </a:prstGeom>
                  </pic:spPr>
                </pic:pic>
              </a:graphicData>
            </a:graphic>
          </wp:inline>
        </w:drawing>
      </w:r>
    </w:p>
    <w:p w14:paraId="535CB826" w14:textId="27116CF0" w:rsidR="0014171C" w:rsidRDefault="0014171C" w:rsidP="00B719DA">
      <w:pPr>
        <w:pStyle w:val="NormalWeb"/>
        <w:shd w:val="clear" w:color="auto" w:fill="FFFFFF"/>
        <w:spacing w:before="0" w:beforeAutospacing="0" w:after="0" w:afterAutospacing="0" w:line="360" w:lineRule="auto"/>
        <w:textAlignment w:val="baseline"/>
        <w:rPr>
          <w:shd w:val="clear" w:color="auto" w:fill="FFFFFF"/>
        </w:rPr>
      </w:pPr>
    </w:p>
    <w:p w14:paraId="628CF293" w14:textId="5442E4DE" w:rsidR="0014171C" w:rsidRDefault="0014171C" w:rsidP="00B719DA">
      <w:pPr>
        <w:pStyle w:val="NormalWeb"/>
        <w:shd w:val="clear" w:color="auto" w:fill="FFFFFF"/>
        <w:spacing w:before="0" w:beforeAutospacing="0" w:after="0" w:afterAutospacing="0" w:line="360" w:lineRule="auto"/>
        <w:textAlignment w:val="baseline"/>
        <w:rPr>
          <w:shd w:val="clear" w:color="auto" w:fill="FFFFFF"/>
        </w:rPr>
      </w:pPr>
    </w:p>
    <w:p w14:paraId="2552EEF8" w14:textId="50C272F7" w:rsidR="0014171C" w:rsidRDefault="007A3FA7" w:rsidP="00B719DA">
      <w:pPr>
        <w:pStyle w:val="NormalWeb"/>
        <w:shd w:val="clear" w:color="auto" w:fill="FFFFFF"/>
        <w:spacing w:before="0" w:beforeAutospacing="0" w:after="0" w:afterAutospacing="0" w:line="360" w:lineRule="auto"/>
        <w:textAlignment w:val="baseline"/>
        <w:rPr>
          <w:shd w:val="clear" w:color="auto" w:fill="FFFFFF"/>
        </w:rPr>
      </w:pPr>
      <w:r>
        <w:rPr>
          <w:shd w:val="clear" w:color="auto" w:fill="FFFFFF"/>
        </w:rPr>
        <w:t xml:space="preserve">As, the price elasticity of demand is greater than 1, it is demand elastic. </w:t>
      </w:r>
    </w:p>
    <w:p w14:paraId="7589E946" w14:textId="6D0AC207" w:rsidR="007A3FA7" w:rsidRDefault="007A3FA7" w:rsidP="00B719DA">
      <w:pPr>
        <w:pStyle w:val="NormalWeb"/>
        <w:shd w:val="clear" w:color="auto" w:fill="FFFFFF"/>
        <w:spacing w:before="0" w:beforeAutospacing="0" w:after="0" w:afterAutospacing="0" w:line="360" w:lineRule="auto"/>
        <w:textAlignment w:val="baseline"/>
        <w:rPr>
          <w:shd w:val="clear" w:color="auto" w:fill="FFFFFF"/>
        </w:rPr>
      </w:pPr>
      <w:r>
        <w:rPr>
          <w:shd w:val="clear" w:color="auto" w:fill="FFFFFF"/>
        </w:rPr>
        <w:t>Hence, demand for CEAT tyres is sensitive to an increase in price.</w:t>
      </w:r>
    </w:p>
    <w:p w14:paraId="7E50C927" w14:textId="7C41E6A8" w:rsidR="0014171C" w:rsidRDefault="0014171C" w:rsidP="00B719DA">
      <w:pPr>
        <w:pStyle w:val="NormalWeb"/>
        <w:shd w:val="clear" w:color="auto" w:fill="FFFFFF"/>
        <w:spacing w:before="0" w:beforeAutospacing="0" w:after="0" w:afterAutospacing="0" w:line="360" w:lineRule="auto"/>
        <w:textAlignment w:val="baseline"/>
        <w:rPr>
          <w:shd w:val="clear" w:color="auto" w:fill="FFFFFF"/>
        </w:rPr>
      </w:pPr>
    </w:p>
    <w:p w14:paraId="28F5E95D" w14:textId="01BB04A3" w:rsidR="0014171C" w:rsidRPr="0098696F" w:rsidRDefault="0014171C" w:rsidP="0014171C">
      <w:pPr>
        <w:pStyle w:val="NormalWeb"/>
        <w:shd w:val="clear" w:color="auto" w:fill="FFFFFF"/>
        <w:spacing w:before="0" w:beforeAutospacing="0" w:after="0" w:afterAutospacing="0" w:line="360" w:lineRule="auto"/>
        <w:jc w:val="center"/>
        <w:textAlignment w:val="baseline"/>
        <w:rPr>
          <w:b/>
          <w:bCs/>
          <w:sz w:val="28"/>
          <w:szCs w:val="28"/>
          <w:u w:val="single"/>
          <w:shd w:val="clear" w:color="auto" w:fill="FFFFFF"/>
        </w:rPr>
      </w:pPr>
      <w:r w:rsidRPr="0098696F">
        <w:rPr>
          <w:b/>
          <w:bCs/>
          <w:sz w:val="28"/>
          <w:szCs w:val="28"/>
          <w:u w:val="single"/>
          <w:shd w:val="clear" w:color="auto" w:fill="FFFFFF"/>
        </w:rPr>
        <w:lastRenderedPageBreak/>
        <w:t xml:space="preserve">PRICE ELASTICITY OF SUPPLY </w:t>
      </w:r>
    </w:p>
    <w:p w14:paraId="65816231" w14:textId="71478565" w:rsidR="0014171C" w:rsidRDefault="0014171C" w:rsidP="0014171C">
      <w:pPr>
        <w:pStyle w:val="NormalWeb"/>
        <w:shd w:val="clear" w:color="auto" w:fill="FFFFFF"/>
        <w:spacing w:before="0" w:beforeAutospacing="0" w:after="0" w:afterAutospacing="0" w:line="360" w:lineRule="auto"/>
        <w:textAlignment w:val="baseline"/>
        <w:rPr>
          <w:shd w:val="clear" w:color="auto" w:fill="FFFFFF"/>
        </w:rPr>
      </w:pPr>
    </w:p>
    <w:p w14:paraId="5FD57AB6" w14:textId="1BD17E3F" w:rsidR="0014171C" w:rsidRDefault="0014171C" w:rsidP="0014171C">
      <w:pPr>
        <w:pStyle w:val="NormalWeb"/>
        <w:shd w:val="clear" w:color="auto" w:fill="FFFFFF"/>
        <w:spacing w:before="0" w:beforeAutospacing="0" w:after="0" w:afterAutospacing="0" w:line="360" w:lineRule="auto"/>
        <w:textAlignment w:val="baseline"/>
        <w:rPr>
          <w:shd w:val="clear" w:color="auto" w:fill="FFFFFF"/>
        </w:rPr>
      </w:pPr>
    </w:p>
    <w:p w14:paraId="0B55E33C" w14:textId="59E73797" w:rsidR="0014171C" w:rsidRDefault="0014171C" w:rsidP="0014171C">
      <w:pPr>
        <w:pStyle w:val="NormalWeb"/>
        <w:shd w:val="clear" w:color="auto" w:fill="FFFFFF"/>
        <w:spacing w:before="0" w:beforeAutospacing="0" w:after="0" w:afterAutospacing="0" w:line="360" w:lineRule="auto"/>
        <w:textAlignment w:val="baseline"/>
        <w:rPr>
          <w:shd w:val="clear" w:color="auto" w:fill="FFFFFF"/>
        </w:rPr>
      </w:pPr>
      <w:r w:rsidRPr="00B719DA">
        <w:rPr>
          <w:shd w:val="clear" w:color="auto" w:fill="FFFFFF"/>
        </w:rPr>
        <w:t xml:space="preserve">The price elasticity of </w:t>
      </w:r>
      <w:r>
        <w:rPr>
          <w:shd w:val="clear" w:color="auto" w:fill="FFFFFF"/>
        </w:rPr>
        <w:t>supply</w:t>
      </w:r>
      <w:r w:rsidRPr="00B719DA">
        <w:rPr>
          <w:shd w:val="clear" w:color="auto" w:fill="FFFFFF"/>
        </w:rPr>
        <w:t xml:space="preserve"> is calculated as the percentage change in quantity</w:t>
      </w:r>
      <w:r>
        <w:rPr>
          <w:shd w:val="clear" w:color="auto" w:fill="FFFFFF"/>
        </w:rPr>
        <w:t xml:space="preserve"> supplied</w:t>
      </w:r>
      <w:r w:rsidRPr="00B719DA">
        <w:rPr>
          <w:shd w:val="clear" w:color="auto" w:fill="FFFFFF"/>
        </w:rPr>
        <w:t xml:space="preserve"> divided by the percentage change in price.</w:t>
      </w:r>
    </w:p>
    <w:p w14:paraId="164C7FBD" w14:textId="0FCD2E02" w:rsidR="0014171C" w:rsidRDefault="0014171C" w:rsidP="0014171C">
      <w:pPr>
        <w:pStyle w:val="NormalWeb"/>
        <w:shd w:val="clear" w:color="auto" w:fill="FFFFFF"/>
        <w:spacing w:before="0" w:beforeAutospacing="0" w:after="0" w:afterAutospacing="0" w:line="360" w:lineRule="auto"/>
        <w:textAlignment w:val="baseline"/>
        <w:rPr>
          <w:shd w:val="clear" w:color="auto" w:fill="FFFFFF"/>
        </w:rPr>
      </w:pPr>
    </w:p>
    <w:p w14:paraId="4D6ACCFB" w14:textId="0C7805E3" w:rsidR="0014171C" w:rsidRDefault="0014171C" w:rsidP="0014171C">
      <w:pPr>
        <w:pStyle w:val="NormalWeb"/>
        <w:shd w:val="clear" w:color="auto" w:fill="FFFFFF"/>
        <w:spacing w:before="0" w:beforeAutospacing="0" w:after="0" w:afterAutospacing="0" w:line="360" w:lineRule="auto"/>
        <w:textAlignment w:val="baseline"/>
        <w:rPr>
          <w:shd w:val="clear" w:color="auto" w:fill="FFFFFF"/>
        </w:rPr>
      </w:pPr>
      <w:r>
        <w:rPr>
          <w:shd w:val="clear" w:color="auto" w:fill="FFFFFF"/>
        </w:rPr>
        <w:t xml:space="preserve">     </w:t>
      </w:r>
      <w:r>
        <w:rPr>
          <w:noProof/>
        </w:rPr>
        <w:drawing>
          <wp:inline distT="0" distB="0" distL="0" distR="0" wp14:anchorId="3288845F" wp14:editId="3A4AFD8A">
            <wp:extent cx="5219700" cy="1314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219700" cy="1314450"/>
                    </a:xfrm>
                    <a:prstGeom prst="rect">
                      <a:avLst/>
                    </a:prstGeom>
                  </pic:spPr>
                </pic:pic>
              </a:graphicData>
            </a:graphic>
          </wp:inline>
        </w:drawing>
      </w:r>
    </w:p>
    <w:p w14:paraId="73869E71" w14:textId="1D7AEF3F" w:rsidR="0014171C" w:rsidRDefault="0014171C" w:rsidP="0014171C">
      <w:pPr>
        <w:pStyle w:val="NormalWeb"/>
        <w:shd w:val="clear" w:color="auto" w:fill="FFFFFF"/>
        <w:spacing w:before="0" w:beforeAutospacing="0" w:after="0" w:afterAutospacing="0" w:line="360" w:lineRule="auto"/>
        <w:textAlignment w:val="baseline"/>
        <w:rPr>
          <w:shd w:val="clear" w:color="auto" w:fill="FFFFFF"/>
        </w:rPr>
      </w:pPr>
    </w:p>
    <w:p w14:paraId="10390A79" w14:textId="2CB8B17B" w:rsidR="0014171C" w:rsidRDefault="0014171C" w:rsidP="0014171C">
      <w:pPr>
        <w:pStyle w:val="NormalWeb"/>
        <w:shd w:val="clear" w:color="auto" w:fill="FFFFFF"/>
        <w:spacing w:before="0" w:beforeAutospacing="0" w:after="0" w:afterAutospacing="0" w:line="360" w:lineRule="auto"/>
        <w:textAlignment w:val="baseline"/>
        <w:rPr>
          <w:shd w:val="clear" w:color="auto" w:fill="FFFFFF"/>
        </w:rPr>
      </w:pPr>
      <w:r>
        <w:rPr>
          <w:shd w:val="clear" w:color="auto" w:fill="FFFFFF"/>
        </w:rPr>
        <w:t xml:space="preserve">Q = quantity of supplied good </w:t>
      </w:r>
    </w:p>
    <w:p w14:paraId="447D8BEF" w14:textId="51EA1498" w:rsidR="0014171C" w:rsidRDefault="0014171C" w:rsidP="0014171C">
      <w:pPr>
        <w:pStyle w:val="NormalWeb"/>
        <w:shd w:val="clear" w:color="auto" w:fill="FFFFFF"/>
        <w:spacing w:before="0" w:beforeAutospacing="0" w:after="0" w:afterAutospacing="0" w:line="360" w:lineRule="auto"/>
        <w:textAlignment w:val="baseline"/>
        <w:rPr>
          <w:shd w:val="clear" w:color="auto" w:fill="FFFFFF"/>
        </w:rPr>
      </w:pPr>
      <w:r>
        <w:rPr>
          <w:shd w:val="clear" w:color="auto" w:fill="FFFFFF"/>
        </w:rPr>
        <w:t>P = price of the supplied good</w:t>
      </w:r>
    </w:p>
    <w:p w14:paraId="1C24EB5B" w14:textId="4F65B742" w:rsidR="0014171C" w:rsidRDefault="0014171C" w:rsidP="0014171C">
      <w:pPr>
        <w:pStyle w:val="NormalWeb"/>
        <w:shd w:val="clear" w:color="auto" w:fill="FFFFFF"/>
        <w:spacing w:before="0" w:beforeAutospacing="0" w:after="0" w:afterAutospacing="0" w:line="360" w:lineRule="auto"/>
        <w:textAlignment w:val="baseline"/>
        <w:rPr>
          <w:shd w:val="clear" w:color="auto" w:fill="FFFFFF"/>
        </w:rPr>
      </w:pPr>
    </w:p>
    <w:p w14:paraId="0C343778" w14:textId="07DD0C37" w:rsidR="0014171C" w:rsidRDefault="007A3FA7" w:rsidP="0014171C">
      <w:pPr>
        <w:pStyle w:val="NormalWeb"/>
        <w:shd w:val="clear" w:color="auto" w:fill="FFFFFF"/>
        <w:spacing w:before="0" w:beforeAutospacing="0" w:after="0" w:afterAutospacing="0" w:line="360" w:lineRule="auto"/>
        <w:textAlignment w:val="baseline"/>
        <w:rPr>
          <w:shd w:val="clear" w:color="auto" w:fill="FFFFFF"/>
        </w:rPr>
      </w:pPr>
      <w:r>
        <w:rPr>
          <w:noProof/>
        </w:rPr>
        <w:drawing>
          <wp:inline distT="0" distB="0" distL="0" distR="0" wp14:anchorId="448C9FB6" wp14:editId="5661FABD">
            <wp:extent cx="5943600" cy="15633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3600" cy="1563370"/>
                    </a:xfrm>
                    <a:prstGeom prst="rect">
                      <a:avLst/>
                    </a:prstGeom>
                  </pic:spPr>
                </pic:pic>
              </a:graphicData>
            </a:graphic>
          </wp:inline>
        </w:drawing>
      </w:r>
    </w:p>
    <w:p w14:paraId="462A4E81" w14:textId="6012915D" w:rsidR="007A3FA7" w:rsidRDefault="007A3FA7" w:rsidP="0014171C">
      <w:pPr>
        <w:pStyle w:val="NormalWeb"/>
        <w:shd w:val="clear" w:color="auto" w:fill="FFFFFF"/>
        <w:spacing w:before="0" w:beforeAutospacing="0" w:after="0" w:afterAutospacing="0" w:line="360" w:lineRule="auto"/>
        <w:textAlignment w:val="baseline"/>
        <w:rPr>
          <w:shd w:val="clear" w:color="auto" w:fill="FFFFFF"/>
        </w:rPr>
      </w:pPr>
    </w:p>
    <w:p w14:paraId="435F8935" w14:textId="431F89B9" w:rsidR="007A3FA7" w:rsidRDefault="007A3FA7" w:rsidP="0014171C">
      <w:pPr>
        <w:pStyle w:val="NormalWeb"/>
        <w:shd w:val="clear" w:color="auto" w:fill="FFFFFF"/>
        <w:spacing w:before="0" w:beforeAutospacing="0" w:after="0" w:afterAutospacing="0" w:line="360" w:lineRule="auto"/>
        <w:textAlignment w:val="baseline"/>
        <w:rPr>
          <w:shd w:val="clear" w:color="auto" w:fill="FFFFFF"/>
        </w:rPr>
      </w:pPr>
    </w:p>
    <w:p w14:paraId="2BF36563" w14:textId="33853F03" w:rsidR="007A3FA7" w:rsidRDefault="007A3FA7" w:rsidP="0014171C">
      <w:pPr>
        <w:pStyle w:val="NormalWeb"/>
        <w:shd w:val="clear" w:color="auto" w:fill="FFFFFF"/>
        <w:spacing w:before="0" w:beforeAutospacing="0" w:after="0" w:afterAutospacing="0" w:line="360" w:lineRule="auto"/>
        <w:textAlignment w:val="baseline"/>
        <w:rPr>
          <w:shd w:val="clear" w:color="auto" w:fill="FFFFFF"/>
        </w:rPr>
      </w:pPr>
    </w:p>
    <w:p w14:paraId="19CF2AD6" w14:textId="4EF86621" w:rsidR="007A3FA7" w:rsidRDefault="007A3FA7" w:rsidP="0014171C">
      <w:pPr>
        <w:pStyle w:val="NormalWeb"/>
        <w:shd w:val="clear" w:color="auto" w:fill="FFFFFF"/>
        <w:spacing w:before="0" w:beforeAutospacing="0" w:after="0" w:afterAutospacing="0" w:line="360" w:lineRule="auto"/>
        <w:textAlignment w:val="baseline"/>
        <w:rPr>
          <w:shd w:val="clear" w:color="auto" w:fill="FFFFFF"/>
        </w:rPr>
      </w:pPr>
      <w:r>
        <w:rPr>
          <w:shd w:val="clear" w:color="auto" w:fill="FFFFFF"/>
        </w:rPr>
        <w:t>As, the price elasticity of supply is less than 1, the supply is inelastic.</w:t>
      </w:r>
    </w:p>
    <w:p w14:paraId="2A72CDB1" w14:textId="6CDE41AC" w:rsidR="007A3FA7" w:rsidRDefault="003162AE" w:rsidP="0014171C">
      <w:pPr>
        <w:pStyle w:val="NormalWeb"/>
        <w:shd w:val="clear" w:color="auto" w:fill="FFFFFF"/>
        <w:spacing w:before="0" w:beforeAutospacing="0" w:after="0" w:afterAutospacing="0" w:line="360" w:lineRule="auto"/>
        <w:textAlignment w:val="baseline"/>
        <w:rPr>
          <w:shd w:val="clear" w:color="auto" w:fill="FFFFFF"/>
        </w:rPr>
      </w:pPr>
      <w:r>
        <w:rPr>
          <w:shd w:val="clear" w:color="auto" w:fill="FFFFFF"/>
        </w:rPr>
        <w:t xml:space="preserve">Hence, the supply of CEAT tyres is not that sensitive to the price. </w:t>
      </w:r>
    </w:p>
    <w:p w14:paraId="258A5CF2" w14:textId="481C7453" w:rsidR="003162AE" w:rsidRDefault="003162AE" w:rsidP="0014171C">
      <w:pPr>
        <w:pStyle w:val="NormalWeb"/>
        <w:shd w:val="clear" w:color="auto" w:fill="FFFFFF"/>
        <w:spacing w:before="0" w:beforeAutospacing="0" w:after="0" w:afterAutospacing="0" w:line="360" w:lineRule="auto"/>
        <w:textAlignment w:val="baseline"/>
        <w:rPr>
          <w:shd w:val="clear" w:color="auto" w:fill="FFFFFF"/>
        </w:rPr>
      </w:pPr>
    </w:p>
    <w:p w14:paraId="06A767C7" w14:textId="5F44E5AE" w:rsidR="003162AE" w:rsidRDefault="003162AE" w:rsidP="0014171C">
      <w:pPr>
        <w:pStyle w:val="NormalWeb"/>
        <w:shd w:val="clear" w:color="auto" w:fill="FFFFFF"/>
        <w:spacing w:before="0" w:beforeAutospacing="0" w:after="0" w:afterAutospacing="0" w:line="360" w:lineRule="auto"/>
        <w:textAlignment w:val="baseline"/>
        <w:rPr>
          <w:shd w:val="clear" w:color="auto" w:fill="FFFFFF"/>
        </w:rPr>
      </w:pPr>
    </w:p>
    <w:p w14:paraId="712C1A60" w14:textId="43FCD0BB" w:rsidR="003162AE" w:rsidRDefault="003162AE" w:rsidP="0014171C">
      <w:pPr>
        <w:pStyle w:val="NormalWeb"/>
        <w:shd w:val="clear" w:color="auto" w:fill="FFFFFF"/>
        <w:spacing w:before="0" w:beforeAutospacing="0" w:after="0" w:afterAutospacing="0" w:line="360" w:lineRule="auto"/>
        <w:textAlignment w:val="baseline"/>
        <w:rPr>
          <w:shd w:val="clear" w:color="auto" w:fill="FFFFFF"/>
        </w:rPr>
      </w:pPr>
    </w:p>
    <w:p w14:paraId="54E07983" w14:textId="58D0ED67" w:rsidR="003162AE" w:rsidRDefault="003162AE" w:rsidP="0014171C">
      <w:pPr>
        <w:pStyle w:val="NormalWeb"/>
        <w:shd w:val="clear" w:color="auto" w:fill="FFFFFF"/>
        <w:spacing w:before="0" w:beforeAutospacing="0" w:after="0" w:afterAutospacing="0" w:line="360" w:lineRule="auto"/>
        <w:textAlignment w:val="baseline"/>
        <w:rPr>
          <w:shd w:val="clear" w:color="auto" w:fill="FFFFFF"/>
        </w:rPr>
      </w:pPr>
      <w:r>
        <w:rPr>
          <w:noProof/>
        </w:rPr>
        <w:lastRenderedPageBreak/>
        <w:drawing>
          <wp:inline distT="0" distB="0" distL="0" distR="0" wp14:anchorId="39813976" wp14:editId="24D99EF2">
            <wp:extent cx="5525770" cy="3458817"/>
            <wp:effectExtent l="0" t="0" r="0" b="0"/>
            <wp:docPr id="21" name="Chart 21">
              <a:extLst xmlns:a="http://schemas.openxmlformats.org/drawingml/2006/main">
                <a:ext uri="{FF2B5EF4-FFF2-40B4-BE49-F238E27FC236}">
                  <a16:creationId xmlns:a16="http://schemas.microsoft.com/office/drawing/2014/main" id="{1BD4BF56-F240-477B-B8EB-8E415FB38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2305F42" w14:textId="517E4DB1" w:rsidR="003162AE" w:rsidRDefault="003162AE" w:rsidP="0014171C">
      <w:pPr>
        <w:pStyle w:val="NormalWeb"/>
        <w:shd w:val="clear" w:color="auto" w:fill="FFFFFF"/>
        <w:spacing w:before="0" w:beforeAutospacing="0" w:after="0" w:afterAutospacing="0" w:line="360" w:lineRule="auto"/>
        <w:textAlignment w:val="baseline"/>
        <w:rPr>
          <w:shd w:val="clear" w:color="auto" w:fill="FFFFFF"/>
        </w:rPr>
      </w:pPr>
    </w:p>
    <w:p w14:paraId="55686D6A" w14:textId="577DD9BD" w:rsidR="003162AE" w:rsidRDefault="003162AE" w:rsidP="0014171C">
      <w:pPr>
        <w:pStyle w:val="NormalWeb"/>
        <w:shd w:val="clear" w:color="auto" w:fill="FFFFFF"/>
        <w:spacing w:before="0" w:beforeAutospacing="0" w:after="0" w:afterAutospacing="0" w:line="360" w:lineRule="auto"/>
        <w:textAlignment w:val="baseline"/>
        <w:rPr>
          <w:shd w:val="clear" w:color="auto" w:fill="FFFFFF"/>
        </w:rPr>
      </w:pPr>
      <w:r>
        <w:rPr>
          <w:noProof/>
        </w:rPr>
        <w:drawing>
          <wp:inline distT="0" distB="0" distL="0" distR="0" wp14:anchorId="1BAB5B5D" wp14:editId="3E6583CB">
            <wp:extent cx="5469890" cy="3490622"/>
            <wp:effectExtent l="0" t="0" r="0" b="0"/>
            <wp:docPr id="22" name="Chart 22">
              <a:extLst xmlns:a="http://schemas.openxmlformats.org/drawingml/2006/main">
                <a:ext uri="{FF2B5EF4-FFF2-40B4-BE49-F238E27FC236}">
                  <a16:creationId xmlns:a16="http://schemas.microsoft.com/office/drawing/2014/main" id="{A032A184-FE10-452E-AA73-618E45DD80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216FD15" w14:textId="0FA5656E" w:rsidR="003162AE" w:rsidRDefault="003162AE" w:rsidP="0014171C">
      <w:pPr>
        <w:pStyle w:val="NormalWeb"/>
        <w:shd w:val="clear" w:color="auto" w:fill="FFFFFF"/>
        <w:spacing w:before="0" w:beforeAutospacing="0" w:after="0" w:afterAutospacing="0" w:line="360" w:lineRule="auto"/>
        <w:textAlignment w:val="baseline"/>
        <w:rPr>
          <w:shd w:val="clear" w:color="auto" w:fill="FFFFFF"/>
        </w:rPr>
      </w:pPr>
    </w:p>
    <w:p w14:paraId="2487EAA7" w14:textId="77777777" w:rsidR="007C5FF7" w:rsidRDefault="007C5FF7" w:rsidP="003162AE">
      <w:pPr>
        <w:pStyle w:val="NormalWeb"/>
        <w:shd w:val="clear" w:color="auto" w:fill="FFFFFF"/>
        <w:spacing w:before="0" w:beforeAutospacing="0" w:after="0" w:afterAutospacing="0" w:line="360" w:lineRule="auto"/>
        <w:jc w:val="center"/>
        <w:textAlignment w:val="baseline"/>
        <w:rPr>
          <w:b/>
          <w:bCs/>
          <w:sz w:val="32"/>
          <w:szCs w:val="32"/>
          <w:u w:val="single"/>
          <w:shd w:val="clear" w:color="auto" w:fill="FFFFFF"/>
        </w:rPr>
      </w:pPr>
    </w:p>
    <w:p w14:paraId="1915F021" w14:textId="234EE3DA" w:rsidR="003162AE" w:rsidRDefault="003162AE" w:rsidP="003162AE">
      <w:pPr>
        <w:pStyle w:val="NormalWeb"/>
        <w:shd w:val="clear" w:color="auto" w:fill="FFFFFF"/>
        <w:spacing w:before="0" w:beforeAutospacing="0" w:after="0" w:afterAutospacing="0" w:line="360" w:lineRule="auto"/>
        <w:jc w:val="center"/>
        <w:textAlignment w:val="baseline"/>
        <w:rPr>
          <w:b/>
          <w:bCs/>
          <w:sz w:val="32"/>
          <w:szCs w:val="32"/>
          <w:u w:val="single"/>
          <w:shd w:val="clear" w:color="auto" w:fill="FFFFFF"/>
        </w:rPr>
      </w:pPr>
      <w:r>
        <w:rPr>
          <w:b/>
          <w:bCs/>
          <w:sz w:val="32"/>
          <w:szCs w:val="32"/>
          <w:u w:val="single"/>
          <w:shd w:val="clear" w:color="auto" w:fill="FFFFFF"/>
        </w:rPr>
        <w:lastRenderedPageBreak/>
        <w:t xml:space="preserve">CONCLUSION </w:t>
      </w:r>
    </w:p>
    <w:p w14:paraId="334E64A8" w14:textId="61784B22" w:rsidR="003162AE" w:rsidRDefault="003162AE" w:rsidP="003162AE">
      <w:pPr>
        <w:pStyle w:val="NormalWeb"/>
        <w:shd w:val="clear" w:color="auto" w:fill="FFFFFF"/>
        <w:spacing w:before="0" w:beforeAutospacing="0" w:after="0" w:afterAutospacing="0" w:line="360" w:lineRule="auto"/>
        <w:jc w:val="center"/>
        <w:textAlignment w:val="baseline"/>
        <w:rPr>
          <w:b/>
          <w:bCs/>
          <w:sz w:val="32"/>
          <w:szCs w:val="32"/>
          <w:u w:val="single"/>
          <w:shd w:val="clear" w:color="auto" w:fill="FFFFFF"/>
        </w:rPr>
      </w:pPr>
    </w:p>
    <w:p w14:paraId="5EE749D7" w14:textId="6A08ABEC" w:rsidR="003162AE" w:rsidRDefault="003162AE" w:rsidP="003162AE">
      <w:pPr>
        <w:pStyle w:val="NormalWeb"/>
        <w:shd w:val="clear" w:color="auto" w:fill="FFFFFF"/>
        <w:spacing w:before="0" w:beforeAutospacing="0" w:after="0" w:afterAutospacing="0" w:line="360" w:lineRule="auto"/>
        <w:jc w:val="center"/>
        <w:textAlignment w:val="baseline"/>
        <w:rPr>
          <w:b/>
          <w:bCs/>
          <w:sz w:val="32"/>
          <w:szCs w:val="32"/>
          <w:u w:val="single"/>
          <w:shd w:val="clear" w:color="auto" w:fill="FFFFFF"/>
        </w:rPr>
      </w:pPr>
    </w:p>
    <w:p w14:paraId="6A9F8624" w14:textId="0AE4422A" w:rsidR="003162AE" w:rsidRDefault="003162AE" w:rsidP="003162AE">
      <w:pPr>
        <w:jc w:val="both"/>
        <w:rPr>
          <w:rFonts w:ascii="Times New Roman" w:eastAsia="Times New Roman" w:hAnsi="Times New Roman" w:cs="Times New Roman"/>
          <w:color w:val="000000"/>
          <w:sz w:val="24"/>
          <w:szCs w:val="24"/>
          <w:lang w:val="en-IN" w:eastAsia="en-IN"/>
        </w:rPr>
      </w:pPr>
      <w:r w:rsidRPr="003162AE">
        <w:rPr>
          <w:rFonts w:ascii="Times New Roman" w:hAnsi="Times New Roman" w:cs="Times New Roman"/>
          <w:shd w:val="clear" w:color="auto" w:fill="FFFFFF"/>
        </w:rPr>
        <w:t xml:space="preserve">From the survey taken place in Mumbai </w:t>
      </w:r>
      <w:r w:rsidRPr="003162AE">
        <w:rPr>
          <w:rFonts w:ascii="Times New Roman" w:eastAsia="Times New Roman" w:hAnsi="Times New Roman" w:cs="Times New Roman"/>
          <w:color w:val="000000"/>
          <w:sz w:val="24"/>
          <w:szCs w:val="24"/>
          <w:lang w:val="en-IN" w:eastAsia="en-IN"/>
        </w:rPr>
        <w:t>we come to know that the demand for CEAT tyres is more if the price matches the quality of the tyre and is affordable for students as well as people who are working currently. The demand for four-wheeler’s tyres is more than the tyres used for other vehicles. They should also provide with a good after sale service of the tyres for more demand. As most people aren’t really satisfied or dissatisfied with the price, they could adjust it according to the market price and customer and suppliers needs.</w:t>
      </w:r>
    </w:p>
    <w:p w14:paraId="71CB0804" w14:textId="14FF7B97" w:rsidR="003162AE" w:rsidRDefault="003162AE" w:rsidP="003162AE">
      <w:pPr>
        <w:jc w:val="both"/>
        <w:rPr>
          <w:rFonts w:ascii="Times New Roman" w:eastAsia="Times New Roman" w:hAnsi="Times New Roman" w:cs="Times New Roman"/>
          <w:color w:val="000000"/>
          <w:sz w:val="24"/>
          <w:szCs w:val="24"/>
          <w:lang w:val="en-IN" w:eastAsia="en-IN"/>
        </w:rPr>
      </w:pPr>
    </w:p>
    <w:p w14:paraId="737632C1" w14:textId="06D01335" w:rsidR="0098696F" w:rsidRDefault="0098696F" w:rsidP="003162AE">
      <w:pPr>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From the product analysis we came to know that there is a varied range of the products that CEAT provides its customers. They have their own strengths and weakness as mentioned in the swot analysis. They can improve their weaknesses by understanding the main problem behind them and making rules and regulations that must be implemented to the people in charge. </w:t>
      </w:r>
    </w:p>
    <w:p w14:paraId="777D9A90" w14:textId="289F7D00" w:rsidR="0098696F" w:rsidRDefault="0098696F" w:rsidP="003162AE">
      <w:pPr>
        <w:jc w:val="both"/>
        <w:rPr>
          <w:rFonts w:ascii="Times New Roman" w:eastAsia="Times New Roman" w:hAnsi="Times New Roman" w:cs="Times New Roman"/>
          <w:color w:val="000000"/>
          <w:sz w:val="24"/>
          <w:szCs w:val="24"/>
          <w:lang w:val="en-IN" w:eastAsia="en-IN"/>
        </w:rPr>
      </w:pPr>
    </w:p>
    <w:p w14:paraId="098B380E" w14:textId="3CF21667" w:rsidR="0098696F" w:rsidRDefault="0098696F" w:rsidP="003162AE">
      <w:pPr>
        <w:jc w:val="both"/>
        <w:rPr>
          <w:rFonts w:ascii="Times New Roman" w:eastAsia="Times New Roman" w:hAnsi="Times New Roman" w:cs="Times New Roman"/>
          <w:color w:val="000000"/>
          <w:sz w:val="24"/>
          <w:szCs w:val="24"/>
          <w:lang w:val="en-IN" w:eastAsia="en-IN"/>
        </w:rPr>
      </w:pPr>
    </w:p>
    <w:p w14:paraId="32859F1B" w14:textId="77777777" w:rsidR="00BB138D" w:rsidRDefault="0098696F" w:rsidP="003162AE">
      <w:pPr>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From the market analysis we came to know that there are many companies in the market that act as the competitors of CEAT such as JK Tyres, MRF Tyres, Apollo Tyres and a few more. These companies also have a similar price range and quality to CEAT. Hence, </w:t>
      </w:r>
      <w:r w:rsidR="00BB138D">
        <w:rPr>
          <w:rFonts w:ascii="Times New Roman" w:eastAsia="Times New Roman" w:hAnsi="Times New Roman" w:cs="Times New Roman"/>
          <w:color w:val="000000"/>
          <w:sz w:val="24"/>
          <w:szCs w:val="24"/>
          <w:lang w:val="en-IN" w:eastAsia="en-IN"/>
        </w:rPr>
        <w:t xml:space="preserve">they can become a replacement or substitute products of CEAT, if the customers are not satisfied with the CEAT tyres quality, price or the warranty and guarantee of the product that they use in their day to day life. But as of today CEAT is one of the leading companies in customer satisfaction and in the market for their products. </w:t>
      </w:r>
    </w:p>
    <w:p w14:paraId="62B68F71" w14:textId="77777777" w:rsidR="00BB138D" w:rsidRDefault="00BB138D" w:rsidP="003162AE">
      <w:pPr>
        <w:jc w:val="both"/>
        <w:rPr>
          <w:rFonts w:ascii="Times New Roman" w:eastAsia="Times New Roman" w:hAnsi="Times New Roman" w:cs="Times New Roman"/>
          <w:color w:val="000000"/>
          <w:sz w:val="24"/>
          <w:szCs w:val="24"/>
          <w:lang w:val="en-IN" w:eastAsia="en-IN"/>
        </w:rPr>
      </w:pPr>
    </w:p>
    <w:p w14:paraId="4127E485" w14:textId="3D1225DD" w:rsidR="00BB138D" w:rsidRPr="00BB138D" w:rsidRDefault="00BB138D" w:rsidP="00BB138D">
      <w:pPr>
        <w:pStyle w:val="NormalWeb"/>
        <w:shd w:val="clear" w:color="auto" w:fill="FFFFFF"/>
        <w:spacing w:before="0" w:beforeAutospacing="0" w:after="0" w:afterAutospacing="0" w:line="360" w:lineRule="auto"/>
        <w:textAlignment w:val="baseline"/>
        <w:rPr>
          <w:color w:val="000000"/>
        </w:rPr>
      </w:pPr>
      <w:r>
        <w:rPr>
          <w:color w:val="000000"/>
        </w:rPr>
        <w:t xml:space="preserve">The price elasticity of demand of CEAT tyres is elastic while the price elasticity of supply of CEAT tyres is inelastic. Hence, </w:t>
      </w:r>
      <w:r w:rsidRPr="00BB138D">
        <w:rPr>
          <w:color w:val="000000"/>
        </w:rPr>
        <w:t>demand for CEAT tyres is sensitive to an increase in price</w:t>
      </w:r>
      <w:r w:rsidRPr="00BB138D">
        <w:rPr>
          <w:color w:val="000000"/>
        </w:rPr>
        <w:t xml:space="preserve"> and </w:t>
      </w:r>
      <w:r w:rsidRPr="00BB138D">
        <w:rPr>
          <w:color w:val="000000"/>
        </w:rPr>
        <w:t xml:space="preserve">the supply of CEAT tyres is not that sensitive to the price. </w:t>
      </w:r>
    </w:p>
    <w:p w14:paraId="2E52326E" w14:textId="61F749EB" w:rsidR="0098696F" w:rsidRDefault="0098696F" w:rsidP="003162AE">
      <w:pPr>
        <w:jc w:val="both"/>
        <w:rPr>
          <w:rFonts w:ascii="Times New Roman" w:eastAsia="Times New Roman" w:hAnsi="Times New Roman" w:cs="Times New Roman"/>
          <w:color w:val="000000"/>
          <w:sz w:val="24"/>
          <w:szCs w:val="24"/>
          <w:lang w:val="en-IN" w:eastAsia="en-IN"/>
        </w:rPr>
      </w:pPr>
    </w:p>
    <w:p w14:paraId="67641D97" w14:textId="77777777" w:rsidR="0098696F" w:rsidRDefault="0098696F" w:rsidP="003162AE">
      <w:pPr>
        <w:jc w:val="both"/>
        <w:rPr>
          <w:rFonts w:ascii="Times New Roman" w:eastAsia="Times New Roman" w:hAnsi="Times New Roman" w:cs="Times New Roman"/>
          <w:color w:val="000000"/>
          <w:sz w:val="24"/>
          <w:szCs w:val="24"/>
          <w:lang w:val="en-IN" w:eastAsia="en-IN"/>
        </w:rPr>
      </w:pPr>
    </w:p>
    <w:p w14:paraId="28350655" w14:textId="1885FDBE" w:rsidR="003162AE" w:rsidRPr="003162AE" w:rsidRDefault="0098696F" w:rsidP="003162AE">
      <w:pPr>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 </w:t>
      </w:r>
    </w:p>
    <w:p w14:paraId="42DBCF02" w14:textId="77777777" w:rsidR="007C5FF7" w:rsidRDefault="007C5FF7" w:rsidP="00A11E51">
      <w:pPr>
        <w:pStyle w:val="NormalWeb"/>
        <w:shd w:val="clear" w:color="auto" w:fill="FFFFFF"/>
        <w:spacing w:before="0" w:beforeAutospacing="0" w:after="0" w:afterAutospacing="0" w:line="360" w:lineRule="auto"/>
        <w:jc w:val="center"/>
        <w:textAlignment w:val="baseline"/>
        <w:rPr>
          <w:b/>
          <w:bCs/>
          <w:sz w:val="32"/>
          <w:szCs w:val="32"/>
          <w:u w:val="single"/>
          <w:shd w:val="clear" w:color="auto" w:fill="FFFFFF"/>
        </w:rPr>
      </w:pPr>
    </w:p>
    <w:p w14:paraId="4EE50077" w14:textId="25BC4625" w:rsidR="0014171C" w:rsidRDefault="00A11E51" w:rsidP="00A11E51">
      <w:pPr>
        <w:pStyle w:val="NormalWeb"/>
        <w:shd w:val="clear" w:color="auto" w:fill="FFFFFF"/>
        <w:spacing w:before="0" w:beforeAutospacing="0" w:after="0" w:afterAutospacing="0" w:line="360" w:lineRule="auto"/>
        <w:jc w:val="center"/>
        <w:textAlignment w:val="baseline"/>
        <w:rPr>
          <w:b/>
          <w:bCs/>
          <w:sz w:val="32"/>
          <w:szCs w:val="32"/>
          <w:u w:val="single"/>
          <w:shd w:val="clear" w:color="auto" w:fill="FFFFFF"/>
        </w:rPr>
      </w:pPr>
      <w:r>
        <w:rPr>
          <w:b/>
          <w:bCs/>
          <w:sz w:val="32"/>
          <w:szCs w:val="32"/>
          <w:u w:val="single"/>
          <w:shd w:val="clear" w:color="auto" w:fill="FFFFFF"/>
        </w:rPr>
        <w:lastRenderedPageBreak/>
        <w:t>REFERANCES</w:t>
      </w:r>
    </w:p>
    <w:p w14:paraId="7E04B6AB" w14:textId="0408CAA1" w:rsidR="00A11E51" w:rsidRDefault="00A11E51" w:rsidP="00A11E51">
      <w:pPr>
        <w:pStyle w:val="NormalWeb"/>
        <w:shd w:val="clear" w:color="auto" w:fill="FFFFFF"/>
        <w:spacing w:before="0" w:beforeAutospacing="0" w:after="0" w:afterAutospacing="0" w:line="360" w:lineRule="auto"/>
        <w:textAlignment w:val="baseline"/>
        <w:rPr>
          <w:shd w:val="clear" w:color="auto" w:fill="FFFFFF"/>
        </w:rPr>
      </w:pPr>
    </w:p>
    <w:p w14:paraId="6052222E" w14:textId="49F6388B" w:rsidR="00A11E51" w:rsidRDefault="00A11E51" w:rsidP="00A11E51">
      <w:pPr>
        <w:pStyle w:val="NormalWeb"/>
        <w:shd w:val="clear" w:color="auto" w:fill="FFFFFF"/>
        <w:spacing w:before="0" w:beforeAutospacing="0" w:after="0" w:afterAutospacing="0" w:line="360" w:lineRule="auto"/>
        <w:textAlignment w:val="baseline"/>
        <w:rPr>
          <w:shd w:val="clear" w:color="auto" w:fill="FFFFFF"/>
        </w:rPr>
      </w:pPr>
    </w:p>
    <w:p w14:paraId="05E413AD" w14:textId="0296AC3B" w:rsidR="00A11E51" w:rsidRPr="00E02479" w:rsidRDefault="00E02479" w:rsidP="00A11E51">
      <w:pPr>
        <w:pStyle w:val="NormalWeb"/>
        <w:numPr>
          <w:ilvl w:val="0"/>
          <w:numId w:val="7"/>
        </w:numPr>
        <w:shd w:val="clear" w:color="auto" w:fill="FFFFFF"/>
        <w:spacing w:before="0" w:beforeAutospacing="0" w:after="0" w:afterAutospacing="0" w:line="360" w:lineRule="auto"/>
        <w:textAlignment w:val="baseline"/>
        <w:rPr>
          <w:shd w:val="clear" w:color="auto" w:fill="FFFFFF"/>
        </w:rPr>
      </w:pPr>
      <w:hyperlink r:id="rId41" w:history="1">
        <w:r w:rsidRPr="00E02479">
          <w:rPr>
            <w:rStyle w:val="Hyperlink"/>
            <w:color w:val="auto"/>
            <w:shd w:val="clear" w:color="auto" w:fill="FFFFFF"/>
          </w:rPr>
          <w:t>https://auto.economicti</w:t>
        </w:r>
        <w:r w:rsidRPr="00E02479">
          <w:rPr>
            <w:rStyle w:val="Hyperlink"/>
            <w:color w:val="auto"/>
            <w:shd w:val="clear" w:color="auto" w:fill="FFFFFF"/>
          </w:rPr>
          <w:t>m</w:t>
        </w:r>
        <w:r w:rsidRPr="00E02479">
          <w:rPr>
            <w:rStyle w:val="Hyperlink"/>
            <w:color w:val="auto"/>
            <w:shd w:val="clear" w:color="auto" w:fill="FFFFFF"/>
          </w:rPr>
          <w:t>es.indiatimes.com/</w:t>
        </w:r>
      </w:hyperlink>
    </w:p>
    <w:p w14:paraId="4DFEC060" w14:textId="01482FB1" w:rsidR="00E02479" w:rsidRPr="00E02479" w:rsidRDefault="00E02479" w:rsidP="00E02479">
      <w:pPr>
        <w:pStyle w:val="NormalWeb"/>
        <w:numPr>
          <w:ilvl w:val="0"/>
          <w:numId w:val="7"/>
        </w:numPr>
        <w:shd w:val="clear" w:color="auto" w:fill="FFFFFF"/>
        <w:spacing w:before="0" w:beforeAutospacing="0" w:after="0" w:afterAutospacing="0" w:line="360" w:lineRule="auto"/>
        <w:textAlignment w:val="baseline"/>
        <w:rPr>
          <w:shd w:val="clear" w:color="auto" w:fill="FFFFFF"/>
        </w:rPr>
      </w:pPr>
      <w:hyperlink r:id="rId42" w:history="1">
        <w:r w:rsidRPr="00E02479">
          <w:rPr>
            <w:rStyle w:val="Hyperlink"/>
            <w:color w:val="auto"/>
            <w:shd w:val="clear" w:color="auto" w:fill="FFFFFF"/>
          </w:rPr>
          <w:t>https://www.expertmarketresearch.com/</w:t>
        </w:r>
      </w:hyperlink>
    </w:p>
    <w:p w14:paraId="4B3AE68B" w14:textId="0853A518" w:rsidR="00A11E51" w:rsidRPr="00E02479" w:rsidRDefault="00E02479" w:rsidP="00E02479">
      <w:pPr>
        <w:pStyle w:val="NormalWeb"/>
        <w:numPr>
          <w:ilvl w:val="0"/>
          <w:numId w:val="7"/>
        </w:numPr>
        <w:shd w:val="clear" w:color="auto" w:fill="FFFFFF"/>
        <w:spacing w:before="0" w:beforeAutospacing="0" w:after="0" w:afterAutospacing="0" w:line="360" w:lineRule="auto"/>
        <w:textAlignment w:val="baseline"/>
        <w:rPr>
          <w:shd w:val="clear" w:color="auto" w:fill="FFFFFF"/>
        </w:rPr>
      </w:pPr>
      <w:hyperlink r:id="rId43" w:history="1">
        <w:r w:rsidRPr="00E02479">
          <w:rPr>
            <w:rStyle w:val="Hyperlink"/>
            <w:color w:val="auto"/>
            <w:shd w:val="clear" w:color="auto" w:fill="FFFFFF"/>
          </w:rPr>
          <w:t>https://w</w:t>
        </w:r>
        <w:r w:rsidRPr="00E02479">
          <w:rPr>
            <w:rStyle w:val="Hyperlink"/>
            <w:color w:val="auto"/>
            <w:shd w:val="clear" w:color="auto" w:fill="FFFFFF"/>
          </w:rPr>
          <w:t>w</w:t>
        </w:r>
        <w:r w:rsidRPr="00E02479">
          <w:rPr>
            <w:rStyle w:val="Hyperlink"/>
            <w:color w:val="auto"/>
            <w:shd w:val="clear" w:color="auto" w:fill="FFFFFF"/>
          </w:rPr>
          <w:t>w.ceat.com/</w:t>
        </w:r>
      </w:hyperlink>
    </w:p>
    <w:p w14:paraId="6F7DD248" w14:textId="781D33CD" w:rsidR="00A11E51" w:rsidRPr="00E02479" w:rsidRDefault="00E02479" w:rsidP="00A11E51">
      <w:pPr>
        <w:pStyle w:val="NormalWeb"/>
        <w:numPr>
          <w:ilvl w:val="0"/>
          <w:numId w:val="7"/>
        </w:numPr>
        <w:shd w:val="clear" w:color="auto" w:fill="FFFFFF"/>
        <w:spacing w:before="0" w:beforeAutospacing="0" w:after="0" w:afterAutospacing="0" w:line="360" w:lineRule="auto"/>
        <w:textAlignment w:val="baseline"/>
        <w:rPr>
          <w:shd w:val="clear" w:color="auto" w:fill="FFFFFF"/>
        </w:rPr>
      </w:pPr>
      <w:hyperlink r:id="rId44" w:history="1">
        <w:r w:rsidRPr="00E02479">
          <w:rPr>
            <w:rStyle w:val="Hyperlink"/>
            <w:color w:val="auto"/>
            <w:shd w:val="clear" w:color="auto" w:fill="FFFFFF"/>
          </w:rPr>
          <w:t>https://</w:t>
        </w:r>
        <w:r w:rsidRPr="00E02479">
          <w:rPr>
            <w:rStyle w:val="Hyperlink"/>
            <w:color w:val="auto"/>
            <w:shd w:val="clear" w:color="auto" w:fill="FFFFFF"/>
          </w:rPr>
          <w:t>w</w:t>
        </w:r>
        <w:r w:rsidRPr="00E02479">
          <w:rPr>
            <w:rStyle w:val="Hyperlink"/>
            <w:color w:val="auto"/>
            <w:shd w:val="clear" w:color="auto" w:fill="FFFFFF"/>
          </w:rPr>
          <w:t>ww.tyremarket.com/</w:t>
        </w:r>
      </w:hyperlink>
    </w:p>
    <w:p w14:paraId="53D37ABC" w14:textId="44C68CFD" w:rsidR="00A11E51" w:rsidRPr="00E02479" w:rsidRDefault="00E02479" w:rsidP="00A11E51">
      <w:pPr>
        <w:pStyle w:val="NormalWeb"/>
        <w:numPr>
          <w:ilvl w:val="0"/>
          <w:numId w:val="7"/>
        </w:numPr>
        <w:shd w:val="clear" w:color="auto" w:fill="FFFFFF"/>
        <w:spacing w:before="0" w:beforeAutospacing="0" w:after="0" w:afterAutospacing="0" w:line="360" w:lineRule="auto"/>
        <w:textAlignment w:val="baseline"/>
        <w:rPr>
          <w:shd w:val="clear" w:color="auto" w:fill="FFFFFF"/>
        </w:rPr>
      </w:pPr>
      <w:hyperlink r:id="rId45" w:history="1">
        <w:r w:rsidRPr="00E02479">
          <w:rPr>
            <w:rStyle w:val="Hyperlink"/>
            <w:color w:val="auto"/>
            <w:shd w:val="clear" w:color="auto" w:fill="FFFFFF"/>
          </w:rPr>
          <w:t>https://www.</w:t>
        </w:r>
        <w:r w:rsidRPr="00E02479">
          <w:rPr>
            <w:rStyle w:val="Hyperlink"/>
            <w:color w:val="auto"/>
            <w:shd w:val="clear" w:color="auto" w:fill="FFFFFF"/>
          </w:rPr>
          <w:t>w</w:t>
        </w:r>
        <w:r w:rsidRPr="00E02479">
          <w:rPr>
            <w:rStyle w:val="Hyperlink"/>
            <w:color w:val="auto"/>
            <w:shd w:val="clear" w:color="auto" w:fill="FFFFFF"/>
          </w:rPr>
          <w:t>allstreetmojo.com/</w:t>
        </w:r>
      </w:hyperlink>
    </w:p>
    <w:p w14:paraId="78EDA2A6" w14:textId="37C4B625" w:rsidR="00A11E51" w:rsidRPr="00E02479" w:rsidRDefault="00E02479" w:rsidP="00A11E51">
      <w:pPr>
        <w:pStyle w:val="NormalWeb"/>
        <w:numPr>
          <w:ilvl w:val="0"/>
          <w:numId w:val="7"/>
        </w:numPr>
        <w:shd w:val="clear" w:color="auto" w:fill="FFFFFF"/>
        <w:spacing w:before="0" w:beforeAutospacing="0" w:after="0" w:afterAutospacing="0" w:line="360" w:lineRule="auto"/>
        <w:textAlignment w:val="baseline"/>
        <w:rPr>
          <w:shd w:val="clear" w:color="auto" w:fill="FFFFFF"/>
        </w:rPr>
      </w:pPr>
      <w:hyperlink r:id="rId46" w:history="1">
        <w:r w:rsidRPr="00E02479">
          <w:rPr>
            <w:rStyle w:val="Hyperlink"/>
            <w:color w:val="auto"/>
            <w:shd w:val="clear" w:color="auto" w:fill="FFFFFF"/>
          </w:rPr>
          <w:t>https://en.wikipedia.org/</w:t>
        </w:r>
      </w:hyperlink>
    </w:p>
    <w:p w14:paraId="218286D1" w14:textId="77777777" w:rsidR="00AD040A" w:rsidRPr="00AD040A" w:rsidRDefault="00AD040A" w:rsidP="00AD040A">
      <w:pPr>
        <w:spacing w:after="0" w:line="0" w:lineRule="auto"/>
        <w:textAlignment w:val="baseline"/>
        <w:rPr>
          <w:rFonts w:ascii="ff4" w:eastAsia="Times New Roman" w:hAnsi="ff4" w:cs="Times New Roman"/>
          <w:color w:val="000000"/>
          <w:sz w:val="60"/>
          <w:szCs w:val="60"/>
          <w:lang w:val="en-IN" w:eastAsia="en-IN"/>
        </w:rPr>
      </w:pPr>
      <w:r w:rsidRPr="00AD040A">
        <w:rPr>
          <w:rFonts w:ascii="ff1" w:eastAsia="Times New Roman" w:hAnsi="ff1" w:cs="Times New Roman"/>
          <w:color w:val="000000"/>
          <w:sz w:val="72"/>
          <w:szCs w:val="72"/>
          <w:bdr w:val="none" w:sz="0" w:space="0" w:color="auto" w:frame="1"/>
          <w:lang w:val="en-IN" w:eastAsia="en-IN"/>
        </w:rPr>
        <w:t xml:space="preserve">Right products, quality and </w:t>
      </w:r>
    </w:p>
    <w:sectPr w:rsidR="00AD040A" w:rsidRPr="00AD040A" w:rsidSect="00F216E4">
      <w:footerReference w:type="default" r:id="rId47"/>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77B5" w14:textId="77777777" w:rsidR="00F216E4" w:rsidRDefault="00F216E4" w:rsidP="00F216E4">
      <w:pPr>
        <w:spacing w:after="0" w:line="240" w:lineRule="auto"/>
      </w:pPr>
      <w:r>
        <w:separator/>
      </w:r>
    </w:p>
  </w:endnote>
  <w:endnote w:type="continuationSeparator" w:id="0">
    <w:p w14:paraId="45DA4CAC" w14:textId="77777777" w:rsidR="00F216E4" w:rsidRDefault="00F216E4" w:rsidP="00F2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f5">
    <w:altName w:val="Cambria"/>
    <w:panose1 w:val="00000000000000000000"/>
    <w:charset w:val="00"/>
    <w:family w:val="roman"/>
    <w:notTrueType/>
    <w:pitch w:val="default"/>
  </w:font>
  <w:font w:name="ff4">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f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728319"/>
      <w:docPartObj>
        <w:docPartGallery w:val="Page Numbers (Bottom of Page)"/>
        <w:docPartUnique/>
      </w:docPartObj>
    </w:sdtPr>
    <w:sdtEndPr>
      <w:rPr>
        <w:noProof/>
      </w:rPr>
    </w:sdtEndPr>
    <w:sdtContent>
      <w:p w14:paraId="1E2214B1" w14:textId="08AB09DD" w:rsidR="00F216E4" w:rsidRDefault="00F216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73F5D3" w14:textId="77777777" w:rsidR="00F216E4" w:rsidRDefault="00F21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349C" w14:textId="77777777" w:rsidR="00F216E4" w:rsidRDefault="00F216E4" w:rsidP="00F216E4">
      <w:pPr>
        <w:spacing w:after="0" w:line="240" w:lineRule="auto"/>
      </w:pPr>
      <w:r>
        <w:separator/>
      </w:r>
    </w:p>
  </w:footnote>
  <w:footnote w:type="continuationSeparator" w:id="0">
    <w:p w14:paraId="7550AE6A" w14:textId="77777777" w:rsidR="00F216E4" w:rsidRDefault="00F216E4" w:rsidP="00F21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4A4"/>
    <w:multiLevelType w:val="hybridMultilevel"/>
    <w:tmpl w:val="53AC796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9D363A9"/>
    <w:multiLevelType w:val="hybridMultilevel"/>
    <w:tmpl w:val="490C9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C76123"/>
    <w:multiLevelType w:val="hybridMultilevel"/>
    <w:tmpl w:val="83D86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4D490C"/>
    <w:multiLevelType w:val="hybridMultilevel"/>
    <w:tmpl w:val="19645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84331A8"/>
    <w:multiLevelType w:val="hybridMultilevel"/>
    <w:tmpl w:val="87822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A91D01"/>
    <w:multiLevelType w:val="hybridMultilevel"/>
    <w:tmpl w:val="ACD62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AD059B"/>
    <w:multiLevelType w:val="hybridMultilevel"/>
    <w:tmpl w:val="82C431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B53CA"/>
    <w:rsid w:val="00034158"/>
    <w:rsid w:val="000C3139"/>
    <w:rsid w:val="00100386"/>
    <w:rsid w:val="0014171C"/>
    <w:rsid w:val="001B4C50"/>
    <w:rsid w:val="001E30E3"/>
    <w:rsid w:val="002240A9"/>
    <w:rsid w:val="00256034"/>
    <w:rsid w:val="002729D3"/>
    <w:rsid w:val="003162AE"/>
    <w:rsid w:val="003A29BE"/>
    <w:rsid w:val="003D0918"/>
    <w:rsid w:val="00433AB8"/>
    <w:rsid w:val="00480832"/>
    <w:rsid w:val="004E2EF7"/>
    <w:rsid w:val="004F6CAD"/>
    <w:rsid w:val="004F7EFA"/>
    <w:rsid w:val="005A454E"/>
    <w:rsid w:val="005F0B58"/>
    <w:rsid w:val="006227DC"/>
    <w:rsid w:val="006C1D68"/>
    <w:rsid w:val="00702761"/>
    <w:rsid w:val="00730CDB"/>
    <w:rsid w:val="007A1EA5"/>
    <w:rsid w:val="007A3FA7"/>
    <w:rsid w:val="007C5FF7"/>
    <w:rsid w:val="00821857"/>
    <w:rsid w:val="0085221C"/>
    <w:rsid w:val="00857F80"/>
    <w:rsid w:val="00873E4D"/>
    <w:rsid w:val="00876709"/>
    <w:rsid w:val="0088713F"/>
    <w:rsid w:val="008A33E0"/>
    <w:rsid w:val="008B64BE"/>
    <w:rsid w:val="008E4721"/>
    <w:rsid w:val="008F3803"/>
    <w:rsid w:val="0098696F"/>
    <w:rsid w:val="009907A3"/>
    <w:rsid w:val="00A11E51"/>
    <w:rsid w:val="00A8793F"/>
    <w:rsid w:val="00AD040A"/>
    <w:rsid w:val="00B719DA"/>
    <w:rsid w:val="00BB138D"/>
    <w:rsid w:val="00BB53CA"/>
    <w:rsid w:val="00C637C3"/>
    <w:rsid w:val="00CA4B2E"/>
    <w:rsid w:val="00D9437F"/>
    <w:rsid w:val="00DA0DC4"/>
    <w:rsid w:val="00DE57E5"/>
    <w:rsid w:val="00E02479"/>
    <w:rsid w:val="00E424CB"/>
    <w:rsid w:val="00EC4B1A"/>
    <w:rsid w:val="00F216E4"/>
    <w:rsid w:val="00F43915"/>
    <w:rsid w:val="00F52C04"/>
    <w:rsid w:val="00F916EF"/>
    <w:rsid w:val="00FD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5491"/>
  <w15:chartTrackingRefBased/>
  <w15:docId w15:val="{944B1102-568E-4E04-BBB5-88CC9078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F52C04"/>
    <w:pPr>
      <w:spacing w:before="100" w:beforeAutospacing="1" w:after="100" w:afterAutospacing="1" w:line="240" w:lineRule="auto"/>
      <w:outlineLvl w:val="4"/>
    </w:pPr>
    <w:rPr>
      <w:rFonts w:ascii="Times New Roman" w:eastAsia="Times New Roman" w:hAnsi="Times New Roman" w:cs="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3CA"/>
    <w:pPr>
      <w:ind w:left="720"/>
      <w:contextualSpacing/>
    </w:pPr>
  </w:style>
  <w:style w:type="paragraph" w:styleId="Title">
    <w:name w:val="Title"/>
    <w:basedOn w:val="Normal"/>
    <w:next w:val="Normal"/>
    <w:link w:val="TitleChar"/>
    <w:uiPriority w:val="10"/>
    <w:qFormat/>
    <w:rsid w:val="009907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7A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5221C"/>
    <w:rPr>
      <w:color w:val="0000FF"/>
      <w:u w:val="single"/>
    </w:rPr>
  </w:style>
  <w:style w:type="character" w:customStyle="1" w:styleId="ff5">
    <w:name w:val="ff5"/>
    <w:basedOn w:val="DefaultParagraphFont"/>
    <w:rsid w:val="001B4C50"/>
  </w:style>
  <w:style w:type="character" w:customStyle="1" w:styleId="a">
    <w:name w:val="_"/>
    <w:basedOn w:val="DefaultParagraphFont"/>
    <w:rsid w:val="001B4C50"/>
  </w:style>
  <w:style w:type="character" w:customStyle="1" w:styleId="ff1">
    <w:name w:val="ff1"/>
    <w:basedOn w:val="DefaultParagraphFont"/>
    <w:rsid w:val="00AD040A"/>
  </w:style>
  <w:style w:type="paragraph" w:styleId="Header">
    <w:name w:val="header"/>
    <w:basedOn w:val="Normal"/>
    <w:link w:val="HeaderChar"/>
    <w:uiPriority w:val="99"/>
    <w:unhideWhenUsed/>
    <w:rsid w:val="00F21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6E4"/>
  </w:style>
  <w:style w:type="paragraph" w:styleId="Footer">
    <w:name w:val="footer"/>
    <w:basedOn w:val="Normal"/>
    <w:link w:val="FooterChar"/>
    <w:uiPriority w:val="99"/>
    <w:unhideWhenUsed/>
    <w:rsid w:val="00F21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6E4"/>
  </w:style>
  <w:style w:type="paragraph" w:styleId="NormalWeb">
    <w:name w:val="Normal (Web)"/>
    <w:basedOn w:val="Normal"/>
    <w:uiPriority w:val="99"/>
    <w:unhideWhenUsed/>
    <w:rsid w:val="0087670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5Char">
    <w:name w:val="Heading 5 Char"/>
    <w:basedOn w:val="DefaultParagraphFont"/>
    <w:link w:val="Heading5"/>
    <w:uiPriority w:val="9"/>
    <w:rsid w:val="00F52C04"/>
    <w:rPr>
      <w:rFonts w:ascii="Times New Roman" w:eastAsia="Times New Roman" w:hAnsi="Times New Roman" w:cs="Times New Roman"/>
      <w:b/>
      <w:bCs/>
      <w:sz w:val="20"/>
      <w:szCs w:val="20"/>
      <w:lang w:val="en-IN" w:eastAsia="en-IN"/>
    </w:rPr>
  </w:style>
  <w:style w:type="character" w:styleId="Strong">
    <w:name w:val="Strong"/>
    <w:basedOn w:val="DefaultParagraphFont"/>
    <w:uiPriority w:val="22"/>
    <w:qFormat/>
    <w:rsid w:val="00F52C04"/>
    <w:rPr>
      <w:b/>
      <w:bCs/>
    </w:rPr>
  </w:style>
  <w:style w:type="character" w:styleId="Emphasis">
    <w:name w:val="Emphasis"/>
    <w:basedOn w:val="DefaultParagraphFont"/>
    <w:uiPriority w:val="20"/>
    <w:qFormat/>
    <w:rsid w:val="00DA0DC4"/>
    <w:rPr>
      <w:i/>
      <w:iCs/>
    </w:rPr>
  </w:style>
  <w:style w:type="character" w:customStyle="1" w:styleId="gqlwee">
    <w:name w:val="gqlwee"/>
    <w:basedOn w:val="DefaultParagraphFont"/>
    <w:rsid w:val="00B719DA"/>
  </w:style>
  <w:style w:type="character" w:styleId="UnresolvedMention">
    <w:name w:val="Unresolved Mention"/>
    <w:basedOn w:val="DefaultParagraphFont"/>
    <w:uiPriority w:val="99"/>
    <w:semiHidden/>
    <w:unhideWhenUsed/>
    <w:rsid w:val="00A11E51"/>
    <w:rPr>
      <w:color w:val="605E5C"/>
      <w:shd w:val="clear" w:color="auto" w:fill="E1DFDD"/>
    </w:rPr>
  </w:style>
  <w:style w:type="character" w:styleId="FollowedHyperlink">
    <w:name w:val="FollowedHyperlink"/>
    <w:basedOn w:val="DefaultParagraphFont"/>
    <w:uiPriority w:val="99"/>
    <w:semiHidden/>
    <w:unhideWhenUsed/>
    <w:rsid w:val="00A11E51"/>
    <w:rPr>
      <w:color w:val="800080" w:themeColor="followedHyperlink"/>
      <w:u w:val="single"/>
    </w:rPr>
  </w:style>
  <w:style w:type="table" w:styleId="TableGrid">
    <w:name w:val="Table Grid"/>
    <w:basedOn w:val="TableNormal"/>
    <w:uiPriority w:val="59"/>
    <w:rsid w:val="00F4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438642">
      <w:bodyDiv w:val="1"/>
      <w:marLeft w:val="0"/>
      <w:marRight w:val="0"/>
      <w:marTop w:val="0"/>
      <w:marBottom w:val="0"/>
      <w:divBdr>
        <w:top w:val="none" w:sz="0" w:space="0" w:color="auto"/>
        <w:left w:val="none" w:sz="0" w:space="0" w:color="auto"/>
        <w:bottom w:val="none" w:sz="0" w:space="0" w:color="auto"/>
        <w:right w:val="none" w:sz="0" w:space="0" w:color="auto"/>
      </w:divBdr>
    </w:div>
    <w:div w:id="557281310">
      <w:bodyDiv w:val="1"/>
      <w:marLeft w:val="0"/>
      <w:marRight w:val="0"/>
      <w:marTop w:val="0"/>
      <w:marBottom w:val="0"/>
      <w:divBdr>
        <w:top w:val="none" w:sz="0" w:space="0" w:color="auto"/>
        <w:left w:val="none" w:sz="0" w:space="0" w:color="auto"/>
        <w:bottom w:val="none" w:sz="0" w:space="0" w:color="auto"/>
        <w:right w:val="none" w:sz="0" w:space="0" w:color="auto"/>
      </w:divBdr>
    </w:div>
    <w:div w:id="1075669896">
      <w:bodyDiv w:val="1"/>
      <w:marLeft w:val="0"/>
      <w:marRight w:val="0"/>
      <w:marTop w:val="0"/>
      <w:marBottom w:val="0"/>
      <w:divBdr>
        <w:top w:val="none" w:sz="0" w:space="0" w:color="auto"/>
        <w:left w:val="none" w:sz="0" w:space="0" w:color="auto"/>
        <w:bottom w:val="none" w:sz="0" w:space="0" w:color="auto"/>
        <w:right w:val="none" w:sz="0" w:space="0" w:color="auto"/>
      </w:divBdr>
      <w:divsChild>
        <w:div w:id="364715391">
          <w:marLeft w:val="0"/>
          <w:marRight w:val="0"/>
          <w:marTop w:val="0"/>
          <w:marBottom w:val="0"/>
          <w:divBdr>
            <w:top w:val="none" w:sz="0" w:space="0" w:color="auto"/>
            <w:left w:val="none" w:sz="0" w:space="0" w:color="auto"/>
            <w:bottom w:val="none" w:sz="0" w:space="0" w:color="auto"/>
            <w:right w:val="none" w:sz="0" w:space="0" w:color="auto"/>
          </w:divBdr>
        </w:div>
        <w:div w:id="708990568">
          <w:marLeft w:val="0"/>
          <w:marRight w:val="0"/>
          <w:marTop w:val="0"/>
          <w:marBottom w:val="0"/>
          <w:divBdr>
            <w:top w:val="none" w:sz="0" w:space="0" w:color="auto"/>
            <w:left w:val="none" w:sz="0" w:space="0" w:color="auto"/>
            <w:bottom w:val="none" w:sz="0" w:space="0" w:color="auto"/>
            <w:right w:val="none" w:sz="0" w:space="0" w:color="auto"/>
          </w:divBdr>
        </w:div>
        <w:div w:id="141625516">
          <w:marLeft w:val="0"/>
          <w:marRight w:val="0"/>
          <w:marTop w:val="0"/>
          <w:marBottom w:val="0"/>
          <w:divBdr>
            <w:top w:val="none" w:sz="0" w:space="0" w:color="auto"/>
            <w:left w:val="none" w:sz="0" w:space="0" w:color="auto"/>
            <w:bottom w:val="none" w:sz="0" w:space="0" w:color="auto"/>
            <w:right w:val="none" w:sz="0" w:space="0" w:color="auto"/>
          </w:divBdr>
        </w:div>
        <w:div w:id="652680897">
          <w:marLeft w:val="0"/>
          <w:marRight w:val="0"/>
          <w:marTop w:val="0"/>
          <w:marBottom w:val="0"/>
          <w:divBdr>
            <w:top w:val="none" w:sz="0" w:space="0" w:color="auto"/>
            <w:left w:val="none" w:sz="0" w:space="0" w:color="auto"/>
            <w:bottom w:val="none" w:sz="0" w:space="0" w:color="auto"/>
            <w:right w:val="none" w:sz="0" w:space="0" w:color="auto"/>
          </w:divBdr>
        </w:div>
        <w:div w:id="1890729827">
          <w:marLeft w:val="0"/>
          <w:marRight w:val="0"/>
          <w:marTop w:val="0"/>
          <w:marBottom w:val="0"/>
          <w:divBdr>
            <w:top w:val="none" w:sz="0" w:space="0" w:color="auto"/>
            <w:left w:val="none" w:sz="0" w:space="0" w:color="auto"/>
            <w:bottom w:val="none" w:sz="0" w:space="0" w:color="auto"/>
            <w:right w:val="none" w:sz="0" w:space="0" w:color="auto"/>
          </w:divBdr>
        </w:div>
        <w:div w:id="1225144302">
          <w:marLeft w:val="0"/>
          <w:marRight w:val="0"/>
          <w:marTop w:val="0"/>
          <w:marBottom w:val="0"/>
          <w:divBdr>
            <w:top w:val="none" w:sz="0" w:space="0" w:color="auto"/>
            <w:left w:val="none" w:sz="0" w:space="0" w:color="auto"/>
            <w:bottom w:val="none" w:sz="0" w:space="0" w:color="auto"/>
            <w:right w:val="none" w:sz="0" w:space="0" w:color="auto"/>
          </w:divBdr>
        </w:div>
        <w:div w:id="810555040">
          <w:marLeft w:val="0"/>
          <w:marRight w:val="0"/>
          <w:marTop w:val="0"/>
          <w:marBottom w:val="0"/>
          <w:divBdr>
            <w:top w:val="none" w:sz="0" w:space="0" w:color="auto"/>
            <w:left w:val="none" w:sz="0" w:space="0" w:color="auto"/>
            <w:bottom w:val="none" w:sz="0" w:space="0" w:color="auto"/>
            <w:right w:val="none" w:sz="0" w:space="0" w:color="auto"/>
          </w:divBdr>
        </w:div>
        <w:div w:id="104545578">
          <w:marLeft w:val="0"/>
          <w:marRight w:val="0"/>
          <w:marTop w:val="0"/>
          <w:marBottom w:val="0"/>
          <w:divBdr>
            <w:top w:val="none" w:sz="0" w:space="0" w:color="auto"/>
            <w:left w:val="none" w:sz="0" w:space="0" w:color="auto"/>
            <w:bottom w:val="none" w:sz="0" w:space="0" w:color="auto"/>
            <w:right w:val="none" w:sz="0" w:space="0" w:color="auto"/>
          </w:divBdr>
        </w:div>
        <w:div w:id="270360117">
          <w:marLeft w:val="0"/>
          <w:marRight w:val="0"/>
          <w:marTop w:val="0"/>
          <w:marBottom w:val="0"/>
          <w:divBdr>
            <w:top w:val="none" w:sz="0" w:space="0" w:color="auto"/>
            <w:left w:val="none" w:sz="0" w:space="0" w:color="auto"/>
            <w:bottom w:val="none" w:sz="0" w:space="0" w:color="auto"/>
            <w:right w:val="none" w:sz="0" w:space="0" w:color="auto"/>
          </w:divBdr>
        </w:div>
      </w:divsChild>
    </w:div>
    <w:div w:id="1306353656">
      <w:bodyDiv w:val="1"/>
      <w:marLeft w:val="0"/>
      <w:marRight w:val="0"/>
      <w:marTop w:val="0"/>
      <w:marBottom w:val="0"/>
      <w:divBdr>
        <w:top w:val="none" w:sz="0" w:space="0" w:color="auto"/>
        <w:left w:val="none" w:sz="0" w:space="0" w:color="auto"/>
        <w:bottom w:val="none" w:sz="0" w:space="0" w:color="auto"/>
        <w:right w:val="none" w:sz="0" w:space="0" w:color="auto"/>
      </w:divBdr>
      <w:divsChild>
        <w:div w:id="1356417318">
          <w:marLeft w:val="0"/>
          <w:marRight w:val="0"/>
          <w:marTop w:val="0"/>
          <w:marBottom w:val="0"/>
          <w:divBdr>
            <w:top w:val="none" w:sz="0" w:space="0" w:color="auto"/>
            <w:left w:val="none" w:sz="0" w:space="0" w:color="auto"/>
            <w:bottom w:val="none" w:sz="0" w:space="0" w:color="auto"/>
            <w:right w:val="none" w:sz="0" w:space="0" w:color="auto"/>
          </w:divBdr>
          <w:divsChild>
            <w:div w:id="9325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3589">
      <w:bodyDiv w:val="1"/>
      <w:marLeft w:val="0"/>
      <w:marRight w:val="0"/>
      <w:marTop w:val="0"/>
      <w:marBottom w:val="0"/>
      <w:divBdr>
        <w:top w:val="none" w:sz="0" w:space="0" w:color="auto"/>
        <w:left w:val="none" w:sz="0" w:space="0" w:color="auto"/>
        <w:bottom w:val="none" w:sz="0" w:space="0" w:color="auto"/>
        <w:right w:val="none" w:sz="0" w:space="0" w:color="auto"/>
      </w:divBdr>
    </w:div>
    <w:div w:id="1608195348">
      <w:bodyDiv w:val="1"/>
      <w:marLeft w:val="0"/>
      <w:marRight w:val="0"/>
      <w:marTop w:val="0"/>
      <w:marBottom w:val="0"/>
      <w:divBdr>
        <w:top w:val="none" w:sz="0" w:space="0" w:color="auto"/>
        <w:left w:val="none" w:sz="0" w:space="0" w:color="auto"/>
        <w:bottom w:val="none" w:sz="0" w:space="0" w:color="auto"/>
        <w:right w:val="none" w:sz="0" w:space="0" w:color="auto"/>
      </w:divBdr>
      <w:divsChild>
        <w:div w:id="1472375">
          <w:marLeft w:val="0"/>
          <w:marRight w:val="0"/>
          <w:marTop w:val="0"/>
          <w:marBottom w:val="0"/>
          <w:divBdr>
            <w:top w:val="none" w:sz="0" w:space="0" w:color="auto"/>
            <w:left w:val="none" w:sz="0" w:space="0" w:color="auto"/>
            <w:bottom w:val="none" w:sz="0" w:space="0" w:color="auto"/>
            <w:right w:val="none" w:sz="0" w:space="0" w:color="auto"/>
          </w:divBdr>
        </w:div>
        <w:div w:id="1054232697">
          <w:marLeft w:val="0"/>
          <w:marRight w:val="0"/>
          <w:marTop w:val="0"/>
          <w:marBottom w:val="0"/>
          <w:divBdr>
            <w:top w:val="none" w:sz="0" w:space="0" w:color="auto"/>
            <w:left w:val="none" w:sz="0" w:space="0" w:color="auto"/>
            <w:bottom w:val="none" w:sz="0" w:space="0" w:color="auto"/>
            <w:right w:val="none" w:sz="0" w:space="0" w:color="auto"/>
          </w:divBdr>
        </w:div>
        <w:div w:id="1451896906">
          <w:marLeft w:val="0"/>
          <w:marRight w:val="0"/>
          <w:marTop w:val="0"/>
          <w:marBottom w:val="0"/>
          <w:divBdr>
            <w:top w:val="none" w:sz="0" w:space="0" w:color="auto"/>
            <w:left w:val="none" w:sz="0" w:space="0" w:color="auto"/>
            <w:bottom w:val="none" w:sz="0" w:space="0" w:color="auto"/>
            <w:right w:val="none" w:sz="0" w:space="0" w:color="auto"/>
          </w:divBdr>
        </w:div>
        <w:div w:id="543521738">
          <w:marLeft w:val="0"/>
          <w:marRight w:val="0"/>
          <w:marTop w:val="0"/>
          <w:marBottom w:val="0"/>
          <w:divBdr>
            <w:top w:val="none" w:sz="0" w:space="0" w:color="auto"/>
            <w:left w:val="none" w:sz="0" w:space="0" w:color="auto"/>
            <w:bottom w:val="none" w:sz="0" w:space="0" w:color="auto"/>
            <w:right w:val="none" w:sz="0" w:space="0" w:color="auto"/>
          </w:divBdr>
        </w:div>
        <w:div w:id="695348215">
          <w:marLeft w:val="0"/>
          <w:marRight w:val="0"/>
          <w:marTop w:val="0"/>
          <w:marBottom w:val="0"/>
          <w:divBdr>
            <w:top w:val="none" w:sz="0" w:space="0" w:color="auto"/>
            <w:left w:val="none" w:sz="0" w:space="0" w:color="auto"/>
            <w:bottom w:val="none" w:sz="0" w:space="0" w:color="auto"/>
            <w:right w:val="none" w:sz="0" w:space="0" w:color="auto"/>
          </w:divBdr>
        </w:div>
        <w:div w:id="1244533881">
          <w:marLeft w:val="0"/>
          <w:marRight w:val="0"/>
          <w:marTop w:val="0"/>
          <w:marBottom w:val="0"/>
          <w:divBdr>
            <w:top w:val="none" w:sz="0" w:space="0" w:color="auto"/>
            <w:left w:val="none" w:sz="0" w:space="0" w:color="auto"/>
            <w:bottom w:val="none" w:sz="0" w:space="0" w:color="auto"/>
            <w:right w:val="none" w:sz="0" w:space="0" w:color="auto"/>
          </w:divBdr>
        </w:div>
        <w:div w:id="1937321530">
          <w:marLeft w:val="0"/>
          <w:marRight w:val="0"/>
          <w:marTop w:val="0"/>
          <w:marBottom w:val="0"/>
          <w:divBdr>
            <w:top w:val="none" w:sz="0" w:space="0" w:color="auto"/>
            <w:left w:val="none" w:sz="0" w:space="0" w:color="auto"/>
            <w:bottom w:val="none" w:sz="0" w:space="0" w:color="auto"/>
            <w:right w:val="none" w:sz="0" w:space="0" w:color="auto"/>
          </w:divBdr>
        </w:div>
        <w:div w:id="1965649057">
          <w:marLeft w:val="0"/>
          <w:marRight w:val="0"/>
          <w:marTop w:val="0"/>
          <w:marBottom w:val="0"/>
          <w:divBdr>
            <w:top w:val="none" w:sz="0" w:space="0" w:color="auto"/>
            <w:left w:val="none" w:sz="0" w:space="0" w:color="auto"/>
            <w:bottom w:val="none" w:sz="0" w:space="0" w:color="auto"/>
            <w:right w:val="none" w:sz="0" w:space="0" w:color="auto"/>
          </w:divBdr>
        </w:div>
        <w:div w:id="179781478">
          <w:marLeft w:val="0"/>
          <w:marRight w:val="0"/>
          <w:marTop w:val="0"/>
          <w:marBottom w:val="0"/>
          <w:divBdr>
            <w:top w:val="none" w:sz="0" w:space="0" w:color="auto"/>
            <w:left w:val="none" w:sz="0" w:space="0" w:color="auto"/>
            <w:bottom w:val="none" w:sz="0" w:space="0" w:color="auto"/>
            <w:right w:val="none" w:sz="0" w:space="0" w:color="auto"/>
          </w:divBdr>
        </w:div>
        <w:div w:id="1333412126">
          <w:marLeft w:val="0"/>
          <w:marRight w:val="0"/>
          <w:marTop w:val="0"/>
          <w:marBottom w:val="0"/>
          <w:divBdr>
            <w:top w:val="none" w:sz="0" w:space="0" w:color="auto"/>
            <w:left w:val="none" w:sz="0" w:space="0" w:color="auto"/>
            <w:bottom w:val="none" w:sz="0" w:space="0" w:color="auto"/>
            <w:right w:val="none" w:sz="0" w:space="0" w:color="auto"/>
          </w:divBdr>
        </w:div>
        <w:div w:id="1247956994">
          <w:marLeft w:val="0"/>
          <w:marRight w:val="0"/>
          <w:marTop w:val="0"/>
          <w:marBottom w:val="0"/>
          <w:divBdr>
            <w:top w:val="none" w:sz="0" w:space="0" w:color="auto"/>
            <w:left w:val="none" w:sz="0" w:space="0" w:color="auto"/>
            <w:bottom w:val="none" w:sz="0" w:space="0" w:color="auto"/>
            <w:right w:val="none" w:sz="0" w:space="0" w:color="auto"/>
          </w:divBdr>
        </w:div>
        <w:div w:id="229190912">
          <w:marLeft w:val="0"/>
          <w:marRight w:val="0"/>
          <w:marTop w:val="0"/>
          <w:marBottom w:val="0"/>
          <w:divBdr>
            <w:top w:val="none" w:sz="0" w:space="0" w:color="auto"/>
            <w:left w:val="none" w:sz="0" w:space="0" w:color="auto"/>
            <w:bottom w:val="none" w:sz="0" w:space="0" w:color="auto"/>
            <w:right w:val="none" w:sz="0" w:space="0" w:color="auto"/>
          </w:divBdr>
        </w:div>
        <w:div w:id="1600871837">
          <w:marLeft w:val="0"/>
          <w:marRight w:val="0"/>
          <w:marTop w:val="0"/>
          <w:marBottom w:val="0"/>
          <w:divBdr>
            <w:top w:val="none" w:sz="0" w:space="0" w:color="auto"/>
            <w:left w:val="none" w:sz="0" w:space="0" w:color="auto"/>
            <w:bottom w:val="none" w:sz="0" w:space="0" w:color="auto"/>
            <w:right w:val="none" w:sz="0" w:space="0" w:color="auto"/>
          </w:divBdr>
        </w:div>
        <w:div w:id="1625696440">
          <w:marLeft w:val="0"/>
          <w:marRight w:val="0"/>
          <w:marTop w:val="0"/>
          <w:marBottom w:val="0"/>
          <w:divBdr>
            <w:top w:val="none" w:sz="0" w:space="0" w:color="auto"/>
            <w:left w:val="none" w:sz="0" w:space="0" w:color="auto"/>
            <w:bottom w:val="none" w:sz="0" w:space="0" w:color="auto"/>
            <w:right w:val="none" w:sz="0" w:space="0" w:color="auto"/>
          </w:divBdr>
        </w:div>
        <w:div w:id="1032265222">
          <w:marLeft w:val="0"/>
          <w:marRight w:val="0"/>
          <w:marTop w:val="0"/>
          <w:marBottom w:val="0"/>
          <w:divBdr>
            <w:top w:val="none" w:sz="0" w:space="0" w:color="auto"/>
            <w:left w:val="none" w:sz="0" w:space="0" w:color="auto"/>
            <w:bottom w:val="none" w:sz="0" w:space="0" w:color="auto"/>
            <w:right w:val="none" w:sz="0" w:space="0" w:color="auto"/>
          </w:divBdr>
        </w:div>
        <w:div w:id="1732776099">
          <w:marLeft w:val="0"/>
          <w:marRight w:val="0"/>
          <w:marTop w:val="0"/>
          <w:marBottom w:val="0"/>
          <w:divBdr>
            <w:top w:val="none" w:sz="0" w:space="0" w:color="auto"/>
            <w:left w:val="none" w:sz="0" w:space="0" w:color="auto"/>
            <w:bottom w:val="none" w:sz="0" w:space="0" w:color="auto"/>
            <w:right w:val="none" w:sz="0" w:space="0" w:color="auto"/>
          </w:divBdr>
        </w:div>
        <w:div w:id="1095444557">
          <w:marLeft w:val="0"/>
          <w:marRight w:val="0"/>
          <w:marTop w:val="0"/>
          <w:marBottom w:val="0"/>
          <w:divBdr>
            <w:top w:val="none" w:sz="0" w:space="0" w:color="auto"/>
            <w:left w:val="none" w:sz="0" w:space="0" w:color="auto"/>
            <w:bottom w:val="none" w:sz="0" w:space="0" w:color="auto"/>
            <w:right w:val="none" w:sz="0" w:space="0" w:color="auto"/>
          </w:divBdr>
        </w:div>
        <w:div w:id="608392118">
          <w:marLeft w:val="0"/>
          <w:marRight w:val="0"/>
          <w:marTop w:val="0"/>
          <w:marBottom w:val="0"/>
          <w:divBdr>
            <w:top w:val="none" w:sz="0" w:space="0" w:color="auto"/>
            <w:left w:val="none" w:sz="0" w:space="0" w:color="auto"/>
            <w:bottom w:val="none" w:sz="0" w:space="0" w:color="auto"/>
            <w:right w:val="none" w:sz="0" w:space="0" w:color="auto"/>
          </w:divBdr>
        </w:div>
        <w:div w:id="433791157">
          <w:marLeft w:val="0"/>
          <w:marRight w:val="0"/>
          <w:marTop w:val="0"/>
          <w:marBottom w:val="0"/>
          <w:divBdr>
            <w:top w:val="none" w:sz="0" w:space="0" w:color="auto"/>
            <w:left w:val="none" w:sz="0" w:space="0" w:color="auto"/>
            <w:bottom w:val="none" w:sz="0" w:space="0" w:color="auto"/>
            <w:right w:val="none" w:sz="0" w:space="0" w:color="auto"/>
          </w:divBdr>
        </w:div>
        <w:div w:id="1061364575">
          <w:marLeft w:val="0"/>
          <w:marRight w:val="0"/>
          <w:marTop w:val="0"/>
          <w:marBottom w:val="0"/>
          <w:divBdr>
            <w:top w:val="none" w:sz="0" w:space="0" w:color="auto"/>
            <w:left w:val="none" w:sz="0" w:space="0" w:color="auto"/>
            <w:bottom w:val="none" w:sz="0" w:space="0" w:color="auto"/>
            <w:right w:val="none" w:sz="0" w:space="0" w:color="auto"/>
          </w:divBdr>
        </w:div>
        <w:div w:id="2080901578">
          <w:marLeft w:val="0"/>
          <w:marRight w:val="0"/>
          <w:marTop w:val="0"/>
          <w:marBottom w:val="0"/>
          <w:divBdr>
            <w:top w:val="none" w:sz="0" w:space="0" w:color="auto"/>
            <w:left w:val="none" w:sz="0" w:space="0" w:color="auto"/>
            <w:bottom w:val="none" w:sz="0" w:space="0" w:color="auto"/>
            <w:right w:val="none" w:sz="0" w:space="0" w:color="auto"/>
          </w:divBdr>
        </w:div>
        <w:div w:id="278996939">
          <w:marLeft w:val="0"/>
          <w:marRight w:val="0"/>
          <w:marTop w:val="0"/>
          <w:marBottom w:val="0"/>
          <w:divBdr>
            <w:top w:val="none" w:sz="0" w:space="0" w:color="auto"/>
            <w:left w:val="none" w:sz="0" w:space="0" w:color="auto"/>
            <w:bottom w:val="none" w:sz="0" w:space="0" w:color="auto"/>
            <w:right w:val="none" w:sz="0" w:space="0" w:color="auto"/>
          </w:divBdr>
        </w:div>
        <w:div w:id="509025643">
          <w:marLeft w:val="0"/>
          <w:marRight w:val="0"/>
          <w:marTop w:val="0"/>
          <w:marBottom w:val="0"/>
          <w:divBdr>
            <w:top w:val="none" w:sz="0" w:space="0" w:color="auto"/>
            <w:left w:val="none" w:sz="0" w:space="0" w:color="auto"/>
            <w:bottom w:val="none" w:sz="0" w:space="0" w:color="auto"/>
            <w:right w:val="none" w:sz="0" w:space="0" w:color="auto"/>
          </w:divBdr>
        </w:div>
        <w:div w:id="883254897">
          <w:marLeft w:val="0"/>
          <w:marRight w:val="0"/>
          <w:marTop w:val="0"/>
          <w:marBottom w:val="0"/>
          <w:divBdr>
            <w:top w:val="none" w:sz="0" w:space="0" w:color="auto"/>
            <w:left w:val="none" w:sz="0" w:space="0" w:color="auto"/>
            <w:bottom w:val="none" w:sz="0" w:space="0" w:color="auto"/>
            <w:right w:val="none" w:sz="0" w:space="0" w:color="auto"/>
          </w:divBdr>
        </w:div>
        <w:div w:id="581527401">
          <w:marLeft w:val="0"/>
          <w:marRight w:val="0"/>
          <w:marTop w:val="0"/>
          <w:marBottom w:val="0"/>
          <w:divBdr>
            <w:top w:val="none" w:sz="0" w:space="0" w:color="auto"/>
            <w:left w:val="none" w:sz="0" w:space="0" w:color="auto"/>
            <w:bottom w:val="none" w:sz="0" w:space="0" w:color="auto"/>
            <w:right w:val="none" w:sz="0" w:space="0" w:color="auto"/>
          </w:divBdr>
        </w:div>
        <w:div w:id="1499494533">
          <w:marLeft w:val="0"/>
          <w:marRight w:val="0"/>
          <w:marTop w:val="0"/>
          <w:marBottom w:val="0"/>
          <w:divBdr>
            <w:top w:val="none" w:sz="0" w:space="0" w:color="auto"/>
            <w:left w:val="none" w:sz="0" w:space="0" w:color="auto"/>
            <w:bottom w:val="none" w:sz="0" w:space="0" w:color="auto"/>
            <w:right w:val="none" w:sz="0" w:space="0" w:color="auto"/>
          </w:divBdr>
        </w:div>
        <w:div w:id="794836025">
          <w:marLeft w:val="0"/>
          <w:marRight w:val="0"/>
          <w:marTop w:val="0"/>
          <w:marBottom w:val="0"/>
          <w:divBdr>
            <w:top w:val="none" w:sz="0" w:space="0" w:color="auto"/>
            <w:left w:val="none" w:sz="0" w:space="0" w:color="auto"/>
            <w:bottom w:val="none" w:sz="0" w:space="0" w:color="auto"/>
            <w:right w:val="none" w:sz="0" w:space="0" w:color="auto"/>
          </w:divBdr>
        </w:div>
        <w:div w:id="1584144942">
          <w:marLeft w:val="0"/>
          <w:marRight w:val="0"/>
          <w:marTop w:val="0"/>
          <w:marBottom w:val="0"/>
          <w:divBdr>
            <w:top w:val="none" w:sz="0" w:space="0" w:color="auto"/>
            <w:left w:val="none" w:sz="0" w:space="0" w:color="auto"/>
            <w:bottom w:val="none" w:sz="0" w:space="0" w:color="auto"/>
            <w:right w:val="none" w:sz="0" w:space="0" w:color="auto"/>
          </w:divBdr>
        </w:div>
        <w:div w:id="1132597942">
          <w:marLeft w:val="0"/>
          <w:marRight w:val="0"/>
          <w:marTop w:val="0"/>
          <w:marBottom w:val="0"/>
          <w:divBdr>
            <w:top w:val="none" w:sz="0" w:space="0" w:color="auto"/>
            <w:left w:val="none" w:sz="0" w:space="0" w:color="auto"/>
            <w:bottom w:val="none" w:sz="0" w:space="0" w:color="auto"/>
            <w:right w:val="none" w:sz="0" w:space="0" w:color="auto"/>
          </w:divBdr>
        </w:div>
        <w:div w:id="1829443096">
          <w:marLeft w:val="0"/>
          <w:marRight w:val="0"/>
          <w:marTop w:val="0"/>
          <w:marBottom w:val="0"/>
          <w:divBdr>
            <w:top w:val="none" w:sz="0" w:space="0" w:color="auto"/>
            <w:left w:val="none" w:sz="0" w:space="0" w:color="auto"/>
            <w:bottom w:val="none" w:sz="0" w:space="0" w:color="auto"/>
            <w:right w:val="none" w:sz="0" w:space="0" w:color="auto"/>
          </w:divBdr>
        </w:div>
        <w:div w:id="390006240">
          <w:marLeft w:val="0"/>
          <w:marRight w:val="0"/>
          <w:marTop w:val="0"/>
          <w:marBottom w:val="0"/>
          <w:divBdr>
            <w:top w:val="none" w:sz="0" w:space="0" w:color="auto"/>
            <w:left w:val="none" w:sz="0" w:space="0" w:color="auto"/>
            <w:bottom w:val="none" w:sz="0" w:space="0" w:color="auto"/>
            <w:right w:val="none" w:sz="0" w:space="0" w:color="auto"/>
          </w:divBdr>
        </w:div>
      </w:divsChild>
    </w:div>
    <w:div w:id="1766682635">
      <w:bodyDiv w:val="1"/>
      <w:marLeft w:val="0"/>
      <w:marRight w:val="0"/>
      <w:marTop w:val="0"/>
      <w:marBottom w:val="0"/>
      <w:divBdr>
        <w:top w:val="none" w:sz="0" w:space="0" w:color="auto"/>
        <w:left w:val="none" w:sz="0" w:space="0" w:color="auto"/>
        <w:bottom w:val="none" w:sz="0" w:space="0" w:color="auto"/>
        <w:right w:val="none" w:sz="0" w:space="0" w:color="auto"/>
      </w:divBdr>
    </w:div>
    <w:div w:id="211871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Forklift"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auto.economictimes.indiatimes.com/tag/butadiene+rubber" TargetMode="External"/><Relationship Id="rId42" Type="http://schemas.openxmlformats.org/officeDocument/2006/relationships/hyperlink" Target="https://www.expertmarketresearch.com/"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wikipedia.org/wiki/Heavy_equipment"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auto.economictimes.indiatimes.com/tag/commerce+ministry" TargetMode="External"/><Relationship Id="rId38" Type="http://schemas.openxmlformats.org/officeDocument/2006/relationships/image" Target="media/image20.png"/><Relationship Id="rId46" Type="http://schemas.openxmlformats.org/officeDocument/2006/relationships/hyperlink" Target="https://en.wikipedia.or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hyperlink" Target="https://auto.economictimes.indiatim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taly" TargetMode="External"/><Relationship Id="rId24" Type="http://schemas.openxmlformats.org/officeDocument/2006/relationships/image" Target="media/image10.png"/><Relationship Id="rId32" Type="http://schemas.openxmlformats.org/officeDocument/2006/relationships/hyperlink" Target="https://auto.economictimes.indiatimes.com/tag/south+korea" TargetMode="External"/><Relationship Id="rId37" Type="http://schemas.openxmlformats.org/officeDocument/2006/relationships/image" Target="media/image19.png"/><Relationship Id="rId40" Type="http://schemas.openxmlformats.org/officeDocument/2006/relationships/chart" Target="charts/chart2.xml"/><Relationship Id="rId45" Type="http://schemas.openxmlformats.org/officeDocument/2006/relationships/hyperlink" Target="https://www.wallstreetmojo.co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18.png"/><Relationship Id="rId49" Type="http://schemas.openxmlformats.org/officeDocument/2006/relationships/theme" Target="theme/theme1.xml"/><Relationship Id="rId10" Type="http://schemas.openxmlformats.org/officeDocument/2006/relationships/hyperlink" Target="https://en.wikipedia.org/wiki/Turin" TargetMode="External"/><Relationship Id="rId19" Type="http://schemas.openxmlformats.org/officeDocument/2006/relationships/image" Target="media/image5.png"/><Relationship Id="rId31" Type="http://schemas.openxmlformats.org/officeDocument/2006/relationships/hyperlink" Target="https://auto.economictimes.indiatimes.com/tag/anti-subsidy+duty" TargetMode="External"/><Relationship Id="rId44" Type="http://schemas.openxmlformats.org/officeDocument/2006/relationships/hyperlink" Target="https://www.tyremarket.com/" TargetMode="External"/><Relationship Id="rId4" Type="http://schemas.openxmlformats.org/officeDocument/2006/relationships/settings" Target="settings.xml"/><Relationship Id="rId9" Type="http://schemas.openxmlformats.org/officeDocument/2006/relationships/hyperlink" Target="https://en.wikipedia.org/wiki/RPG_Group" TargetMode="External"/><Relationship Id="rId14" Type="http://schemas.openxmlformats.org/officeDocument/2006/relationships/hyperlink" Target="https://en.wikipedia.org/wiki/Auto_rickshaw"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17.png"/><Relationship Id="rId43" Type="http://schemas.openxmlformats.org/officeDocument/2006/relationships/hyperlink" Target="https://www.ceat.com/" TargetMode="External"/><Relationship Id="rId48" Type="http://schemas.openxmlformats.org/officeDocument/2006/relationships/fontTable" Target="fontTable.xml"/><Relationship Id="rId8" Type="http://schemas.openxmlformats.org/officeDocument/2006/relationships/hyperlink" Target="https://en.wikipedia.org/wiki/Indi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a177b2544d1d737/Desktop/Micro%20economics%20project%20surve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a177b2544d1d737/Desktop/Micro%20economics%20project%20surve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Price</a:t>
            </a:r>
            <a:r>
              <a:rPr lang="en-IN" baseline="0"/>
              <a:t> elasticity of demand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46006198767454"/>
          <c:y val="0.24774624373956597"/>
          <c:w val="0.83690028712500164"/>
          <c:h val="0.46557911479762859"/>
        </c:manualLayout>
      </c:layout>
      <c:lineChart>
        <c:grouping val="standard"/>
        <c:varyColors val="0"/>
        <c:ser>
          <c:idx val="0"/>
          <c:order val="0"/>
          <c:tx>
            <c:strRef>
              <c:f>'[Micro economics project survey.xlsx]Form Responses 1'!$A$74</c:f>
              <c:strCache>
                <c:ptCount val="1"/>
                <c:pt idx="0">
                  <c:v>initial  </c:v>
                </c:pt>
              </c:strCache>
            </c:strRef>
          </c:tx>
          <c:spPr>
            <a:ln w="28575" cap="rnd">
              <a:solidFill>
                <a:schemeClr val="accent1"/>
              </a:solidFill>
              <a:round/>
            </a:ln>
            <a:effectLst/>
          </c:spPr>
          <c:marker>
            <c:symbol val="none"/>
          </c:marker>
          <c:cat>
            <c:strRef>
              <c:f>'[Micro economics project survey.xlsx]Form Responses 1'!$B$73:$C$73</c:f>
              <c:strCache>
                <c:ptCount val="2"/>
                <c:pt idx="0">
                  <c:v>dQ/Q</c:v>
                </c:pt>
                <c:pt idx="1">
                  <c:v>dP/P</c:v>
                </c:pt>
              </c:strCache>
            </c:strRef>
          </c:cat>
          <c:val>
            <c:numRef>
              <c:f>'[Micro economics project survey.xlsx]Form Responses 1'!$B$74:$C$74</c:f>
              <c:numCache>
                <c:formatCode>General</c:formatCode>
                <c:ptCount val="2"/>
                <c:pt idx="0">
                  <c:v>1573.41</c:v>
                </c:pt>
                <c:pt idx="1">
                  <c:v>3500</c:v>
                </c:pt>
              </c:numCache>
            </c:numRef>
          </c:val>
          <c:smooth val="0"/>
          <c:extLst>
            <c:ext xmlns:c16="http://schemas.microsoft.com/office/drawing/2014/chart" uri="{C3380CC4-5D6E-409C-BE32-E72D297353CC}">
              <c16:uniqueId val="{00000000-FF1F-4DB2-B4E0-6F89A0622B63}"/>
            </c:ext>
          </c:extLst>
        </c:ser>
        <c:ser>
          <c:idx val="1"/>
          <c:order val="1"/>
          <c:tx>
            <c:strRef>
              <c:f>'[Micro economics project survey.xlsx]Form Responses 1'!$A$75</c:f>
              <c:strCache>
                <c:ptCount val="1"/>
                <c:pt idx="0">
                  <c:v>final </c:v>
                </c:pt>
              </c:strCache>
            </c:strRef>
          </c:tx>
          <c:spPr>
            <a:ln w="28575" cap="rnd">
              <a:solidFill>
                <a:schemeClr val="accent2"/>
              </a:solidFill>
              <a:round/>
            </a:ln>
            <a:effectLst/>
          </c:spPr>
          <c:marker>
            <c:symbol val="none"/>
          </c:marker>
          <c:cat>
            <c:strRef>
              <c:f>'[Micro economics project survey.xlsx]Form Responses 1'!$B$73:$C$73</c:f>
              <c:strCache>
                <c:ptCount val="2"/>
                <c:pt idx="0">
                  <c:v>dQ/Q</c:v>
                </c:pt>
                <c:pt idx="1">
                  <c:v>dP/P</c:v>
                </c:pt>
              </c:strCache>
            </c:strRef>
          </c:cat>
          <c:val>
            <c:numRef>
              <c:f>'[Micro economics project survey.xlsx]Form Responses 1'!$B$75:$C$75</c:f>
              <c:numCache>
                <c:formatCode>General</c:formatCode>
                <c:ptCount val="2"/>
                <c:pt idx="0">
                  <c:v>2290</c:v>
                </c:pt>
                <c:pt idx="1">
                  <c:v>4500</c:v>
                </c:pt>
              </c:numCache>
            </c:numRef>
          </c:val>
          <c:smooth val="0"/>
          <c:extLst>
            <c:ext xmlns:c16="http://schemas.microsoft.com/office/drawing/2014/chart" uri="{C3380CC4-5D6E-409C-BE32-E72D297353CC}">
              <c16:uniqueId val="{00000001-FF1F-4DB2-B4E0-6F89A0622B63}"/>
            </c:ext>
          </c:extLst>
        </c:ser>
        <c:dLbls>
          <c:showLegendKey val="0"/>
          <c:showVal val="0"/>
          <c:showCatName val="0"/>
          <c:showSerName val="0"/>
          <c:showPercent val="0"/>
          <c:showBubbleSize val="0"/>
        </c:dLbls>
        <c:smooth val="0"/>
        <c:axId val="514344160"/>
        <c:axId val="514343176"/>
      </c:lineChart>
      <c:catAx>
        <c:axId val="51434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343176"/>
        <c:crosses val="autoZero"/>
        <c:auto val="1"/>
        <c:lblAlgn val="ctr"/>
        <c:lblOffset val="100"/>
        <c:noMultiLvlLbl val="0"/>
      </c:catAx>
      <c:valAx>
        <c:axId val="514343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34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Price</a:t>
            </a:r>
            <a:r>
              <a:rPr lang="en-IN" baseline="0"/>
              <a:t> elasticity of supply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4655847058419"/>
          <c:y val="0.26452762923351164"/>
          <c:w val="0.80691620534332775"/>
          <c:h val="0.42937948264488329"/>
        </c:manualLayout>
      </c:layout>
      <c:lineChart>
        <c:grouping val="standard"/>
        <c:varyColors val="0"/>
        <c:ser>
          <c:idx val="0"/>
          <c:order val="0"/>
          <c:tx>
            <c:strRef>
              <c:f>'[Micro economics project survey.xlsx]Form Responses 1'!$A$82</c:f>
              <c:strCache>
                <c:ptCount val="1"/>
                <c:pt idx="0">
                  <c:v>initial  </c:v>
                </c:pt>
              </c:strCache>
            </c:strRef>
          </c:tx>
          <c:spPr>
            <a:ln w="28575" cap="rnd">
              <a:solidFill>
                <a:schemeClr val="accent1"/>
              </a:solidFill>
              <a:round/>
            </a:ln>
            <a:effectLst/>
          </c:spPr>
          <c:marker>
            <c:symbol val="none"/>
          </c:marker>
          <c:cat>
            <c:strRef>
              <c:f>'[Micro economics project survey.xlsx]Form Responses 1'!$B$81:$C$81</c:f>
              <c:strCache>
                <c:ptCount val="2"/>
                <c:pt idx="0">
                  <c:v>dS/S</c:v>
                </c:pt>
                <c:pt idx="1">
                  <c:v>dP/P</c:v>
                </c:pt>
              </c:strCache>
            </c:strRef>
          </c:cat>
          <c:val>
            <c:numRef>
              <c:f>'[Micro economics project survey.xlsx]Form Responses 1'!$B$82:$C$82</c:f>
              <c:numCache>
                <c:formatCode>General</c:formatCode>
                <c:ptCount val="2"/>
                <c:pt idx="0">
                  <c:v>401500</c:v>
                </c:pt>
                <c:pt idx="1">
                  <c:v>3500</c:v>
                </c:pt>
              </c:numCache>
            </c:numRef>
          </c:val>
          <c:smooth val="0"/>
          <c:extLst>
            <c:ext xmlns:c16="http://schemas.microsoft.com/office/drawing/2014/chart" uri="{C3380CC4-5D6E-409C-BE32-E72D297353CC}">
              <c16:uniqueId val="{00000000-26D0-4C24-88E2-9381023CF28C}"/>
            </c:ext>
          </c:extLst>
        </c:ser>
        <c:ser>
          <c:idx val="1"/>
          <c:order val="1"/>
          <c:tx>
            <c:strRef>
              <c:f>'[Micro economics project survey.xlsx]Form Responses 1'!$A$83</c:f>
              <c:strCache>
                <c:ptCount val="1"/>
                <c:pt idx="0">
                  <c:v>final </c:v>
                </c:pt>
              </c:strCache>
            </c:strRef>
          </c:tx>
          <c:spPr>
            <a:ln w="28575" cap="rnd">
              <a:solidFill>
                <a:schemeClr val="accent2"/>
              </a:solidFill>
              <a:round/>
            </a:ln>
            <a:effectLst/>
          </c:spPr>
          <c:marker>
            <c:symbol val="none"/>
          </c:marker>
          <c:cat>
            <c:strRef>
              <c:f>'[Micro economics project survey.xlsx]Form Responses 1'!$B$81:$C$81</c:f>
              <c:strCache>
                <c:ptCount val="2"/>
                <c:pt idx="0">
                  <c:v>dS/S</c:v>
                </c:pt>
                <c:pt idx="1">
                  <c:v>dP/P</c:v>
                </c:pt>
              </c:strCache>
            </c:strRef>
          </c:cat>
          <c:val>
            <c:numRef>
              <c:f>'[Micro economics project survey.xlsx]Form Responses 1'!$B$83:$C$83</c:f>
              <c:numCache>
                <c:formatCode>General</c:formatCode>
                <c:ptCount val="2"/>
                <c:pt idx="0">
                  <c:v>511000</c:v>
                </c:pt>
                <c:pt idx="1">
                  <c:v>4500</c:v>
                </c:pt>
              </c:numCache>
            </c:numRef>
          </c:val>
          <c:smooth val="0"/>
          <c:extLst>
            <c:ext xmlns:c16="http://schemas.microsoft.com/office/drawing/2014/chart" uri="{C3380CC4-5D6E-409C-BE32-E72D297353CC}">
              <c16:uniqueId val="{00000001-26D0-4C24-88E2-9381023CF28C}"/>
            </c:ext>
          </c:extLst>
        </c:ser>
        <c:dLbls>
          <c:showLegendKey val="0"/>
          <c:showVal val="0"/>
          <c:showCatName val="0"/>
          <c:showSerName val="0"/>
          <c:showPercent val="0"/>
          <c:showBubbleSize val="0"/>
        </c:dLbls>
        <c:smooth val="0"/>
        <c:axId val="517111912"/>
        <c:axId val="517112896"/>
      </c:lineChart>
      <c:catAx>
        <c:axId val="517111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12896"/>
        <c:crosses val="autoZero"/>
        <c:auto val="1"/>
        <c:lblAlgn val="ctr"/>
        <c:lblOffset val="100"/>
        <c:noMultiLvlLbl val="0"/>
      </c:catAx>
      <c:valAx>
        <c:axId val="51711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11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B20EE-5096-4C8A-9958-B878F468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22226</TotalTime>
  <Pages>24</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Pranavi Shah</dc:creator>
  <cp:keywords/>
  <dc:description/>
  <cp:lastModifiedBy>Pranavi Shah</cp:lastModifiedBy>
  <cp:revision>8</cp:revision>
  <dcterms:created xsi:type="dcterms:W3CDTF">2021-09-05T09:02:00Z</dcterms:created>
  <dcterms:modified xsi:type="dcterms:W3CDTF">2021-09-25T14:19:00Z</dcterms:modified>
</cp:coreProperties>
</file>