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E9FCB" w14:textId="00E153AE" w:rsidR="00FB0E3E" w:rsidRDefault="00FB0E3E"/>
    <w:p w14:paraId="27AC1ED4" w14:textId="77777777" w:rsidR="000409BA" w:rsidRDefault="000409BA" w:rsidP="000409BA">
      <w:pPr>
        <w:rPr>
          <w:sz w:val="24"/>
          <w:szCs w:val="24"/>
        </w:rPr>
      </w:pPr>
      <w:r>
        <w:rPr>
          <w:sz w:val="24"/>
          <w:szCs w:val="24"/>
        </w:rPr>
        <w:t>Q1</w:t>
      </w:r>
    </w:p>
    <w:p w14:paraId="1127725A" w14:textId="77777777" w:rsidR="000409BA" w:rsidRDefault="000409BA" w:rsidP="000409BA">
      <w:pPr>
        <w:spacing w:after="0"/>
        <w:rPr>
          <w:sz w:val="24"/>
          <w:szCs w:val="24"/>
        </w:rPr>
      </w:pPr>
      <w:r>
        <w:rPr>
          <w:sz w:val="24"/>
          <w:szCs w:val="24"/>
        </w:rPr>
        <w:t xml:space="preserve"> The various distribution channels are</w:t>
      </w:r>
    </w:p>
    <w:p w14:paraId="315A972D" w14:textId="77777777" w:rsidR="000409BA" w:rsidRDefault="000409BA" w:rsidP="000409BA">
      <w:pPr>
        <w:spacing w:after="0"/>
        <w:rPr>
          <w:sz w:val="24"/>
          <w:szCs w:val="24"/>
        </w:rPr>
      </w:pPr>
      <w:r>
        <w:rPr>
          <w:sz w:val="24"/>
          <w:szCs w:val="24"/>
        </w:rPr>
        <w:t>a. Market Intermediaries: agency building distribution or non-agency building distribution</w:t>
      </w:r>
    </w:p>
    <w:p w14:paraId="7B6660D3" w14:textId="77777777" w:rsidR="000409BA" w:rsidRDefault="000409BA" w:rsidP="000409BA">
      <w:pPr>
        <w:spacing w:after="0"/>
        <w:rPr>
          <w:sz w:val="24"/>
          <w:szCs w:val="24"/>
        </w:rPr>
      </w:pPr>
      <w:r>
        <w:rPr>
          <w:sz w:val="24"/>
          <w:szCs w:val="24"/>
        </w:rPr>
        <w:t>b. Direct Response: Mail, Telephone, Print Media, Electronic Media, Broadcast Media</w:t>
      </w:r>
    </w:p>
    <w:p w14:paraId="219D89CC" w14:textId="77777777" w:rsidR="000409BA" w:rsidRDefault="000409BA" w:rsidP="000409BA">
      <w:pPr>
        <w:spacing w:after="0"/>
        <w:rPr>
          <w:sz w:val="24"/>
          <w:szCs w:val="24"/>
        </w:rPr>
      </w:pPr>
      <w:r>
        <w:rPr>
          <w:sz w:val="24"/>
          <w:szCs w:val="24"/>
        </w:rPr>
        <w:t>c. Financial Institutions: Deposit taking Institutions, Investment Banks, Others.</w:t>
      </w:r>
    </w:p>
    <w:p w14:paraId="33BC166D" w14:textId="77777777" w:rsidR="000409BA" w:rsidRDefault="000409BA" w:rsidP="000409BA">
      <w:pPr>
        <w:spacing w:after="0"/>
        <w:rPr>
          <w:sz w:val="24"/>
          <w:szCs w:val="24"/>
        </w:rPr>
      </w:pPr>
    </w:p>
    <w:p w14:paraId="51B519BB" w14:textId="77777777" w:rsidR="000409BA" w:rsidRDefault="000409BA" w:rsidP="000409BA">
      <w:pPr>
        <w:rPr>
          <w:sz w:val="24"/>
          <w:szCs w:val="24"/>
        </w:rPr>
      </w:pPr>
      <w:r>
        <w:rPr>
          <w:sz w:val="24"/>
          <w:szCs w:val="24"/>
        </w:rPr>
        <w:t>Q2</w:t>
      </w:r>
    </w:p>
    <w:p w14:paraId="2BA8F560" w14:textId="77777777" w:rsidR="000409BA" w:rsidRDefault="000409BA" w:rsidP="000409BA">
      <w:pPr>
        <w:spacing w:after="0"/>
        <w:rPr>
          <w:sz w:val="24"/>
          <w:szCs w:val="24"/>
        </w:rPr>
      </w:pPr>
      <w:r>
        <w:rPr>
          <w:sz w:val="24"/>
          <w:szCs w:val="24"/>
        </w:rPr>
        <w:t>Reasons for lapsation:</w:t>
      </w:r>
    </w:p>
    <w:p w14:paraId="0BDA2092" w14:textId="77777777" w:rsidR="000409BA" w:rsidRDefault="000409BA" w:rsidP="000409BA">
      <w:pPr>
        <w:spacing w:after="0"/>
        <w:rPr>
          <w:sz w:val="24"/>
          <w:szCs w:val="24"/>
        </w:rPr>
      </w:pPr>
      <w:proofErr w:type="spellStart"/>
      <w:r>
        <w:rPr>
          <w:sz w:val="24"/>
          <w:szCs w:val="24"/>
        </w:rPr>
        <w:t>i</w:t>
      </w:r>
      <w:proofErr w:type="spellEnd"/>
      <w:r>
        <w:rPr>
          <w:sz w:val="24"/>
          <w:szCs w:val="24"/>
        </w:rPr>
        <w:t>. Policy term is greater than the ability to pay</w:t>
      </w:r>
    </w:p>
    <w:p w14:paraId="4A203976" w14:textId="77777777" w:rsidR="000409BA" w:rsidRDefault="000409BA" w:rsidP="000409BA">
      <w:pPr>
        <w:spacing w:after="0"/>
        <w:rPr>
          <w:sz w:val="24"/>
          <w:szCs w:val="24"/>
        </w:rPr>
      </w:pPr>
      <w:r>
        <w:rPr>
          <w:sz w:val="24"/>
          <w:szCs w:val="24"/>
        </w:rPr>
        <w:t>ii. Lack of Agency professionalism causing confusion and frustration</w:t>
      </w:r>
    </w:p>
    <w:p w14:paraId="51493517" w14:textId="77777777" w:rsidR="000409BA" w:rsidRDefault="000409BA" w:rsidP="000409BA">
      <w:pPr>
        <w:spacing w:after="0"/>
        <w:rPr>
          <w:sz w:val="24"/>
          <w:szCs w:val="24"/>
        </w:rPr>
      </w:pPr>
      <w:r>
        <w:rPr>
          <w:sz w:val="24"/>
          <w:szCs w:val="24"/>
        </w:rPr>
        <w:t>iii. Poaching/churning by agents to lapse existing policy to buy new one</w:t>
      </w:r>
    </w:p>
    <w:p w14:paraId="0086894D" w14:textId="77777777" w:rsidR="000409BA" w:rsidRDefault="000409BA" w:rsidP="000409BA">
      <w:pPr>
        <w:spacing w:after="0"/>
        <w:rPr>
          <w:sz w:val="24"/>
          <w:szCs w:val="24"/>
        </w:rPr>
      </w:pPr>
      <w:r>
        <w:rPr>
          <w:sz w:val="24"/>
          <w:szCs w:val="24"/>
        </w:rPr>
        <w:t xml:space="preserve">iv. Policy mismatch [lack of </w:t>
      </w:r>
      <w:proofErr w:type="gramStart"/>
      <w:r>
        <w:rPr>
          <w:sz w:val="24"/>
          <w:szCs w:val="24"/>
        </w:rPr>
        <w:t>need based</w:t>
      </w:r>
      <w:proofErr w:type="gramEnd"/>
      <w:r>
        <w:rPr>
          <w:sz w:val="24"/>
          <w:szCs w:val="24"/>
        </w:rPr>
        <w:t xml:space="preserve"> approach]</w:t>
      </w:r>
    </w:p>
    <w:p w14:paraId="444E0F90" w14:textId="77777777" w:rsidR="000409BA" w:rsidRDefault="000409BA" w:rsidP="000409BA">
      <w:pPr>
        <w:spacing w:after="0"/>
        <w:rPr>
          <w:sz w:val="24"/>
          <w:szCs w:val="24"/>
        </w:rPr>
      </w:pPr>
      <w:r>
        <w:rPr>
          <w:sz w:val="24"/>
          <w:szCs w:val="24"/>
        </w:rPr>
        <w:t>v. Inflation causing erosion of maturity value and negative present value</w:t>
      </w:r>
    </w:p>
    <w:p w14:paraId="03D2CE80" w14:textId="77777777" w:rsidR="000409BA" w:rsidRDefault="000409BA" w:rsidP="000409BA">
      <w:pPr>
        <w:spacing w:after="0"/>
        <w:rPr>
          <w:sz w:val="24"/>
          <w:szCs w:val="24"/>
        </w:rPr>
      </w:pPr>
    </w:p>
    <w:p w14:paraId="4948BF8C" w14:textId="77777777" w:rsidR="000409BA" w:rsidRDefault="000409BA" w:rsidP="000409BA">
      <w:pPr>
        <w:rPr>
          <w:sz w:val="24"/>
          <w:szCs w:val="24"/>
        </w:rPr>
      </w:pPr>
      <w:r>
        <w:rPr>
          <w:sz w:val="24"/>
          <w:szCs w:val="24"/>
        </w:rPr>
        <w:t>Q3</w:t>
      </w:r>
    </w:p>
    <w:p w14:paraId="06E92D6D" w14:textId="297C437F" w:rsidR="000409BA" w:rsidRDefault="000409BA" w:rsidP="000409BA">
      <w:pPr>
        <w:rPr>
          <w:sz w:val="24"/>
          <w:szCs w:val="24"/>
        </w:rPr>
      </w:pPr>
      <w:r>
        <w:rPr>
          <w:sz w:val="24"/>
          <w:szCs w:val="24"/>
        </w:rPr>
        <w:t>A. Insurance company is correct in declining the claim as Mr. Harvey knew that the nurse had not accurately filled the questionnaire and still signed it. It is a clear case of non-disclosure.</w:t>
      </w:r>
    </w:p>
    <w:p w14:paraId="3A807568" w14:textId="77777777" w:rsidR="000409BA" w:rsidRDefault="000409BA" w:rsidP="000409BA">
      <w:pPr>
        <w:rPr>
          <w:sz w:val="24"/>
          <w:szCs w:val="24"/>
        </w:rPr>
      </w:pPr>
      <w:r>
        <w:rPr>
          <w:sz w:val="24"/>
          <w:szCs w:val="24"/>
        </w:rPr>
        <w:t>B. Mrs. Harvey must file a complaint to Insurance company of wrongfully rejecting the claim. If company has either rejected it or not resolved it to satisfaction or not responded to it at all for 30 days, Mrs. Harvey can approach the Ombudsman.</w:t>
      </w:r>
    </w:p>
    <w:p w14:paraId="6D24E335" w14:textId="77777777" w:rsidR="000409BA" w:rsidRDefault="000409BA" w:rsidP="000409BA">
      <w:pPr>
        <w:spacing w:after="0"/>
        <w:rPr>
          <w:sz w:val="24"/>
          <w:szCs w:val="24"/>
        </w:rPr>
      </w:pPr>
      <w:r>
        <w:rPr>
          <w:sz w:val="24"/>
          <w:szCs w:val="24"/>
        </w:rPr>
        <w:t>C. Claims could be rejected for any of the following reasons:</w:t>
      </w:r>
    </w:p>
    <w:p w14:paraId="3B2D4C95" w14:textId="77777777" w:rsidR="000409BA" w:rsidRDefault="000409BA" w:rsidP="000409BA">
      <w:pPr>
        <w:spacing w:after="0"/>
        <w:rPr>
          <w:sz w:val="24"/>
          <w:szCs w:val="24"/>
        </w:rPr>
      </w:pPr>
      <w:r>
        <w:rPr>
          <w:sz w:val="24"/>
          <w:szCs w:val="24"/>
        </w:rPr>
        <w:t>1. Non-Disclosure or Wrong Disclosure of Facts</w:t>
      </w:r>
    </w:p>
    <w:p w14:paraId="53DFD25C" w14:textId="77777777" w:rsidR="000409BA" w:rsidRDefault="000409BA" w:rsidP="000409BA">
      <w:pPr>
        <w:spacing w:after="0"/>
        <w:rPr>
          <w:sz w:val="24"/>
          <w:szCs w:val="24"/>
        </w:rPr>
      </w:pPr>
      <w:r>
        <w:rPr>
          <w:sz w:val="24"/>
          <w:szCs w:val="24"/>
        </w:rPr>
        <w:t>2. Not Appointing or Updating Nominee Details</w:t>
      </w:r>
    </w:p>
    <w:p w14:paraId="4C95F248" w14:textId="77777777" w:rsidR="000409BA" w:rsidRDefault="000409BA" w:rsidP="000409BA">
      <w:pPr>
        <w:spacing w:after="0"/>
        <w:rPr>
          <w:sz w:val="24"/>
          <w:szCs w:val="24"/>
        </w:rPr>
      </w:pPr>
      <w:r>
        <w:rPr>
          <w:sz w:val="24"/>
          <w:szCs w:val="24"/>
        </w:rPr>
        <w:t>3. Avoiding Medical Tests</w:t>
      </w:r>
    </w:p>
    <w:p w14:paraId="2F7C8C59" w14:textId="77777777" w:rsidR="000409BA" w:rsidRDefault="000409BA" w:rsidP="000409BA">
      <w:pPr>
        <w:spacing w:after="0"/>
        <w:rPr>
          <w:sz w:val="24"/>
          <w:szCs w:val="24"/>
        </w:rPr>
      </w:pPr>
      <w:r>
        <w:rPr>
          <w:sz w:val="24"/>
          <w:szCs w:val="24"/>
        </w:rPr>
        <w:t>4. Operation of a condition or exclusion clause</w:t>
      </w:r>
    </w:p>
    <w:p w14:paraId="58210427" w14:textId="77777777" w:rsidR="000409BA" w:rsidRDefault="000409BA" w:rsidP="000409BA">
      <w:pPr>
        <w:spacing w:after="0"/>
        <w:rPr>
          <w:sz w:val="24"/>
          <w:szCs w:val="24"/>
        </w:rPr>
      </w:pPr>
      <w:r>
        <w:rPr>
          <w:sz w:val="24"/>
          <w:szCs w:val="24"/>
        </w:rPr>
        <w:t>5. Fraud</w:t>
      </w:r>
    </w:p>
    <w:p w14:paraId="05A9337F" w14:textId="77777777" w:rsidR="000409BA" w:rsidRDefault="000409BA" w:rsidP="000409BA">
      <w:pPr>
        <w:spacing w:after="0"/>
        <w:rPr>
          <w:sz w:val="24"/>
          <w:szCs w:val="24"/>
        </w:rPr>
      </w:pPr>
    </w:p>
    <w:p w14:paraId="4729551F" w14:textId="77777777" w:rsidR="000409BA" w:rsidRDefault="000409BA" w:rsidP="000409BA">
      <w:pPr>
        <w:spacing w:after="0"/>
        <w:rPr>
          <w:sz w:val="24"/>
          <w:szCs w:val="24"/>
        </w:rPr>
      </w:pPr>
      <w:r>
        <w:rPr>
          <w:sz w:val="24"/>
          <w:szCs w:val="24"/>
        </w:rPr>
        <w:t>D. Underwriting is the process of consideration of an insurance risk. Through insurance the</w:t>
      </w:r>
    </w:p>
    <w:p w14:paraId="17B352C4" w14:textId="77777777" w:rsidR="000409BA" w:rsidRDefault="000409BA" w:rsidP="000409BA">
      <w:pPr>
        <w:spacing w:after="0"/>
        <w:rPr>
          <w:sz w:val="24"/>
          <w:szCs w:val="24"/>
        </w:rPr>
      </w:pPr>
      <w:r>
        <w:rPr>
          <w:sz w:val="24"/>
          <w:szCs w:val="24"/>
        </w:rPr>
        <w:t xml:space="preserve">company assumes the liability and uses underwriting as a tool to manage risk. </w:t>
      </w:r>
    </w:p>
    <w:p w14:paraId="557AEE23" w14:textId="77777777" w:rsidR="000409BA" w:rsidRDefault="000409BA" w:rsidP="000409BA">
      <w:pPr>
        <w:spacing w:after="0"/>
        <w:rPr>
          <w:sz w:val="24"/>
          <w:szCs w:val="24"/>
        </w:rPr>
      </w:pPr>
      <w:proofErr w:type="spellStart"/>
      <w:r>
        <w:rPr>
          <w:sz w:val="24"/>
          <w:szCs w:val="24"/>
        </w:rPr>
        <w:t>i</w:t>
      </w:r>
      <w:proofErr w:type="spellEnd"/>
      <w:r>
        <w:rPr>
          <w:sz w:val="24"/>
          <w:szCs w:val="24"/>
        </w:rPr>
        <w:t>. It involves selecting lives that fit the company’s underwriting standards</w:t>
      </w:r>
    </w:p>
    <w:p w14:paraId="680E92BF" w14:textId="77777777" w:rsidR="000409BA" w:rsidRDefault="000409BA" w:rsidP="000409BA">
      <w:pPr>
        <w:spacing w:after="0"/>
        <w:rPr>
          <w:sz w:val="24"/>
          <w:szCs w:val="24"/>
        </w:rPr>
      </w:pPr>
      <w:r>
        <w:rPr>
          <w:sz w:val="24"/>
          <w:szCs w:val="24"/>
        </w:rPr>
        <w:t>ii. Makes sure proper balance is maintained within each rate classification</w:t>
      </w:r>
    </w:p>
    <w:p w14:paraId="1220A805" w14:textId="77777777" w:rsidR="000409BA" w:rsidRDefault="000409BA" w:rsidP="000409BA">
      <w:pPr>
        <w:spacing w:after="0"/>
        <w:rPr>
          <w:sz w:val="24"/>
          <w:szCs w:val="24"/>
        </w:rPr>
      </w:pPr>
      <w:r>
        <w:rPr>
          <w:sz w:val="24"/>
          <w:szCs w:val="24"/>
        </w:rPr>
        <w:t>iii. Charging equitable rates thus charging more to a substandard life to compensate for the</w:t>
      </w:r>
    </w:p>
    <w:p w14:paraId="09DA7A3F" w14:textId="77777777" w:rsidR="000409BA" w:rsidRDefault="000409BA" w:rsidP="000409BA">
      <w:pPr>
        <w:spacing w:after="0"/>
        <w:rPr>
          <w:sz w:val="24"/>
          <w:szCs w:val="24"/>
        </w:rPr>
      </w:pPr>
      <w:r>
        <w:rPr>
          <w:sz w:val="24"/>
          <w:szCs w:val="24"/>
        </w:rPr>
        <w:t>additional risk</w:t>
      </w:r>
    </w:p>
    <w:p w14:paraId="2C68D93A" w14:textId="77777777" w:rsidR="000409BA" w:rsidRDefault="000409BA" w:rsidP="000409BA">
      <w:pPr>
        <w:spacing w:after="0"/>
        <w:rPr>
          <w:sz w:val="24"/>
          <w:szCs w:val="24"/>
        </w:rPr>
      </w:pPr>
    </w:p>
    <w:p w14:paraId="4D625CC3" w14:textId="77777777" w:rsidR="000409BA" w:rsidRDefault="000409BA" w:rsidP="000409BA">
      <w:pPr>
        <w:rPr>
          <w:sz w:val="24"/>
          <w:szCs w:val="24"/>
        </w:rPr>
      </w:pPr>
      <w:r>
        <w:rPr>
          <w:sz w:val="24"/>
          <w:szCs w:val="24"/>
        </w:rPr>
        <w:t xml:space="preserve">E. The main types of Underwriting are: </w:t>
      </w:r>
    </w:p>
    <w:p w14:paraId="518D84BF" w14:textId="77777777" w:rsidR="000409BA" w:rsidRDefault="000409BA" w:rsidP="000409BA">
      <w:pPr>
        <w:spacing w:after="0"/>
        <w:rPr>
          <w:sz w:val="24"/>
          <w:szCs w:val="24"/>
        </w:rPr>
      </w:pPr>
      <w:r>
        <w:rPr>
          <w:sz w:val="24"/>
          <w:szCs w:val="24"/>
        </w:rPr>
        <w:t>Medical</w:t>
      </w:r>
    </w:p>
    <w:p w14:paraId="3D2A8068" w14:textId="77777777" w:rsidR="000409BA" w:rsidRDefault="000409BA" w:rsidP="000409BA">
      <w:pPr>
        <w:spacing w:after="0"/>
        <w:rPr>
          <w:sz w:val="24"/>
          <w:szCs w:val="24"/>
        </w:rPr>
      </w:pPr>
      <w:r>
        <w:rPr>
          <w:sz w:val="24"/>
          <w:szCs w:val="24"/>
        </w:rPr>
        <w:t>Financial</w:t>
      </w:r>
    </w:p>
    <w:p w14:paraId="228CFAA3" w14:textId="77777777" w:rsidR="000409BA" w:rsidRDefault="000409BA" w:rsidP="000409BA">
      <w:pPr>
        <w:spacing w:after="0"/>
        <w:rPr>
          <w:sz w:val="24"/>
          <w:szCs w:val="24"/>
        </w:rPr>
      </w:pPr>
      <w:r>
        <w:rPr>
          <w:sz w:val="24"/>
          <w:szCs w:val="24"/>
        </w:rPr>
        <w:t>Lifestyle</w:t>
      </w:r>
    </w:p>
    <w:p w14:paraId="1578056D" w14:textId="77777777" w:rsidR="000409BA" w:rsidRDefault="000409BA" w:rsidP="000409BA">
      <w:pPr>
        <w:spacing w:after="0"/>
        <w:rPr>
          <w:sz w:val="24"/>
          <w:szCs w:val="24"/>
        </w:rPr>
      </w:pPr>
      <w:r>
        <w:rPr>
          <w:sz w:val="24"/>
          <w:szCs w:val="24"/>
        </w:rPr>
        <w:t>Claims</w:t>
      </w:r>
    </w:p>
    <w:p w14:paraId="3874E1A4" w14:textId="77777777" w:rsidR="000409BA" w:rsidRDefault="000409BA" w:rsidP="000409BA">
      <w:pPr>
        <w:spacing w:after="0"/>
      </w:pPr>
    </w:p>
    <w:p w14:paraId="77012F82" w14:textId="77777777" w:rsidR="000409BA" w:rsidRDefault="000409BA" w:rsidP="000409BA">
      <w:pPr>
        <w:rPr>
          <w:rFonts w:cstheme="minorHAnsi"/>
        </w:rPr>
      </w:pPr>
    </w:p>
    <w:p w14:paraId="038893C1" w14:textId="77777777" w:rsidR="000409BA" w:rsidRDefault="000409BA" w:rsidP="000409BA">
      <w:pPr>
        <w:rPr>
          <w:rFonts w:cstheme="minorHAnsi"/>
        </w:rPr>
      </w:pPr>
    </w:p>
    <w:p w14:paraId="2998FA9A" w14:textId="77777777" w:rsidR="000409BA" w:rsidRDefault="000409BA" w:rsidP="000409BA">
      <w:pPr>
        <w:spacing w:after="0"/>
        <w:rPr>
          <w:rFonts w:cstheme="minorHAnsi"/>
          <w:sz w:val="24"/>
          <w:szCs w:val="24"/>
        </w:rPr>
      </w:pPr>
      <w:r>
        <w:rPr>
          <w:rFonts w:cstheme="minorHAnsi"/>
          <w:sz w:val="24"/>
          <w:szCs w:val="24"/>
        </w:rPr>
        <w:t>Q4</w:t>
      </w:r>
    </w:p>
    <w:p w14:paraId="6CD2B538" w14:textId="77777777" w:rsidR="000409BA" w:rsidRDefault="000409BA" w:rsidP="000409BA">
      <w:pPr>
        <w:spacing w:after="0"/>
        <w:rPr>
          <w:rFonts w:cstheme="minorHAnsi"/>
          <w:sz w:val="24"/>
          <w:szCs w:val="24"/>
        </w:rPr>
      </w:pPr>
      <w:r>
        <w:rPr>
          <w:rFonts w:cstheme="minorHAnsi"/>
          <w:sz w:val="24"/>
          <w:szCs w:val="24"/>
        </w:rPr>
        <w:t>To avoid financial problems and insolvency, insurance company rates must be adequate in the</w:t>
      </w:r>
    </w:p>
    <w:p w14:paraId="6A7F05ED" w14:textId="77777777" w:rsidR="000409BA" w:rsidRDefault="000409BA" w:rsidP="000409BA">
      <w:pPr>
        <w:spacing w:after="0"/>
        <w:rPr>
          <w:rFonts w:cstheme="minorHAnsi"/>
          <w:sz w:val="24"/>
          <w:szCs w:val="24"/>
        </w:rPr>
      </w:pPr>
      <w:r>
        <w:rPr>
          <w:rFonts w:cstheme="minorHAnsi"/>
          <w:sz w:val="24"/>
          <w:szCs w:val="24"/>
        </w:rPr>
        <w:t>light of benefits promised under the company’s insurance products. Rate adequacy means that, for</w:t>
      </w:r>
    </w:p>
    <w:p w14:paraId="2613342F" w14:textId="77777777" w:rsidR="000409BA" w:rsidRDefault="000409BA" w:rsidP="000409BA">
      <w:pPr>
        <w:spacing w:after="0"/>
        <w:rPr>
          <w:rFonts w:cstheme="minorHAnsi"/>
          <w:sz w:val="24"/>
          <w:szCs w:val="24"/>
        </w:rPr>
      </w:pPr>
      <w:r>
        <w:rPr>
          <w:rFonts w:cstheme="minorHAnsi"/>
          <w:sz w:val="24"/>
          <w:szCs w:val="24"/>
        </w:rPr>
        <w:t>a given block of policies, total payments collected now and in the future by the insurer plus the</w:t>
      </w:r>
    </w:p>
    <w:p w14:paraId="49C5B5CE" w14:textId="77777777" w:rsidR="000409BA" w:rsidRDefault="000409BA" w:rsidP="000409BA">
      <w:pPr>
        <w:spacing w:after="0"/>
        <w:rPr>
          <w:rFonts w:cstheme="minorHAnsi"/>
          <w:sz w:val="24"/>
          <w:szCs w:val="24"/>
        </w:rPr>
      </w:pPr>
      <w:r>
        <w:rPr>
          <w:rFonts w:cstheme="minorHAnsi"/>
          <w:sz w:val="24"/>
          <w:szCs w:val="24"/>
        </w:rPr>
        <w:t>investment earnings attributable to any net retained funds are sufficient to fund the current and</w:t>
      </w:r>
    </w:p>
    <w:p w14:paraId="40DC8BA8" w14:textId="77777777" w:rsidR="000409BA" w:rsidRDefault="000409BA" w:rsidP="000409BA">
      <w:pPr>
        <w:spacing w:after="0"/>
        <w:rPr>
          <w:rFonts w:cstheme="minorHAnsi"/>
          <w:sz w:val="24"/>
          <w:szCs w:val="24"/>
        </w:rPr>
      </w:pPr>
      <w:r>
        <w:rPr>
          <w:rFonts w:cstheme="minorHAnsi"/>
          <w:sz w:val="24"/>
          <w:szCs w:val="24"/>
        </w:rPr>
        <w:t>future benefits promised plus cover related expenses.</w:t>
      </w:r>
    </w:p>
    <w:p w14:paraId="56ACF4A4" w14:textId="77777777" w:rsidR="000409BA" w:rsidRDefault="000409BA" w:rsidP="000409BA">
      <w:pPr>
        <w:spacing w:after="0"/>
        <w:rPr>
          <w:rFonts w:cstheme="minorHAnsi"/>
          <w:sz w:val="24"/>
          <w:szCs w:val="24"/>
        </w:rPr>
      </w:pPr>
    </w:p>
    <w:p w14:paraId="4432287F" w14:textId="77777777" w:rsidR="000409BA" w:rsidRDefault="000409BA" w:rsidP="000409BA">
      <w:pPr>
        <w:spacing w:after="0"/>
        <w:rPr>
          <w:rFonts w:cstheme="minorHAnsi"/>
          <w:sz w:val="24"/>
          <w:szCs w:val="24"/>
        </w:rPr>
      </w:pPr>
      <w:r>
        <w:rPr>
          <w:rFonts w:cstheme="minorHAnsi"/>
          <w:sz w:val="24"/>
          <w:szCs w:val="24"/>
        </w:rPr>
        <w:t>Q5</w:t>
      </w:r>
    </w:p>
    <w:p w14:paraId="53485FB6" w14:textId="77777777" w:rsidR="000409BA" w:rsidRDefault="000409BA" w:rsidP="000409BA">
      <w:pPr>
        <w:spacing w:after="0"/>
        <w:rPr>
          <w:rFonts w:cstheme="minorHAnsi"/>
          <w:sz w:val="24"/>
          <w:szCs w:val="24"/>
        </w:rPr>
      </w:pPr>
      <w:r>
        <w:rPr>
          <w:rFonts w:cstheme="minorHAnsi"/>
          <w:sz w:val="24"/>
          <w:szCs w:val="24"/>
        </w:rPr>
        <w:t>Unit-linked plans are essentially similar to mutual fund products wherein the premium is</w:t>
      </w:r>
    </w:p>
    <w:p w14:paraId="1A8C9F36" w14:textId="77777777" w:rsidR="000409BA" w:rsidRDefault="000409BA" w:rsidP="000409BA">
      <w:pPr>
        <w:spacing w:after="0"/>
        <w:rPr>
          <w:rFonts w:cstheme="minorHAnsi"/>
          <w:sz w:val="24"/>
          <w:szCs w:val="24"/>
        </w:rPr>
      </w:pPr>
      <w:r>
        <w:rPr>
          <w:rFonts w:cstheme="minorHAnsi"/>
          <w:sz w:val="24"/>
          <w:szCs w:val="24"/>
        </w:rPr>
        <w:t>invested in various funds in keeping with policyholders’ risk appetite. However, the</w:t>
      </w:r>
    </w:p>
    <w:p w14:paraId="1FC4A925" w14:textId="77777777" w:rsidR="000409BA" w:rsidRDefault="000409BA" w:rsidP="000409BA">
      <w:pPr>
        <w:spacing w:after="0"/>
        <w:rPr>
          <w:rFonts w:cstheme="minorHAnsi"/>
          <w:sz w:val="24"/>
          <w:szCs w:val="24"/>
        </w:rPr>
      </w:pPr>
      <w:r>
        <w:rPr>
          <w:rFonts w:cstheme="minorHAnsi"/>
          <w:sz w:val="24"/>
          <w:szCs w:val="24"/>
        </w:rPr>
        <w:t>difference in a mutual fund investment is that the money is virtually at call by the</w:t>
      </w:r>
    </w:p>
    <w:p w14:paraId="5699B1B4" w14:textId="77777777" w:rsidR="000409BA" w:rsidRDefault="000409BA" w:rsidP="000409BA">
      <w:pPr>
        <w:spacing w:after="0"/>
        <w:rPr>
          <w:rFonts w:cstheme="minorHAnsi"/>
          <w:sz w:val="24"/>
          <w:szCs w:val="24"/>
        </w:rPr>
      </w:pPr>
      <w:r>
        <w:rPr>
          <w:rFonts w:cstheme="minorHAnsi"/>
          <w:sz w:val="24"/>
          <w:szCs w:val="24"/>
        </w:rPr>
        <w:t>customer. In case of unit-linked insurance plans, it is impossible to predict whether the</w:t>
      </w:r>
    </w:p>
    <w:p w14:paraId="0CC7AC81" w14:textId="1F361C0E" w:rsidR="000409BA" w:rsidRDefault="000409BA" w:rsidP="000409BA">
      <w:pPr>
        <w:spacing w:after="0"/>
        <w:rPr>
          <w:rFonts w:cstheme="minorHAnsi"/>
          <w:sz w:val="24"/>
          <w:szCs w:val="24"/>
        </w:rPr>
      </w:pPr>
      <w:r>
        <w:rPr>
          <w:rFonts w:cstheme="minorHAnsi"/>
          <w:sz w:val="24"/>
          <w:szCs w:val="24"/>
        </w:rPr>
        <w:t>market will be in an upswing on the day of the policyholder’s death or on maturity.</w:t>
      </w:r>
    </w:p>
    <w:p w14:paraId="63317A72" w14:textId="77777777" w:rsidR="000409BA" w:rsidRDefault="000409BA" w:rsidP="000409BA">
      <w:pPr>
        <w:spacing w:after="0"/>
        <w:rPr>
          <w:rFonts w:cstheme="minorHAnsi"/>
          <w:sz w:val="24"/>
          <w:szCs w:val="24"/>
        </w:rPr>
      </w:pPr>
      <w:r>
        <w:rPr>
          <w:rFonts w:cstheme="minorHAnsi"/>
          <w:sz w:val="24"/>
          <w:szCs w:val="24"/>
        </w:rPr>
        <w:t>Insurance Companies charge anywhere between 20 -35 percent as upfront charges for their unit-</w:t>
      </w:r>
    </w:p>
    <w:p w14:paraId="7C336058" w14:textId="77777777" w:rsidR="000409BA" w:rsidRDefault="000409BA" w:rsidP="000409BA">
      <w:pPr>
        <w:spacing w:after="0"/>
        <w:rPr>
          <w:rFonts w:cstheme="minorHAnsi"/>
          <w:sz w:val="24"/>
          <w:szCs w:val="24"/>
        </w:rPr>
      </w:pPr>
      <w:r>
        <w:rPr>
          <w:rFonts w:cstheme="minorHAnsi"/>
          <w:sz w:val="24"/>
          <w:szCs w:val="24"/>
        </w:rPr>
        <w:t>linked plans. So, every time when policyholder makes premium payment, only a part of it is actually invested in the fund of policyholder’s choice.</w:t>
      </w:r>
    </w:p>
    <w:p w14:paraId="5A04169D" w14:textId="77777777" w:rsidR="000409BA" w:rsidRDefault="000409BA" w:rsidP="000409BA">
      <w:pPr>
        <w:spacing w:after="0"/>
        <w:rPr>
          <w:rFonts w:cstheme="minorHAnsi"/>
          <w:sz w:val="24"/>
          <w:szCs w:val="24"/>
        </w:rPr>
      </w:pPr>
    </w:p>
    <w:p w14:paraId="69E46E9B" w14:textId="77777777" w:rsidR="000409BA" w:rsidRDefault="000409BA" w:rsidP="000409BA">
      <w:pPr>
        <w:spacing w:after="0"/>
        <w:rPr>
          <w:rFonts w:cstheme="minorHAnsi"/>
          <w:sz w:val="24"/>
          <w:szCs w:val="24"/>
        </w:rPr>
      </w:pPr>
      <w:r>
        <w:rPr>
          <w:rFonts w:cstheme="minorHAnsi"/>
          <w:sz w:val="24"/>
          <w:szCs w:val="24"/>
        </w:rPr>
        <w:t>Q6</w:t>
      </w:r>
    </w:p>
    <w:p w14:paraId="7B742DE3" w14:textId="77777777" w:rsidR="000409BA" w:rsidRDefault="000409BA" w:rsidP="000409BA">
      <w:pPr>
        <w:spacing w:after="0"/>
        <w:rPr>
          <w:rFonts w:cstheme="minorHAnsi"/>
          <w:sz w:val="24"/>
          <w:szCs w:val="24"/>
        </w:rPr>
      </w:pPr>
      <w:r>
        <w:rPr>
          <w:rFonts w:cstheme="minorHAnsi"/>
          <w:sz w:val="24"/>
          <w:szCs w:val="24"/>
        </w:rPr>
        <w:t>Conceptually, all life insurance policy cash values can be derived in the same way and all</w:t>
      </w:r>
    </w:p>
    <w:p w14:paraId="331147CA" w14:textId="77777777" w:rsidR="000409BA" w:rsidRDefault="000409BA" w:rsidP="000409BA">
      <w:pPr>
        <w:spacing w:after="0"/>
        <w:rPr>
          <w:rFonts w:cstheme="minorHAnsi"/>
          <w:sz w:val="24"/>
          <w:szCs w:val="24"/>
        </w:rPr>
      </w:pPr>
      <w:r>
        <w:rPr>
          <w:rFonts w:cstheme="minorHAnsi"/>
          <w:sz w:val="24"/>
          <w:szCs w:val="24"/>
        </w:rPr>
        <w:t>evolve for the same basic reason – prefunding of future mortality charges. As a practical</w:t>
      </w:r>
    </w:p>
    <w:p w14:paraId="38FBE0A2" w14:textId="77777777" w:rsidR="000409BA" w:rsidRDefault="000409BA" w:rsidP="000409BA">
      <w:pPr>
        <w:spacing w:after="0"/>
        <w:rPr>
          <w:rFonts w:cstheme="minorHAnsi"/>
          <w:sz w:val="24"/>
          <w:szCs w:val="24"/>
        </w:rPr>
      </w:pPr>
      <w:r>
        <w:rPr>
          <w:rFonts w:cstheme="minorHAnsi"/>
          <w:sz w:val="24"/>
          <w:szCs w:val="24"/>
        </w:rPr>
        <w:t>matter, however, policies are usually viewed in different ways. With traditional forms of</w:t>
      </w:r>
    </w:p>
    <w:p w14:paraId="31E56EEF" w14:textId="77777777" w:rsidR="000409BA" w:rsidRDefault="000409BA" w:rsidP="000409BA">
      <w:pPr>
        <w:spacing w:after="0"/>
        <w:rPr>
          <w:rFonts w:cstheme="minorHAnsi"/>
          <w:sz w:val="24"/>
          <w:szCs w:val="24"/>
        </w:rPr>
      </w:pPr>
      <w:r>
        <w:rPr>
          <w:rFonts w:cstheme="minorHAnsi"/>
          <w:sz w:val="24"/>
          <w:szCs w:val="24"/>
        </w:rPr>
        <w:t>life insurance, the savings element is considered a by – product of the level premium</w:t>
      </w:r>
    </w:p>
    <w:p w14:paraId="49DD969F" w14:textId="77777777" w:rsidR="000409BA" w:rsidRDefault="000409BA" w:rsidP="000409BA">
      <w:pPr>
        <w:spacing w:after="0"/>
        <w:rPr>
          <w:rFonts w:cstheme="minorHAnsi"/>
          <w:sz w:val="24"/>
          <w:szCs w:val="24"/>
        </w:rPr>
      </w:pPr>
      <w:r>
        <w:rPr>
          <w:rFonts w:cstheme="minorHAnsi"/>
          <w:sz w:val="24"/>
          <w:szCs w:val="24"/>
        </w:rPr>
        <w:t>method of payment. Under this, premium is not divisible into risk and saving elements.</w:t>
      </w:r>
    </w:p>
    <w:p w14:paraId="7DD2315D" w14:textId="77777777" w:rsidR="000409BA" w:rsidRDefault="000409BA" w:rsidP="000409BA">
      <w:pPr>
        <w:rPr>
          <w:rFonts w:cstheme="minorHAnsi"/>
          <w:sz w:val="24"/>
          <w:szCs w:val="24"/>
        </w:rPr>
      </w:pPr>
    </w:p>
    <w:p w14:paraId="7C4758D1" w14:textId="79DF1269" w:rsidR="000409BA" w:rsidRDefault="000409BA" w:rsidP="000409BA">
      <w:pPr>
        <w:rPr>
          <w:rFonts w:cstheme="minorHAnsi"/>
          <w:sz w:val="24"/>
          <w:szCs w:val="24"/>
        </w:rPr>
      </w:pPr>
      <w:r>
        <w:rPr>
          <w:rFonts w:cstheme="minorHAnsi"/>
          <w:sz w:val="24"/>
          <w:szCs w:val="24"/>
        </w:rPr>
        <w:t>Q7</w:t>
      </w:r>
    </w:p>
    <w:p w14:paraId="58274016" w14:textId="77777777" w:rsidR="000409BA" w:rsidRDefault="000409BA" w:rsidP="000409BA">
      <w:pPr>
        <w:rPr>
          <w:rFonts w:cstheme="minorHAnsi"/>
          <w:sz w:val="24"/>
          <w:szCs w:val="24"/>
        </w:rPr>
      </w:pPr>
      <w:r>
        <w:rPr>
          <w:rFonts w:cstheme="minorHAnsi"/>
          <w:sz w:val="24"/>
          <w:szCs w:val="24"/>
        </w:rPr>
        <w:t>Claims are to be paid either to the insured or the nominees of the insured by the insurer under the agreement or the terms of the contract of insurance. The important terms of the insurance contract and payment of the insurance claims are the payment of insurance claim either on happening of event or on the date of maturity.</w:t>
      </w:r>
    </w:p>
    <w:p w14:paraId="74D27710" w14:textId="77777777" w:rsidR="000409BA" w:rsidRDefault="000409BA" w:rsidP="000409BA">
      <w:pPr>
        <w:spacing w:after="0"/>
        <w:rPr>
          <w:rFonts w:cstheme="minorHAnsi"/>
          <w:sz w:val="24"/>
          <w:szCs w:val="24"/>
        </w:rPr>
      </w:pPr>
      <w:r>
        <w:rPr>
          <w:rFonts w:cstheme="minorHAnsi"/>
          <w:sz w:val="24"/>
          <w:szCs w:val="24"/>
        </w:rPr>
        <w:t>Basically, the following are the different types of claims which come up before an Insurance Company.</w:t>
      </w:r>
    </w:p>
    <w:p w14:paraId="492E904E" w14:textId="77777777" w:rsidR="000409BA" w:rsidRDefault="000409BA" w:rsidP="000409BA">
      <w:pPr>
        <w:spacing w:after="0"/>
        <w:rPr>
          <w:rFonts w:cstheme="minorHAnsi"/>
          <w:sz w:val="24"/>
          <w:szCs w:val="24"/>
        </w:rPr>
      </w:pPr>
      <w:r>
        <w:rPr>
          <w:rFonts w:cstheme="minorHAnsi"/>
          <w:sz w:val="24"/>
          <w:szCs w:val="24"/>
        </w:rPr>
        <w:t>1.Maturity Claims and Survival Benefits</w:t>
      </w:r>
    </w:p>
    <w:p w14:paraId="1A62E4F8" w14:textId="77777777" w:rsidR="000409BA" w:rsidRDefault="000409BA" w:rsidP="000409BA">
      <w:pPr>
        <w:spacing w:after="0"/>
        <w:rPr>
          <w:rFonts w:cstheme="minorHAnsi"/>
          <w:sz w:val="24"/>
          <w:szCs w:val="24"/>
        </w:rPr>
      </w:pPr>
      <w:r>
        <w:rPr>
          <w:rFonts w:cstheme="minorHAnsi"/>
          <w:sz w:val="24"/>
          <w:szCs w:val="24"/>
        </w:rPr>
        <w:t>2.Death Claims</w:t>
      </w:r>
    </w:p>
    <w:p w14:paraId="5EF6AF65" w14:textId="77777777" w:rsidR="000409BA" w:rsidRDefault="000409BA" w:rsidP="000409BA">
      <w:pPr>
        <w:spacing w:after="0"/>
        <w:rPr>
          <w:rFonts w:cstheme="minorHAnsi"/>
          <w:sz w:val="24"/>
          <w:szCs w:val="24"/>
        </w:rPr>
      </w:pPr>
      <w:r>
        <w:rPr>
          <w:rFonts w:cstheme="minorHAnsi"/>
          <w:sz w:val="24"/>
          <w:szCs w:val="24"/>
        </w:rPr>
        <w:t>3.Accident and Disability Claims and</w:t>
      </w:r>
    </w:p>
    <w:p w14:paraId="3F69AD92" w14:textId="77777777" w:rsidR="000409BA" w:rsidRDefault="000409BA" w:rsidP="000409BA">
      <w:pPr>
        <w:rPr>
          <w:rFonts w:cstheme="minorHAnsi"/>
          <w:sz w:val="24"/>
          <w:szCs w:val="24"/>
        </w:rPr>
      </w:pPr>
      <w:r>
        <w:rPr>
          <w:rFonts w:cstheme="minorHAnsi"/>
          <w:sz w:val="24"/>
          <w:szCs w:val="24"/>
        </w:rPr>
        <w:lastRenderedPageBreak/>
        <w:t>Q8A</w:t>
      </w:r>
    </w:p>
    <w:p w14:paraId="54349F31" w14:textId="03BCBA4B" w:rsidR="000409BA" w:rsidRDefault="000409BA" w:rsidP="000409BA">
      <w:pPr>
        <w:rPr>
          <w:rFonts w:cstheme="minorHAnsi"/>
          <w:sz w:val="24"/>
          <w:szCs w:val="24"/>
        </w:rPr>
      </w:pPr>
      <w:r>
        <w:rPr>
          <w:rFonts w:cstheme="minorHAnsi"/>
          <w:sz w:val="24"/>
          <w:szCs w:val="24"/>
        </w:rPr>
        <w:t xml:space="preserve">Life insurance is basically for providing financial security to the families of deceased policyholders. Death claim settlement naturally assumes very great importance in the total operations of any Life Insurance Company. Despite several problems encountered, still Life Insurance Companies struggle to efficiently and effectively attend to this function. Unlike in Maturity and Survival Bene t Claims, the Policyholder is not alive. </w:t>
      </w:r>
    </w:p>
    <w:p w14:paraId="01CBFCE3" w14:textId="77777777" w:rsidR="000409BA" w:rsidRDefault="000409BA" w:rsidP="000409BA">
      <w:pPr>
        <w:rPr>
          <w:rFonts w:cstheme="minorHAnsi"/>
          <w:sz w:val="24"/>
          <w:szCs w:val="24"/>
        </w:rPr>
      </w:pPr>
      <w:r>
        <w:rPr>
          <w:rFonts w:cstheme="minorHAnsi"/>
          <w:sz w:val="24"/>
          <w:szCs w:val="24"/>
        </w:rPr>
        <w:t>8.Obtaining satisfactory Proof of Death, and</w:t>
      </w:r>
    </w:p>
    <w:p w14:paraId="09B13B07" w14:textId="77777777" w:rsidR="000409BA" w:rsidRDefault="000409BA" w:rsidP="000409BA">
      <w:pPr>
        <w:rPr>
          <w:rFonts w:cstheme="minorHAnsi"/>
          <w:sz w:val="24"/>
          <w:szCs w:val="24"/>
        </w:rPr>
      </w:pPr>
      <w:r>
        <w:rPr>
          <w:rFonts w:cstheme="minorHAnsi"/>
          <w:sz w:val="24"/>
          <w:szCs w:val="24"/>
        </w:rPr>
        <w:t>9.Obtaining satisfactory Proof of Title</w:t>
      </w:r>
    </w:p>
    <w:p w14:paraId="6F32359D" w14:textId="7A438C4F" w:rsidR="000409BA" w:rsidRDefault="000409BA" w:rsidP="000409BA">
      <w:pPr>
        <w:rPr>
          <w:rFonts w:cstheme="minorHAnsi"/>
          <w:sz w:val="24"/>
          <w:szCs w:val="24"/>
        </w:rPr>
      </w:pPr>
      <w:r>
        <w:rPr>
          <w:rFonts w:cstheme="minorHAnsi"/>
          <w:sz w:val="24"/>
          <w:szCs w:val="24"/>
        </w:rPr>
        <w:t xml:space="preserve">These two requirements are independent of each other. It is necessary for an insurance company to decide first whether any liability lies in a death claim. This not only depends on the proof of the happening of the event, </w:t>
      </w:r>
      <w:proofErr w:type="gramStart"/>
      <w:r>
        <w:rPr>
          <w:rFonts w:cstheme="minorHAnsi"/>
          <w:sz w:val="24"/>
          <w:szCs w:val="24"/>
        </w:rPr>
        <w:t>i.e.</w:t>
      </w:r>
      <w:proofErr w:type="gramEnd"/>
      <w:r>
        <w:rPr>
          <w:rFonts w:cstheme="minorHAnsi"/>
          <w:sz w:val="24"/>
          <w:szCs w:val="24"/>
        </w:rPr>
        <w:t xml:space="preserve"> death but also the status of the policy as on the date of death. It is necessary to verify whether the policy in question is in force or in a reduced paid-up condition. In these cases, some money becomes payable. But there may be cases where the policy had lapsed without acquiring any value.</w:t>
      </w:r>
    </w:p>
    <w:p w14:paraId="743FB019" w14:textId="77777777" w:rsidR="000409BA" w:rsidRDefault="000409BA" w:rsidP="000409BA">
      <w:pPr>
        <w:rPr>
          <w:rFonts w:cstheme="minorHAnsi"/>
          <w:sz w:val="24"/>
          <w:szCs w:val="24"/>
        </w:rPr>
      </w:pPr>
      <w:r>
        <w:rPr>
          <w:rFonts w:cstheme="minorHAnsi"/>
          <w:sz w:val="24"/>
          <w:szCs w:val="24"/>
        </w:rPr>
        <w:t>Q8B</w:t>
      </w:r>
    </w:p>
    <w:p w14:paraId="4A53AB8A" w14:textId="77777777" w:rsidR="000409BA" w:rsidRDefault="000409BA" w:rsidP="000409BA">
      <w:pPr>
        <w:rPr>
          <w:rFonts w:cstheme="minorHAnsi"/>
          <w:sz w:val="24"/>
          <w:szCs w:val="24"/>
        </w:rPr>
      </w:pPr>
      <w:r>
        <w:rPr>
          <w:rFonts w:cstheme="minorHAnsi"/>
          <w:sz w:val="24"/>
          <w:szCs w:val="24"/>
        </w:rPr>
        <w:t>The requirements for settlement of these claims are very simple. They are:</w:t>
      </w:r>
    </w:p>
    <w:p w14:paraId="06E89BBD" w14:textId="77777777" w:rsidR="000409BA" w:rsidRDefault="000409BA" w:rsidP="000409BA">
      <w:pPr>
        <w:rPr>
          <w:rFonts w:cstheme="minorHAnsi"/>
          <w:sz w:val="24"/>
          <w:szCs w:val="24"/>
        </w:rPr>
      </w:pPr>
      <w:r>
        <w:rPr>
          <w:rFonts w:cstheme="minorHAnsi"/>
          <w:sz w:val="24"/>
          <w:szCs w:val="24"/>
        </w:rPr>
        <w:t>5.A Discharge Voucher to be sent in advance</w:t>
      </w:r>
    </w:p>
    <w:p w14:paraId="24AB4388" w14:textId="77777777" w:rsidR="000409BA" w:rsidRDefault="000409BA" w:rsidP="000409BA">
      <w:pPr>
        <w:rPr>
          <w:rFonts w:cstheme="minorHAnsi"/>
          <w:sz w:val="24"/>
          <w:szCs w:val="24"/>
        </w:rPr>
      </w:pPr>
      <w:r>
        <w:rPr>
          <w:rFonts w:cstheme="minorHAnsi"/>
          <w:sz w:val="24"/>
          <w:szCs w:val="24"/>
        </w:rPr>
        <w:t>6.Policy Document</w:t>
      </w:r>
    </w:p>
    <w:p w14:paraId="594A6FC7" w14:textId="77777777" w:rsidR="000409BA" w:rsidRDefault="000409BA" w:rsidP="000409BA">
      <w:pPr>
        <w:rPr>
          <w:rFonts w:cstheme="minorHAnsi"/>
          <w:sz w:val="24"/>
          <w:szCs w:val="24"/>
        </w:rPr>
      </w:pPr>
      <w:r>
        <w:rPr>
          <w:rFonts w:cstheme="minorHAnsi"/>
          <w:sz w:val="24"/>
          <w:szCs w:val="24"/>
        </w:rPr>
        <w:t>7.Any Deed of Assignment, if the same was executed on a separate Stamp Paper.</w:t>
      </w:r>
    </w:p>
    <w:p w14:paraId="17AF080D" w14:textId="77777777" w:rsidR="000409BA" w:rsidRDefault="000409BA" w:rsidP="000409BA">
      <w:pPr>
        <w:rPr>
          <w:rFonts w:cstheme="minorHAnsi"/>
          <w:sz w:val="24"/>
          <w:szCs w:val="24"/>
        </w:rPr>
      </w:pPr>
      <w:r>
        <w:rPr>
          <w:rFonts w:cstheme="minorHAnsi"/>
          <w:sz w:val="24"/>
          <w:szCs w:val="24"/>
        </w:rPr>
        <w:t xml:space="preserve">As the policyholder is alive, obtaining these requirements poses very little problem. A few problems are likely to arise when a Policy Document is misplaced. Usually, in such cases, </w:t>
      </w:r>
      <w:proofErr w:type="gramStart"/>
      <w:r>
        <w:rPr>
          <w:rFonts w:cstheme="minorHAnsi"/>
          <w:sz w:val="24"/>
          <w:szCs w:val="24"/>
        </w:rPr>
        <w:t>the  Corporation</w:t>
      </w:r>
      <w:proofErr w:type="gramEnd"/>
      <w:r>
        <w:rPr>
          <w:rFonts w:cstheme="minorHAnsi"/>
          <w:sz w:val="24"/>
          <w:szCs w:val="24"/>
        </w:rPr>
        <w:t xml:space="preserve"> settles maturity claims on the basis of an Indemnity Bond to be executed on a Non- Judicial Stamp Paper of the value of Rs. 100 by the policyholder along with a surety of sound financial standing. While settling survival benefits, however, the corporation insists on issue of a duplicate policy because the contract continues even after the payment of the survival benefit.</w:t>
      </w:r>
    </w:p>
    <w:p w14:paraId="30D49DA3" w14:textId="77777777" w:rsidR="000409BA" w:rsidRDefault="000409BA" w:rsidP="000409BA">
      <w:pPr>
        <w:rPr>
          <w:rFonts w:cstheme="minorHAnsi"/>
          <w:sz w:val="24"/>
          <w:szCs w:val="24"/>
        </w:rPr>
      </w:pPr>
    </w:p>
    <w:p w14:paraId="67B0318E" w14:textId="77777777" w:rsidR="000409BA" w:rsidRDefault="000409BA" w:rsidP="000409BA">
      <w:pPr>
        <w:rPr>
          <w:rFonts w:cstheme="minorHAnsi"/>
          <w:sz w:val="24"/>
          <w:szCs w:val="24"/>
        </w:rPr>
      </w:pPr>
      <w:r>
        <w:rPr>
          <w:rFonts w:cstheme="minorHAnsi"/>
          <w:sz w:val="24"/>
          <w:szCs w:val="24"/>
        </w:rPr>
        <w:t>Q10</w:t>
      </w:r>
    </w:p>
    <w:p w14:paraId="6D6A0F64" w14:textId="0C6AB454" w:rsidR="000409BA" w:rsidRDefault="000409BA" w:rsidP="000409BA">
      <w:pPr>
        <w:spacing w:after="0" w:line="276" w:lineRule="auto"/>
        <w:rPr>
          <w:rFonts w:cstheme="minorHAnsi"/>
          <w:sz w:val="24"/>
          <w:szCs w:val="24"/>
        </w:rPr>
      </w:pPr>
      <w:r>
        <w:rPr>
          <w:rFonts w:cstheme="minorHAnsi"/>
          <w:sz w:val="24"/>
          <w:szCs w:val="24"/>
        </w:rPr>
        <w:t xml:space="preserve">The insurance industry has </w:t>
      </w:r>
      <w:proofErr w:type="spellStart"/>
      <w:r>
        <w:rPr>
          <w:rFonts w:cstheme="minorHAnsi"/>
          <w:sz w:val="24"/>
          <w:szCs w:val="24"/>
        </w:rPr>
        <w:t>grownup</w:t>
      </w:r>
      <w:proofErr w:type="spellEnd"/>
      <w:r>
        <w:rPr>
          <w:rFonts w:cstheme="minorHAnsi"/>
          <w:sz w:val="24"/>
          <w:szCs w:val="24"/>
        </w:rPr>
        <w:t xml:space="preserve"> to become a veritable institution, with over 6000 insurance companies worldwide collecting $ 800 billion in premiums each year and 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 It is called Managing, Organizing and Documenting Every Loss</w:t>
      </w:r>
    </w:p>
    <w:p w14:paraId="18DD645E" w14:textId="77777777" w:rsidR="000409BA" w:rsidRDefault="000409BA" w:rsidP="000409BA">
      <w:pPr>
        <w:spacing w:after="0" w:line="276" w:lineRule="auto"/>
        <w:rPr>
          <w:rFonts w:cstheme="minorHAnsi"/>
          <w:sz w:val="24"/>
          <w:szCs w:val="24"/>
        </w:rPr>
      </w:pPr>
      <w:r>
        <w:rPr>
          <w:rFonts w:cstheme="minorHAnsi"/>
          <w:sz w:val="24"/>
          <w:szCs w:val="24"/>
        </w:rPr>
        <w:t>(MODEL). This software is developed by Scott Insurance. The highlights are –</w:t>
      </w:r>
    </w:p>
    <w:p w14:paraId="00603980" w14:textId="77777777" w:rsidR="000409BA" w:rsidRDefault="000409BA" w:rsidP="000409BA">
      <w:pPr>
        <w:spacing w:after="0" w:line="276" w:lineRule="auto"/>
        <w:rPr>
          <w:rFonts w:cstheme="minorHAnsi"/>
          <w:sz w:val="24"/>
          <w:szCs w:val="24"/>
        </w:rPr>
      </w:pPr>
      <w:r>
        <w:rPr>
          <w:rFonts w:cstheme="minorHAnsi"/>
          <w:sz w:val="24"/>
          <w:szCs w:val="24"/>
        </w:rPr>
        <w:t>20. Automatic completion of state required forms</w:t>
      </w:r>
    </w:p>
    <w:p w14:paraId="068AA4B1" w14:textId="77777777" w:rsidR="000409BA" w:rsidRDefault="000409BA" w:rsidP="000409BA">
      <w:pPr>
        <w:spacing w:after="0" w:line="276" w:lineRule="auto"/>
        <w:rPr>
          <w:rFonts w:cstheme="minorHAnsi"/>
          <w:sz w:val="24"/>
          <w:szCs w:val="24"/>
        </w:rPr>
      </w:pPr>
      <w:r>
        <w:rPr>
          <w:rFonts w:cstheme="minorHAnsi"/>
          <w:sz w:val="24"/>
          <w:szCs w:val="24"/>
        </w:rPr>
        <w:t>21. Internal claims management training</w:t>
      </w:r>
    </w:p>
    <w:p w14:paraId="0FDCCED5" w14:textId="77777777" w:rsidR="000409BA" w:rsidRDefault="000409BA" w:rsidP="000409BA">
      <w:pPr>
        <w:spacing w:after="0" w:line="276" w:lineRule="auto"/>
        <w:rPr>
          <w:rFonts w:cstheme="minorHAnsi"/>
          <w:sz w:val="24"/>
          <w:szCs w:val="24"/>
        </w:rPr>
      </w:pPr>
      <w:r>
        <w:rPr>
          <w:rFonts w:cstheme="minorHAnsi"/>
          <w:sz w:val="24"/>
          <w:szCs w:val="24"/>
        </w:rPr>
        <w:lastRenderedPageBreak/>
        <w:t>22. Adjuster-to-adjuster claims planning and oversight</w:t>
      </w:r>
    </w:p>
    <w:p w14:paraId="24F76987" w14:textId="77777777" w:rsidR="000409BA" w:rsidRDefault="000409BA" w:rsidP="000409BA">
      <w:pPr>
        <w:spacing w:after="0" w:line="276" w:lineRule="auto"/>
        <w:rPr>
          <w:rFonts w:cstheme="minorHAnsi"/>
          <w:sz w:val="24"/>
          <w:szCs w:val="24"/>
        </w:rPr>
      </w:pPr>
      <w:r>
        <w:rPr>
          <w:rFonts w:cstheme="minorHAnsi"/>
          <w:sz w:val="24"/>
          <w:szCs w:val="24"/>
        </w:rPr>
        <w:t>23. Physician-to-physician medical reviews</w:t>
      </w:r>
    </w:p>
    <w:p w14:paraId="429830C7" w14:textId="77777777" w:rsidR="000409BA" w:rsidRDefault="000409BA" w:rsidP="000409BA">
      <w:pPr>
        <w:spacing w:after="0" w:line="276" w:lineRule="auto"/>
        <w:rPr>
          <w:rFonts w:cstheme="minorHAnsi"/>
          <w:sz w:val="24"/>
          <w:szCs w:val="24"/>
        </w:rPr>
      </w:pPr>
      <w:r>
        <w:rPr>
          <w:rFonts w:cstheme="minorHAnsi"/>
          <w:sz w:val="24"/>
          <w:szCs w:val="24"/>
        </w:rPr>
        <w:t>24. Organization of all information in one place</w:t>
      </w:r>
    </w:p>
    <w:p w14:paraId="6394247C" w14:textId="77777777" w:rsidR="000409BA" w:rsidRDefault="000409BA" w:rsidP="000409BA">
      <w:pPr>
        <w:spacing w:after="0" w:line="276" w:lineRule="auto"/>
        <w:rPr>
          <w:rFonts w:cstheme="minorHAnsi"/>
          <w:sz w:val="24"/>
          <w:szCs w:val="24"/>
        </w:rPr>
      </w:pPr>
      <w:r>
        <w:rPr>
          <w:rFonts w:cstheme="minorHAnsi"/>
          <w:sz w:val="24"/>
          <w:szCs w:val="24"/>
        </w:rPr>
        <w:t>25. Conversation/event documentation</w:t>
      </w:r>
    </w:p>
    <w:p w14:paraId="454897A4" w14:textId="77777777" w:rsidR="000409BA" w:rsidRDefault="000409BA" w:rsidP="000409BA">
      <w:pPr>
        <w:spacing w:after="0" w:line="276" w:lineRule="auto"/>
        <w:rPr>
          <w:rFonts w:cstheme="minorHAnsi"/>
          <w:sz w:val="24"/>
          <w:szCs w:val="24"/>
        </w:rPr>
      </w:pPr>
      <w:r>
        <w:rPr>
          <w:rFonts w:cstheme="minorHAnsi"/>
          <w:sz w:val="24"/>
          <w:szCs w:val="24"/>
        </w:rPr>
        <w:t>26. Internal/external claims information communication</w:t>
      </w:r>
    </w:p>
    <w:p w14:paraId="0CEE4C51" w14:textId="77777777" w:rsidR="000409BA" w:rsidRDefault="000409BA" w:rsidP="000409BA">
      <w:pPr>
        <w:spacing w:after="0" w:line="276" w:lineRule="auto"/>
        <w:rPr>
          <w:rFonts w:cstheme="minorHAnsi"/>
          <w:sz w:val="24"/>
          <w:szCs w:val="24"/>
        </w:rPr>
      </w:pPr>
      <w:r>
        <w:rPr>
          <w:rFonts w:cstheme="minorHAnsi"/>
          <w:sz w:val="24"/>
          <w:szCs w:val="24"/>
        </w:rPr>
        <w:t>27. Progress tracking</w:t>
      </w:r>
    </w:p>
    <w:p w14:paraId="2CF27BD2" w14:textId="77777777" w:rsidR="000409BA" w:rsidRDefault="000409BA" w:rsidP="000409BA">
      <w:pPr>
        <w:spacing w:after="0" w:line="276" w:lineRule="auto"/>
        <w:rPr>
          <w:rFonts w:cstheme="minorHAnsi"/>
          <w:sz w:val="24"/>
          <w:szCs w:val="24"/>
        </w:rPr>
      </w:pPr>
      <w:r>
        <w:rPr>
          <w:rFonts w:cstheme="minorHAnsi"/>
          <w:sz w:val="24"/>
          <w:szCs w:val="24"/>
        </w:rPr>
        <w:t>28. Follow-up for timely return to work, closing or settling claim</w:t>
      </w:r>
    </w:p>
    <w:p w14:paraId="6D84EA33" w14:textId="77777777" w:rsidR="000409BA" w:rsidRDefault="000409BA" w:rsidP="000409BA">
      <w:pPr>
        <w:spacing w:after="0" w:line="276" w:lineRule="auto"/>
        <w:rPr>
          <w:rFonts w:cstheme="minorHAnsi"/>
          <w:sz w:val="24"/>
          <w:szCs w:val="24"/>
        </w:rPr>
      </w:pPr>
      <w:r>
        <w:rPr>
          <w:rFonts w:cstheme="minorHAnsi"/>
          <w:sz w:val="24"/>
          <w:szCs w:val="24"/>
        </w:rPr>
        <w:t>29. Entries for workers’ compensation, property, general liability and automobile claims. A study reveals that the costs of claims are increasing at an annual rate of three times the rate of inflation. In such an environment it becomes imperative to have a claims management department to monitor and control the costs.</w:t>
      </w:r>
    </w:p>
    <w:p w14:paraId="1F19883C" w14:textId="77777777" w:rsidR="000409BA" w:rsidRDefault="000409BA" w:rsidP="000409BA">
      <w:pPr>
        <w:rPr>
          <w:rFonts w:cstheme="minorHAnsi"/>
          <w:sz w:val="24"/>
          <w:szCs w:val="24"/>
        </w:rPr>
      </w:pPr>
    </w:p>
    <w:p w14:paraId="318C3A3E" w14:textId="77777777" w:rsidR="000409BA" w:rsidRDefault="000409BA" w:rsidP="000409BA">
      <w:pPr>
        <w:rPr>
          <w:rFonts w:cstheme="minorHAnsi"/>
          <w:sz w:val="24"/>
          <w:szCs w:val="24"/>
        </w:rPr>
      </w:pPr>
    </w:p>
    <w:p w14:paraId="6BA32B32" w14:textId="77777777" w:rsidR="000409BA" w:rsidRDefault="000409BA" w:rsidP="000409BA">
      <w:pPr>
        <w:rPr>
          <w:rFonts w:cstheme="minorHAnsi"/>
          <w:sz w:val="24"/>
          <w:szCs w:val="24"/>
        </w:rPr>
      </w:pPr>
      <w:r>
        <w:rPr>
          <w:rFonts w:cstheme="minorHAnsi"/>
          <w:sz w:val="24"/>
          <w:szCs w:val="24"/>
        </w:rPr>
        <w:t>Q11</w:t>
      </w:r>
    </w:p>
    <w:p w14:paraId="6DBD12B9" w14:textId="65381D84" w:rsidR="000409BA" w:rsidRDefault="000409BA" w:rsidP="000409BA">
      <w:pPr>
        <w:rPr>
          <w:rFonts w:cstheme="minorHAnsi"/>
          <w:sz w:val="24"/>
          <w:szCs w:val="24"/>
        </w:rPr>
      </w:pPr>
      <w:r>
        <w:rPr>
          <w:rFonts w:cstheme="minorHAnsi"/>
          <w:sz w:val="24"/>
          <w:szCs w:val="24"/>
        </w:rPr>
        <w:t xml:space="preserve">We know that during the early years of a policy the premium received by an insurance company surpasses the required amount due to the Level Annual Premium system. </w:t>
      </w:r>
      <w:proofErr w:type="gramStart"/>
      <w:r>
        <w:rPr>
          <w:rFonts w:cstheme="minorHAnsi"/>
          <w:sz w:val="24"/>
          <w:szCs w:val="24"/>
        </w:rPr>
        <w:t>Thus</w:t>
      </w:r>
      <w:proofErr w:type="gramEnd"/>
      <w:r>
        <w:rPr>
          <w:rFonts w:cstheme="minorHAnsi"/>
          <w:sz w:val="24"/>
          <w:szCs w:val="24"/>
        </w:rPr>
        <w:t xml:space="preserve"> there is collective excess, corresponding to the premiums of all the policies. This excess then constitutes a funds pool, which enables the company to, settle claims and meet deficit during years when the premium is not sufficient.</w:t>
      </w:r>
      <w:r>
        <w:rPr>
          <w:rFonts w:cstheme="minorHAnsi"/>
          <w:sz w:val="24"/>
          <w:szCs w:val="24"/>
        </w:rPr>
        <w:t xml:space="preserve"> </w:t>
      </w:r>
      <w:r>
        <w:rPr>
          <w:rFonts w:cstheme="minorHAnsi"/>
          <w:sz w:val="24"/>
          <w:szCs w:val="24"/>
        </w:rPr>
        <w:t xml:space="preserve">the process by which the value of all the existing policies is ascertained is called valuation. </w:t>
      </w:r>
    </w:p>
    <w:p w14:paraId="09844343" w14:textId="77777777" w:rsidR="000409BA" w:rsidRDefault="000409BA" w:rsidP="000409BA">
      <w:pPr>
        <w:rPr>
          <w:rFonts w:cstheme="minorHAnsi"/>
          <w:sz w:val="24"/>
          <w:szCs w:val="24"/>
        </w:rPr>
      </w:pPr>
      <w:r>
        <w:rPr>
          <w:rFonts w:cstheme="minorHAnsi"/>
          <w:sz w:val="24"/>
          <w:szCs w:val="24"/>
        </w:rPr>
        <w:t xml:space="preserve">It is also called valuation of liabilities of the insurance company. And since the process of valuation is taken up by an ‘actuary’ by applying actuarial principles it is termed as actuarial valuation. </w:t>
      </w:r>
    </w:p>
    <w:p w14:paraId="32152527" w14:textId="77777777" w:rsidR="000409BA" w:rsidRDefault="000409BA" w:rsidP="000409BA">
      <w:pPr>
        <w:rPr>
          <w:rFonts w:cstheme="minorHAnsi"/>
          <w:sz w:val="24"/>
          <w:szCs w:val="24"/>
        </w:rPr>
      </w:pPr>
    </w:p>
    <w:p w14:paraId="703F0B67" w14:textId="77777777" w:rsidR="000409BA" w:rsidRDefault="000409BA" w:rsidP="000409BA">
      <w:pPr>
        <w:rPr>
          <w:rFonts w:cstheme="minorHAnsi"/>
          <w:sz w:val="24"/>
          <w:szCs w:val="24"/>
        </w:rPr>
      </w:pPr>
      <w:r>
        <w:rPr>
          <w:rFonts w:cstheme="minorHAnsi"/>
          <w:sz w:val="24"/>
          <w:szCs w:val="24"/>
        </w:rPr>
        <w:t>Q12</w:t>
      </w:r>
    </w:p>
    <w:p w14:paraId="3DA55E23" w14:textId="34D15068" w:rsidR="000409BA" w:rsidRDefault="000409BA" w:rsidP="000409BA">
      <w:pPr>
        <w:rPr>
          <w:rFonts w:cstheme="minorHAnsi"/>
          <w:sz w:val="24"/>
          <w:szCs w:val="24"/>
          <w:u w:val="single"/>
        </w:rPr>
      </w:pPr>
      <w:r>
        <w:rPr>
          <w:rFonts w:cstheme="minorHAnsi"/>
          <w:sz w:val="24"/>
          <w:szCs w:val="24"/>
        </w:rPr>
        <w:t>At the end of a year’s business the insurance company determines the surplus accumulated in</w:t>
      </w:r>
      <w:r>
        <w:rPr>
          <w:rFonts w:cstheme="minorHAnsi"/>
          <w:sz w:val="24"/>
          <w:szCs w:val="24"/>
          <w:u w:val="single"/>
        </w:rPr>
        <w:t xml:space="preserve"> </w:t>
      </w:r>
      <w:r>
        <w:rPr>
          <w:rFonts w:cstheme="minorHAnsi"/>
          <w:sz w:val="24"/>
          <w:szCs w:val="24"/>
        </w:rPr>
        <w:t>addition to the surplus carried on from the previous years. After such a calculation, the company decides the percentage of surplus, which has to be retained as contingency fund, and also the</w:t>
      </w:r>
      <w:r>
        <w:rPr>
          <w:rFonts w:cstheme="minorHAnsi"/>
          <w:sz w:val="24"/>
          <w:szCs w:val="24"/>
          <w:u w:val="single"/>
        </w:rPr>
        <w:t xml:space="preserve"> </w:t>
      </w:r>
      <w:r>
        <w:rPr>
          <w:rFonts w:cstheme="minorHAnsi"/>
          <w:sz w:val="24"/>
          <w:szCs w:val="24"/>
        </w:rPr>
        <w:t xml:space="preserve">percentage that should be distributed to policy owners. </w:t>
      </w:r>
    </w:p>
    <w:p w14:paraId="0C1937F7" w14:textId="5D067E7F" w:rsidR="000409BA" w:rsidRDefault="000409BA" w:rsidP="000409BA">
      <w:pPr>
        <w:rPr>
          <w:rFonts w:cstheme="minorHAnsi"/>
          <w:sz w:val="24"/>
          <w:szCs w:val="24"/>
        </w:rPr>
      </w:pPr>
      <w:r>
        <w:rPr>
          <w:rFonts w:cstheme="minorHAnsi"/>
          <w:sz w:val="24"/>
          <w:szCs w:val="24"/>
        </w:rPr>
        <w:t>The percentage to be set aside for distribution is decided by the trustees or directors of the insurance company. Once the divisible surplus is decided it is no more a surplus but a liability for the insurer. They are as follows:</w:t>
      </w:r>
    </w:p>
    <w:p w14:paraId="3E84AAA4" w14:textId="77777777" w:rsidR="000409BA" w:rsidRDefault="000409BA" w:rsidP="000409BA">
      <w:pPr>
        <w:rPr>
          <w:rFonts w:cstheme="minorHAnsi"/>
          <w:sz w:val="24"/>
          <w:szCs w:val="24"/>
        </w:rPr>
      </w:pPr>
      <w:r>
        <w:rPr>
          <w:rFonts w:cstheme="minorHAnsi"/>
          <w:i/>
          <w:iCs/>
          <w:sz w:val="24"/>
          <w:szCs w:val="24"/>
          <w:u w:val="single"/>
        </w:rPr>
        <w:t>Equity:</w:t>
      </w:r>
      <w:r>
        <w:rPr>
          <w:rFonts w:cstheme="minorHAnsi"/>
          <w:sz w:val="24"/>
          <w:szCs w:val="24"/>
        </w:rPr>
        <w:t xml:space="preserve"> The distribution of surplus should be fair and proportionate, that is the policies contributing more to the surplus should be given a better share.</w:t>
      </w:r>
    </w:p>
    <w:p w14:paraId="029319FE" w14:textId="77777777" w:rsidR="000409BA" w:rsidRDefault="000409BA" w:rsidP="000409BA">
      <w:pPr>
        <w:rPr>
          <w:rFonts w:cstheme="minorHAnsi"/>
          <w:sz w:val="24"/>
          <w:szCs w:val="24"/>
        </w:rPr>
      </w:pPr>
      <w:r>
        <w:rPr>
          <w:rFonts w:cstheme="minorHAnsi"/>
          <w:i/>
          <w:iCs/>
          <w:sz w:val="24"/>
          <w:szCs w:val="24"/>
          <w:u w:val="single"/>
        </w:rPr>
        <w:t>Flexibility</w:t>
      </w:r>
      <w:r>
        <w:rPr>
          <w:rFonts w:cstheme="minorHAnsi"/>
          <w:sz w:val="24"/>
          <w:szCs w:val="24"/>
        </w:rPr>
        <w:t>: The divisible surplus should be flexible according to the situation.</w:t>
      </w:r>
    </w:p>
    <w:p w14:paraId="6058D287" w14:textId="77777777" w:rsidR="000409BA" w:rsidRDefault="000409BA" w:rsidP="000409BA">
      <w:pPr>
        <w:rPr>
          <w:rFonts w:cstheme="minorHAnsi"/>
          <w:sz w:val="24"/>
          <w:szCs w:val="24"/>
        </w:rPr>
      </w:pPr>
      <w:r>
        <w:rPr>
          <w:rFonts w:cstheme="minorHAnsi"/>
          <w:i/>
          <w:iCs/>
          <w:sz w:val="24"/>
          <w:szCs w:val="24"/>
          <w:u w:val="single"/>
        </w:rPr>
        <w:t>Simplicity</w:t>
      </w:r>
      <w:r>
        <w:rPr>
          <w:rFonts w:cstheme="minorHAnsi"/>
          <w:sz w:val="24"/>
          <w:szCs w:val="24"/>
        </w:rPr>
        <w:t>: The method employed in ascertaining the divisible surplus should be simple and uncomplicated for easy understanding by the shareholders. The process should also be transparent.</w:t>
      </w:r>
    </w:p>
    <w:p w14:paraId="4A917A28" w14:textId="77777777" w:rsidR="000409BA" w:rsidRDefault="000409BA" w:rsidP="000409BA">
      <w:pPr>
        <w:rPr>
          <w:rFonts w:cstheme="minorHAnsi"/>
          <w:sz w:val="24"/>
          <w:szCs w:val="24"/>
        </w:rPr>
      </w:pPr>
      <w:r>
        <w:rPr>
          <w:rFonts w:cstheme="minorHAnsi"/>
          <w:i/>
          <w:iCs/>
          <w:sz w:val="24"/>
          <w:szCs w:val="24"/>
          <w:u w:val="single"/>
        </w:rPr>
        <w:lastRenderedPageBreak/>
        <w:t>Consistency</w:t>
      </w:r>
      <w:r>
        <w:rPr>
          <w:rFonts w:cstheme="minorHAnsi"/>
          <w:sz w:val="24"/>
          <w:szCs w:val="24"/>
        </w:rPr>
        <w:t>: The dividend provided to policyholders should exhibit consistency, for, the sales force and the policyholders do not appreciate wide fluctuations in dividend.</w:t>
      </w:r>
    </w:p>
    <w:p w14:paraId="4A083DB4" w14:textId="77777777" w:rsidR="000409BA" w:rsidRDefault="000409BA" w:rsidP="000409BA">
      <w:pPr>
        <w:rPr>
          <w:rFonts w:cstheme="minorHAnsi"/>
          <w:sz w:val="24"/>
          <w:szCs w:val="24"/>
        </w:rPr>
      </w:pPr>
    </w:p>
    <w:p w14:paraId="3933EED1" w14:textId="77777777" w:rsidR="000409BA" w:rsidRDefault="000409BA" w:rsidP="000409BA">
      <w:r>
        <w:t>Q13</w:t>
      </w:r>
    </w:p>
    <w:p w14:paraId="185DAC42" w14:textId="77777777" w:rsidR="000409BA" w:rsidRDefault="000409BA" w:rsidP="000409BA">
      <w:pPr>
        <w:rPr>
          <w:rFonts w:cstheme="minorHAnsi"/>
          <w:sz w:val="24"/>
          <w:szCs w:val="24"/>
        </w:rPr>
      </w:pPr>
      <w:r>
        <w:rPr>
          <w:rFonts w:cstheme="minorHAnsi"/>
          <w:sz w:val="24"/>
          <w:szCs w:val="24"/>
        </w:rPr>
        <w:t>Surplus is accumulated when there is a favourable deviation from the projected value with respect to mortality savings, excess interest and loading savings. That is, when the actual experience overshoots the assumptions made during valuation, which are very conservative estimates. In life insurance there are five sources of surplus:</w:t>
      </w:r>
    </w:p>
    <w:p w14:paraId="5CA61BC5" w14:textId="77777777" w:rsidR="000409BA" w:rsidRDefault="000409BA" w:rsidP="000409BA">
      <w:pPr>
        <w:spacing w:after="0"/>
        <w:rPr>
          <w:rFonts w:cstheme="minorHAnsi"/>
          <w:sz w:val="24"/>
          <w:szCs w:val="24"/>
        </w:rPr>
      </w:pPr>
      <w:r>
        <w:rPr>
          <w:rFonts w:cstheme="minorHAnsi"/>
          <w:sz w:val="24"/>
          <w:szCs w:val="24"/>
        </w:rPr>
        <w:t>Surplus from investment earnings</w:t>
      </w:r>
    </w:p>
    <w:p w14:paraId="6B842C74" w14:textId="77777777" w:rsidR="000409BA" w:rsidRDefault="000409BA" w:rsidP="000409BA">
      <w:pPr>
        <w:spacing w:after="0"/>
        <w:rPr>
          <w:rFonts w:cstheme="minorHAnsi"/>
          <w:sz w:val="24"/>
          <w:szCs w:val="24"/>
        </w:rPr>
      </w:pPr>
      <w:r>
        <w:rPr>
          <w:rFonts w:cstheme="minorHAnsi"/>
          <w:sz w:val="24"/>
          <w:szCs w:val="24"/>
        </w:rPr>
        <w:t xml:space="preserve">Surplus from mortality </w:t>
      </w:r>
    </w:p>
    <w:p w14:paraId="48AA60D1" w14:textId="77777777" w:rsidR="000409BA" w:rsidRDefault="000409BA" w:rsidP="000409BA">
      <w:pPr>
        <w:spacing w:after="0"/>
        <w:rPr>
          <w:rFonts w:cstheme="minorHAnsi"/>
          <w:sz w:val="24"/>
          <w:szCs w:val="24"/>
        </w:rPr>
      </w:pPr>
      <w:r>
        <w:rPr>
          <w:rFonts w:cstheme="minorHAnsi"/>
          <w:sz w:val="24"/>
          <w:szCs w:val="24"/>
        </w:rPr>
        <w:t>Surplus from Loading</w:t>
      </w:r>
    </w:p>
    <w:p w14:paraId="4B51035F" w14:textId="77777777" w:rsidR="000409BA" w:rsidRDefault="000409BA" w:rsidP="000409BA">
      <w:pPr>
        <w:spacing w:after="0"/>
        <w:rPr>
          <w:rFonts w:cstheme="minorHAnsi"/>
          <w:sz w:val="24"/>
          <w:szCs w:val="24"/>
        </w:rPr>
      </w:pPr>
      <w:r>
        <w:rPr>
          <w:rFonts w:cstheme="minorHAnsi"/>
          <w:sz w:val="24"/>
          <w:szCs w:val="24"/>
        </w:rPr>
        <w:t>Surplus from surrenders</w:t>
      </w:r>
    </w:p>
    <w:p w14:paraId="7DFB3E5B" w14:textId="77777777" w:rsidR="000409BA" w:rsidRDefault="000409BA" w:rsidP="000409BA">
      <w:pPr>
        <w:spacing w:after="0"/>
        <w:rPr>
          <w:rFonts w:cstheme="minorHAnsi"/>
          <w:sz w:val="24"/>
          <w:szCs w:val="24"/>
        </w:rPr>
      </w:pPr>
      <w:r>
        <w:rPr>
          <w:rFonts w:cstheme="minorHAnsi"/>
          <w:sz w:val="24"/>
          <w:szCs w:val="24"/>
        </w:rPr>
        <w:t>Distribution of surplus</w:t>
      </w:r>
    </w:p>
    <w:p w14:paraId="2A942A03" w14:textId="77777777" w:rsidR="000409BA" w:rsidRDefault="000409BA" w:rsidP="000409BA">
      <w:pPr>
        <w:rPr>
          <w:rFonts w:cstheme="minorHAnsi"/>
          <w:sz w:val="24"/>
          <w:szCs w:val="24"/>
        </w:rPr>
      </w:pPr>
    </w:p>
    <w:p w14:paraId="111C7FCC" w14:textId="77777777" w:rsidR="000409BA" w:rsidRDefault="000409BA" w:rsidP="000409BA">
      <w:pPr>
        <w:rPr>
          <w:rFonts w:cstheme="minorHAnsi"/>
          <w:sz w:val="24"/>
          <w:szCs w:val="24"/>
        </w:rPr>
      </w:pPr>
    </w:p>
    <w:p w14:paraId="0D5F6C43" w14:textId="77777777" w:rsidR="000409BA" w:rsidRDefault="000409BA" w:rsidP="000409BA">
      <w:pPr>
        <w:rPr>
          <w:rFonts w:cstheme="minorHAnsi"/>
          <w:sz w:val="24"/>
          <w:szCs w:val="24"/>
        </w:rPr>
      </w:pPr>
      <w:r>
        <w:rPr>
          <w:rFonts w:cstheme="minorHAnsi"/>
          <w:sz w:val="24"/>
          <w:szCs w:val="24"/>
        </w:rPr>
        <w:t>Q14</w:t>
      </w:r>
    </w:p>
    <w:p w14:paraId="20C8EDD4" w14:textId="77777777" w:rsidR="000409BA" w:rsidRDefault="000409BA" w:rsidP="000409BA">
      <w:pPr>
        <w:rPr>
          <w:rFonts w:cstheme="minorHAnsi"/>
          <w:sz w:val="24"/>
          <w:szCs w:val="24"/>
        </w:rPr>
      </w:pPr>
      <w:r>
        <w:rPr>
          <w:rFonts w:cstheme="minorHAnsi"/>
          <w:sz w:val="24"/>
          <w:szCs w:val="24"/>
        </w:rPr>
        <w:t>DIFFERENT METHODS FOR DISTRIBUTION OF DIVISIBLE SURPLUS</w:t>
      </w:r>
    </w:p>
    <w:p w14:paraId="5758AD4A" w14:textId="77777777" w:rsidR="000409BA" w:rsidRDefault="000409BA" w:rsidP="000409BA">
      <w:pPr>
        <w:rPr>
          <w:rFonts w:cstheme="minorHAnsi"/>
          <w:sz w:val="24"/>
          <w:szCs w:val="24"/>
        </w:rPr>
      </w:pPr>
      <w:r>
        <w:rPr>
          <w:rFonts w:cstheme="minorHAnsi"/>
          <w:sz w:val="24"/>
          <w:szCs w:val="24"/>
          <w:u w:val="single"/>
        </w:rPr>
        <w:t>Contribution Method:</w:t>
      </w:r>
      <w:r>
        <w:rPr>
          <w:rFonts w:cstheme="minorHAnsi"/>
          <w:sz w:val="24"/>
          <w:szCs w:val="24"/>
        </w:rPr>
        <w:t xml:space="preserve"> This is also called as fair distribution, but is an impractical method of surplus distribution. According to this method distribution is directly based on the contribution of the policies to the surplus accumulated from basic sources like interest, expenses, mortality etc. </w:t>
      </w:r>
    </w:p>
    <w:p w14:paraId="7FFCD076" w14:textId="5D727479" w:rsidR="000409BA" w:rsidRDefault="000409BA" w:rsidP="000409BA">
      <w:pPr>
        <w:rPr>
          <w:rFonts w:cstheme="minorHAnsi"/>
          <w:sz w:val="24"/>
          <w:szCs w:val="24"/>
        </w:rPr>
      </w:pPr>
      <w:r>
        <w:rPr>
          <w:rFonts w:cstheme="minorHAnsi"/>
          <w:sz w:val="24"/>
          <w:szCs w:val="24"/>
          <w:u w:val="single"/>
        </w:rPr>
        <w:t>Simple Reversionary Method:</w:t>
      </w:r>
      <w:r>
        <w:rPr>
          <w:rFonts w:cstheme="minorHAnsi"/>
          <w:sz w:val="24"/>
          <w:szCs w:val="24"/>
        </w:rPr>
        <w:t xml:space="preserve"> In this method the bonus is paid in addition to the sum insured, when the event for which insurance is provided occurs, that is death during the term of the policy, or on maturity of the policy</w:t>
      </w:r>
      <w:r>
        <w:rPr>
          <w:rFonts w:cstheme="minorHAnsi"/>
          <w:sz w:val="24"/>
          <w:szCs w:val="24"/>
        </w:rPr>
        <w:t xml:space="preserve">. </w:t>
      </w:r>
      <w:proofErr w:type="gramStart"/>
      <w:r>
        <w:rPr>
          <w:rFonts w:cstheme="minorHAnsi"/>
          <w:sz w:val="24"/>
          <w:szCs w:val="24"/>
        </w:rPr>
        <w:t>Furthermore</w:t>
      </w:r>
      <w:proofErr w:type="gramEnd"/>
      <w:r>
        <w:rPr>
          <w:rFonts w:cstheme="minorHAnsi"/>
          <w:sz w:val="24"/>
          <w:szCs w:val="24"/>
        </w:rPr>
        <w:t xml:space="preserve"> it is a very simple procedure.</w:t>
      </w:r>
    </w:p>
    <w:p w14:paraId="20D6443E" w14:textId="77777777" w:rsidR="000409BA" w:rsidRDefault="000409BA" w:rsidP="000409BA">
      <w:pPr>
        <w:rPr>
          <w:rFonts w:cstheme="minorHAnsi"/>
          <w:sz w:val="24"/>
          <w:szCs w:val="24"/>
        </w:rPr>
      </w:pPr>
      <w:r>
        <w:rPr>
          <w:rFonts w:cstheme="minorHAnsi"/>
          <w:sz w:val="24"/>
          <w:szCs w:val="24"/>
          <w:u w:val="single"/>
        </w:rPr>
        <w:t>Compound Reversionary Bonus System</w:t>
      </w:r>
      <w:r>
        <w:rPr>
          <w:rFonts w:cstheme="minorHAnsi"/>
          <w:sz w:val="24"/>
          <w:szCs w:val="24"/>
        </w:rPr>
        <w:t>: This method is also reversionary as the one discussed above. But the incentives provided to the policyholder by this method are better. In this process the bonus addition of each year is of an increasing nature, and the rate that is given is a percentage of the sum insured and the bonuses added during the maturing years of the policy.</w:t>
      </w:r>
    </w:p>
    <w:p w14:paraId="5704BE49" w14:textId="77777777" w:rsidR="000409BA" w:rsidRDefault="000409BA" w:rsidP="000409BA">
      <w:pPr>
        <w:rPr>
          <w:rFonts w:cstheme="minorHAnsi"/>
          <w:sz w:val="24"/>
          <w:szCs w:val="24"/>
        </w:rPr>
      </w:pPr>
      <w:r>
        <w:rPr>
          <w:rFonts w:cstheme="minorHAnsi"/>
          <w:sz w:val="24"/>
          <w:szCs w:val="24"/>
          <w:u w:val="single"/>
        </w:rPr>
        <w:t>Bonus in Cash:</w:t>
      </w:r>
      <w:r>
        <w:rPr>
          <w:rFonts w:cstheme="minorHAnsi"/>
          <w:sz w:val="24"/>
          <w:szCs w:val="24"/>
        </w:rPr>
        <w:t xml:space="preserve"> In this method the bonus announced is paid in the form of cash to the policyholders.</w:t>
      </w:r>
    </w:p>
    <w:p w14:paraId="6C04E676" w14:textId="04F3D2AA" w:rsidR="000409BA" w:rsidRDefault="000409BA" w:rsidP="000409BA">
      <w:pPr>
        <w:rPr>
          <w:rFonts w:cstheme="minorHAnsi"/>
          <w:sz w:val="24"/>
          <w:szCs w:val="24"/>
        </w:rPr>
      </w:pPr>
      <w:r>
        <w:rPr>
          <w:rFonts w:cstheme="minorHAnsi"/>
          <w:sz w:val="24"/>
          <w:szCs w:val="24"/>
          <w:u w:val="single"/>
        </w:rPr>
        <w:t>Bonus in Reduction of Premium:</w:t>
      </w:r>
      <w:r>
        <w:rPr>
          <w:rFonts w:cstheme="minorHAnsi"/>
          <w:sz w:val="24"/>
          <w:szCs w:val="24"/>
        </w:rPr>
        <w:t xml:space="preserve"> In this method the bonus is reduced from the premium payable by the policyholders to the company. But after a certain </w:t>
      </w:r>
      <w:proofErr w:type="gramStart"/>
      <w:r>
        <w:rPr>
          <w:rFonts w:cstheme="minorHAnsi"/>
          <w:sz w:val="24"/>
          <w:szCs w:val="24"/>
        </w:rPr>
        <w:t>period</w:t>
      </w:r>
      <w:proofErr w:type="gramEnd"/>
      <w:r>
        <w:rPr>
          <w:rFonts w:cstheme="minorHAnsi"/>
          <w:sz w:val="24"/>
          <w:szCs w:val="24"/>
        </w:rPr>
        <w:t xml:space="preserve"> there will be no premium to reduce from, so the company will have to change its way of distributing surplus. </w:t>
      </w:r>
    </w:p>
    <w:p w14:paraId="130A24F2" w14:textId="18E581BA" w:rsidR="000409BA" w:rsidRDefault="000409BA" w:rsidP="000409BA">
      <w:pPr>
        <w:rPr>
          <w:rFonts w:cstheme="minorHAnsi"/>
          <w:sz w:val="24"/>
          <w:szCs w:val="24"/>
        </w:rPr>
      </w:pPr>
      <w:r>
        <w:rPr>
          <w:rFonts w:cstheme="minorHAnsi"/>
          <w:sz w:val="24"/>
          <w:szCs w:val="24"/>
          <w:u w:val="single"/>
        </w:rPr>
        <w:t>Tontine Bonus</w:t>
      </w:r>
      <w:r>
        <w:rPr>
          <w:rFonts w:cstheme="minorHAnsi"/>
          <w:sz w:val="24"/>
          <w:szCs w:val="24"/>
        </w:rPr>
        <w:t xml:space="preserve">: In this process the bonus is distributed after a specific period to the survivors among the policyholders. To avail this kind of bonus, the policyholder should be alive on the date when the bonus is announced. </w:t>
      </w:r>
    </w:p>
    <w:p w14:paraId="073816EF" w14:textId="77777777" w:rsidR="000409BA" w:rsidRDefault="000409BA" w:rsidP="000409BA">
      <w:pPr>
        <w:rPr>
          <w:rFonts w:cstheme="minorHAnsi"/>
          <w:sz w:val="24"/>
          <w:szCs w:val="24"/>
        </w:rPr>
      </w:pPr>
      <w:r>
        <w:rPr>
          <w:rFonts w:cstheme="minorHAnsi"/>
          <w:sz w:val="24"/>
          <w:szCs w:val="24"/>
          <w:u w:val="single"/>
        </w:rPr>
        <w:lastRenderedPageBreak/>
        <w:t>Interim Bonus:</w:t>
      </w:r>
      <w:r>
        <w:rPr>
          <w:rFonts w:cstheme="minorHAnsi"/>
          <w:sz w:val="24"/>
          <w:szCs w:val="24"/>
        </w:rPr>
        <w:t xml:space="preserve"> In this the bonuses are announced on the basis of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w:t>
      </w:r>
    </w:p>
    <w:p w14:paraId="0DD47916" w14:textId="77777777" w:rsidR="000409BA" w:rsidRDefault="000409BA" w:rsidP="000409BA">
      <w:pPr>
        <w:rPr>
          <w:rFonts w:cstheme="minorHAnsi"/>
          <w:sz w:val="24"/>
          <w:szCs w:val="24"/>
        </w:rPr>
      </w:pPr>
      <w:r>
        <w:rPr>
          <w:rFonts w:cstheme="minorHAnsi"/>
          <w:sz w:val="24"/>
          <w:szCs w:val="24"/>
          <w:u w:val="single"/>
        </w:rPr>
        <w:t>Guaranteed Bonus</w:t>
      </w:r>
      <w:r>
        <w:rPr>
          <w:rFonts w:cstheme="minorHAnsi"/>
          <w:sz w:val="24"/>
          <w:szCs w:val="24"/>
        </w:rPr>
        <w:t>: This method is applicable for without profit policies, which are not entitled to surplus of actuarial valuation. In this process there is guaranteed addition of bonus at a fixed rate for every year, to the sum assured, as long as the policy is in force.</w:t>
      </w:r>
    </w:p>
    <w:p w14:paraId="527FD3C7" w14:textId="37AE785D" w:rsidR="000409BA" w:rsidRDefault="000409BA" w:rsidP="000409BA">
      <w:pPr>
        <w:rPr>
          <w:rFonts w:cstheme="minorHAnsi"/>
          <w:sz w:val="24"/>
          <w:szCs w:val="24"/>
        </w:rPr>
      </w:pPr>
      <w:r>
        <w:rPr>
          <w:rFonts w:cstheme="minorHAnsi"/>
          <w:sz w:val="24"/>
          <w:szCs w:val="24"/>
          <w:u w:val="single"/>
        </w:rPr>
        <w:t>Final Additional Bonus</w:t>
      </w:r>
      <w:r>
        <w:rPr>
          <w:rFonts w:cstheme="minorHAnsi"/>
          <w:sz w:val="24"/>
          <w:szCs w:val="24"/>
        </w:rPr>
        <w:t xml:space="preserve">: This is an extra bonus paid by the company to policyholders apart from the usual annual bonus. This is generally paid to policies lasting for long durations, and due to the contribution made by these policies to the surplus. </w:t>
      </w:r>
    </w:p>
    <w:p w14:paraId="0CEC662B" w14:textId="77777777" w:rsidR="000409BA" w:rsidRDefault="000409BA" w:rsidP="000409BA">
      <w:pPr>
        <w:rPr>
          <w:rFonts w:cstheme="minorHAnsi"/>
          <w:sz w:val="24"/>
          <w:szCs w:val="24"/>
        </w:rPr>
      </w:pPr>
      <w:r>
        <w:rPr>
          <w:rFonts w:cstheme="minorHAnsi"/>
          <w:sz w:val="24"/>
          <w:szCs w:val="24"/>
        </w:rPr>
        <w:t>Q15</w:t>
      </w:r>
    </w:p>
    <w:p w14:paraId="6418302C" w14:textId="3B4C5FAD" w:rsidR="000409BA" w:rsidRDefault="000409BA" w:rsidP="000409BA">
      <w:pPr>
        <w:rPr>
          <w:rFonts w:cstheme="minorHAnsi"/>
          <w:sz w:val="24"/>
          <w:szCs w:val="24"/>
        </w:rPr>
      </w:pPr>
      <w:r>
        <w:rPr>
          <w:rFonts w:cstheme="minorHAnsi"/>
          <w:sz w:val="24"/>
          <w:szCs w:val="24"/>
        </w:rPr>
        <w:t>In life insurance the word ‘</w:t>
      </w:r>
      <w:proofErr w:type="gramStart"/>
      <w:r>
        <w:rPr>
          <w:rFonts w:cstheme="minorHAnsi"/>
          <w:sz w:val="24"/>
          <w:szCs w:val="24"/>
        </w:rPr>
        <w:t>surplus’</w:t>
      </w:r>
      <w:proofErr w:type="gramEnd"/>
      <w:r>
        <w:rPr>
          <w:rFonts w:cstheme="minorHAnsi"/>
          <w:sz w:val="24"/>
          <w:szCs w:val="24"/>
        </w:rPr>
        <w:t xml:space="preserve"> signifies an estimated profit. This is because the calculation of profit in insurance business is slightly different from other businesses. We all know that normally profit is the excess over the cost price of a product. </w:t>
      </w:r>
      <w:proofErr w:type="gramStart"/>
      <w:r>
        <w:rPr>
          <w:rFonts w:cstheme="minorHAnsi"/>
          <w:sz w:val="24"/>
          <w:szCs w:val="24"/>
        </w:rPr>
        <w:t>Thus</w:t>
      </w:r>
      <w:proofErr w:type="gramEnd"/>
      <w:r>
        <w:rPr>
          <w:rFonts w:cstheme="minorHAnsi"/>
          <w:sz w:val="24"/>
          <w:szCs w:val="24"/>
        </w:rPr>
        <w:t xml:space="preserve"> in regular businesses, the difference between the cost price and the selling price decides the profit made or loss incurred. But it is not the same in the case of an insurance business. Profits are also made when the actual earning is more than the projected value at the time of premium calculations.</w:t>
      </w:r>
    </w:p>
    <w:p w14:paraId="0EFCFCCD" w14:textId="77777777" w:rsidR="000409BA" w:rsidRDefault="000409BA" w:rsidP="000409BA">
      <w:pPr>
        <w:rPr>
          <w:rFonts w:cstheme="minorHAnsi"/>
          <w:sz w:val="24"/>
          <w:szCs w:val="24"/>
        </w:rPr>
      </w:pPr>
      <w:proofErr w:type="gramStart"/>
      <w:r>
        <w:rPr>
          <w:rFonts w:cstheme="minorHAnsi"/>
          <w:sz w:val="24"/>
          <w:szCs w:val="24"/>
        </w:rPr>
        <w:t>Likewise</w:t>
      </w:r>
      <w:proofErr w:type="gramEnd"/>
      <w:r>
        <w:rPr>
          <w:rFonts w:cstheme="minorHAnsi"/>
          <w:sz w:val="24"/>
          <w:szCs w:val="24"/>
        </w:rPr>
        <w:t xml:space="preserve"> if the actual experience of the insurer is the same as the projected value at the time of premium calculations then the difference between the liability of the insurer and the life fund is considered as profit achieved on the basis of margin provided while calculating premium.</w:t>
      </w:r>
    </w:p>
    <w:p w14:paraId="1A7AFEC5" w14:textId="40EB5D0F" w:rsidR="000409BA" w:rsidRDefault="000409BA" w:rsidP="000409BA">
      <w:pPr>
        <w:rPr>
          <w:rFonts w:cstheme="minorHAnsi"/>
          <w:sz w:val="24"/>
          <w:szCs w:val="24"/>
        </w:rPr>
      </w:pPr>
      <w:r>
        <w:rPr>
          <w:rFonts w:cstheme="minorHAnsi"/>
          <w:sz w:val="24"/>
          <w:szCs w:val="24"/>
        </w:rPr>
        <w:t>Going back to a situation when the actual experience is better than the projected, the profit achieved is not only due to the margin kept during valuation of premiums but is also the profit arising as a result of favourable experience up to the time of valuation.</w:t>
      </w:r>
      <w:r w:rsidR="007772E1">
        <w:rPr>
          <w:rFonts w:cstheme="minorHAnsi"/>
          <w:sz w:val="24"/>
          <w:szCs w:val="24"/>
        </w:rPr>
        <w:t xml:space="preserve"> </w:t>
      </w:r>
      <w:proofErr w:type="gramStart"/>
      <w:r>
        <w:rPr>
          <w:rFonts w:cstheme="minorHAnsi"/>
          <w:sz w:val="24"/>
          <w:szCs w:val="24"/>
        </w:rPr>
        <w:t>Furthermore</w:t>
      </w:r>
      <w:proofErr w:type="gramEnd"/>
      <w:r>
        <w:rPr>
          <w:rFonts w:cstheme="minorHAnsi"/>
          <w:sz w:val="24"/>
          <w:szCs w:val="24"/>
        </w:rPr>
        <w:t xml:space="preserve"> the excess of assets that remains after settling current liabilities cannot be termed as ‘profit’ as it will be required to meet the liabilities in future. </w:t>
      </w:r>
      <w:proofErr w:type="gramStart"/>
      <w:r>
        <w:rPr>
          <w:rFonts w:cstheme="minorHAnsi"/>
          <w:sz w:val="24"/>
          <w:szCs w:val="24"/>
        </w:rPr>
        <w:t>Thus</w:t>
      </w:r>
      <w:proofErr w:type="gramEnd"/>
      <w:r>
        <w:rPr>
          <w:rFonts w:cstheme="minorHAnsi"/>
          <w:sz w:val="24"/>
          <w:szCs w:val="24"/>
        </w:rPr>
        <w:t xml:space="preserve"> it is very difficult for a life insurance company to declare the profit made at the end of a year.</w:t>
      </w:r>
      <w:r w:rsidR="007772E1">
        <w:rPr>
          <w:rFonts w:cstheme="minorHAnsi"/>
          <w:sz w:val="24"/>
          <w:szCs w:val="24"/>
        </w:rPr>
        <w:t xml:space="preserve"> </w:t>
      </w:r>
      <w:r>
        <w:rPr>
          <w:rFonts w:cstheme="minorHAnsi"/>
          <w:sz w:val="24"/>
          <w:szCs w:val="24"/>
        </w:rPr>
        <w:t>After this the funds left with the company can be considered as profit.</w:t>
      </w:r>
    </w:p>
    <w:p w14:paraId="5F53ED16" w14:textId="77777777" w:rsidR="000409BA" w:rsidRDefault="000409BA"/>
    <w:sectPr w:rsidR="00040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BA"/>
    <w:rsid w:val="000409BA"/>
    <w:rsid w:val="007772E1"/>
    <w:rsid w:val="00C45CAC"/>
    <w:rsid w:val="00F87578"/>
    <w:rsid w:val="00FB0E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0177"/>
  <w15:chartTrackingRefBased/>
  <w15:docId w15:val="{4818DE44-27DC-44DC-9913-70578909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9B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7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Modi</dc:creator>
  <cp:keywords/>
  <dc:description/>
  <cp:lastModifiedBy>Jatin Modi</cp:lastModifiedBy>
  <cp:revision>1</cp:revision>
  <dcterms:created xsi:type="dcterms:W3CDTF">2022-01-25T16:17:00Z</dcterms:created>
  <dcterms:modified xsi:type="dcterms:W3CDTF">2022-01-25T16:25:00Z</dcterms:modified>
</cp:coreProperties>
</file>