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E6F78" w14:textId="52D888CE" w:rsidR="002D5622" w:rsidRPr="00E02E6F" w:rsidRDefault="002D5622" w:rsidP="002D56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BB11286" w14:textId="58E614F8" w:rsidR="002D5622" w:rsidRPr="0058624B" w:rsidRDefault="0058624B" w:rsidP="0058624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DBF4E15" wp14:editId="5CB29274">
            <wp:extent cx="4183380" cy="431292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2-03-25 at 7.20.53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CBCC" w14:textId="265D31BD" w:rsidR="00941361" w:rsidRDefault="00A800A3" w:rsidP="00A800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46ED9189" wp14:editId="3CAA2EA4">
            <wp:extent cx="4107864" cy="7616825"/>
            <wp:effectExtent l="0" t="0" r="698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2-03-25 at 7.20.53 PM (1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9"/>
                    <a:stretch/>
                  </pic:blipFill>
                  <pic:spPr bwMode="auto">
                    <a:xfrm>
                      <a:off x="0" y="0"/>
                      <a:ext cx="4107864" cy="761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EF02" w14:textId="77777777" w:rsidR="00A800A3" w:rsidRPr="00A800A3" w:rsidRDefault="00A800A3" w:rsidP="00A800A3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</w:p>
    <w:p w14:paraId="5811A489" w14:textId="35F0B186" w:rsidR="00941361" w:rsidRPr="00E02E6F" w:rsidRDefault="00941361" w:rsidP="003E586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</w:p>
    <w:p w14:paraId="393B1040" w14:textId="44F6CF55" w:rsidR="003E5860" w:rsidRPr="00E02E6F" w:rsidRDefault="003E5860" w:rsidP="003E586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B7CB929" w14:textId="408AFB5F" w:rsidR="003E5860" w:rsidRPr="00E02E6F" w:rsidRDefault="003E5860" w:rsidP="003E5860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9FA8E75" wp14:editId="6476E70E">
            <wp:extent cx="3710940" cy="1651690"/>
            <wp:effectExtent l="0" t="0" r="381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0640" cy="16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4BF2" w14:textId="47F40DBD" w:rsidR="003E5860" w:rsidRPr="00E02E6F" w:rsidRDefault="003E5860" w:rsidP="003E5860">
      <w:pPr>
        <w:pStyle w:val="ListParagraph"/>
        <w:numPr>
          <w:ilvl w:val="0"/>
          <w:numId w:val="6"/>
        </w:numP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E02E6F">
        <w:rPr>
          <w:rStyle w:val="fontstyle01"/>
          <w:rFonts w:ascii="Times New Roman" w:hAnsi="Times New Roman" w:cs="Times New Roman"/>
          <w:sz w:val="20"/>
          <w:szCs w:val="20"/>
        </w:rPr>
        <w:t>Using the Markov assumption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02E6F">
        <w:rPr>
          <w:rStyle w:val="fontstyle01"/>
          <w:rFonts w:ascii="Times New Roman" w:hAnsi="Times New Roman" w:cs="Times New Roman"/>
          <w:sz w:val="20"/>
          <w:szCs w:val="20"/>
        </w:rPr>
        <w:t>OR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02E6F">
        <w:rPr>
          <w:rStyle w:val="fontstyle01"/>
          <w:rFonts w:ascii="Times New Roman" w:hAnsi="Times New Roman" w:cs="Times New Roman"/>
          <w:sz w:val="20"/>
          <w:szCs w:val="20"/>
        </w:rPr>
        <w:t>the Chapman Kolmogorov equation is</w:t>
      </w:r>
    </w:p>
    <w:p w14:paraId="78BFEECA" w14:textId="456AEAFE" w:rsidR="003E5860" w:rsidRPr="00E02E6F" w:rsidRDefault="003E5860" w:rsidP="003E5860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09AD73A" wp14:editId="5183B95C">
            <wp:extent cx="4556760" cy="254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164" cy="25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F3AE" w14:textId="7C5B47C8" w:rsidR="003E5860" w:rsidRPr="00E02E6F" w:rsidRDefault="003E5860" w:rsidP="003E5860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D3383B1" wp14:editId="1414C877">
            <wp:extent cx="3257549" cy="36195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076" cy="36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B998" w14:textId="455287AE" w:rsidR="003E5860" w:rsidRPr="00E02E6F" w:rsidRDefault="005F4F9F" w:rsidP="005F4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7FB7B5F2" w14:textId="0DF82F5D" w:rsidR="005F4F9F" w:rsidRPr="00E02E6F" w:rsidRDefault="00A800A3" w:rsidP="005F4F9F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A800A3">
        <w:rPr>
          <w:rFonts w:ascii="Times New Roman" w:hAnsi="Times New Roman" w:cs="Times New Roman"/>
          <w:sz w:val="20"/>
          <w:szCs w:val="20"/>
          <w:lang w:val="en-US"/>
        </w:rPr>
        <w:lastRenderedPageBreak/>
        <w:drawing>
          <wp:inline distT="0" distB="0" distL="0" distR="0" wp14:anchorId="053DCDA4" wp14:editId="2F06D1AA">
            <wp:extent cx="5143946" cy="3475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F9F" w:rsidRPr="00E02E6F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0EBBA69E" w14:textId="4F0B606A" w:rsidR="005F4F9F" w:rsidRPr="00E02E6F" w:rsidRDefault="007F3688" w:rsidP="007F36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27E9F59" w14:textId="1C8685FC" w:rsidR="007F3688" w:rsidRPr="00E02E6F" w:rsidRDefault="007F3688" w:rsidP="007F368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EITHER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  <w:t>Using the Markov assumption,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  <w:t>OR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  <w:t>The Chapman Kolmogorov equation is</w:t>
      </w:r>
    </w:p>
    <w:p w14:paraId="6FCED2BC" w14:textId="62EA3950" w:rsidR="007F3688" w:rsidRPr="00E02E6F" w:rsidRDefault="007F3688" w:rsidP="007F3688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5B510059" wp14:editId="101DD111">
            <wp:extent cx="3764280" cy="6410126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538" cy="64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9E7C" w14:textId="5D4643FD" w:rsidR="007F3688" w:rsidRPr="00E02E6F" w:rsidRDefault="007F3688" w:rsidP="007F368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6BAB2889" w14:textId="3F36D106" w:rsidR="007F3688" w:rsidRPr="00E02E6F" w:rsidRDefault="007F3688" w:rsidP="007F3688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AE6B5C0" wp14:editId="2CA13339">
            <wp:extent cx="3208020" cy="77814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1447" cy="7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9950" w14:textId="5CCC1C2F" w:rsidR="007F3688" w:rsidRPr="00E02E6F" w:rsidRDefault="007F3688" w:rsidP="007F3688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247DB3CC" wp14:editId="0F0563A3">
            <wp:extent cx="3352800" cy="27716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8341" cy="27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2B37" w14:textId="7C21CAB2" w:rsidR="007F3688" w:rsidRPr="00E02E6F" w:rsidRDefault="00817FBE" w:rsidP="007F36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All three processes have a discrete state space.</w:t>
      </w:r>
    </w:p>
    <w:p w14:paraId="535410F8" w14:textId="77777777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A Markov Chain and Markov Jump Chain both operate in discrete time but a Markov jump</w:t>
      </w:r>
    </w:p>
    <w:p w14:paraId="376A0B32" w14:textId="57226F0A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Process operates in continuous time.</w:t>
      </w:r>
    </w:p>
    <w:p w14:paraId="5F0AB610" w14:textId="3BA1AD9A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All have the Markov property which is</w:t>
      </w:r>
    </w:p>
    <w:p w14:paraId="5690B02E" w14:textId="0EC71DA5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EITHER that the future development of the process can be predicted from its present state alone, without reference to its past history.</w:t>
      </w:r>
    </w:p>
    <w:p w14:paraId="4506A882" w14:textId="5664355F" w:rsidR="00817FBE" w:rsidRPr="00D85F19" w:rsidRDefault="00817FBE" w:rsidP="00D85F19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OR that</w:t>
      </w:r>
    </w:p>
    <w:p w14:paraId="4028DAD2" w14:textId="6378E98D" w:rsidR="00817FBE" w:rsidRPr="00E02E6F" w:rsidRDefault="00817FBE" w:rsidP="00817FBE">
      <w:pPr>
        <w:pStyle w:val="ListParagraph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EITHER if a Markov Jump Process X is examined only at the times of its transitions, the resulting process is called the Jump Chain associated with X.</w:t>
      </w:r>
    </w:p>
    <w:p w14:paraId="3D8CABC1" w14:textId="30A4BA5D" w:rsidR="00817FBE" w:rsidRPr="00E02E6F" w:rsidRDefault="00817FBE" w:rsidP="00817FBE">
      <w:pPr>
        <w:pStyle w:val="ListParagraph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OR for a Jump Process X the Jump Chain X shows the states visited by X, taking an identical path through the state space.</w:t>
      </w:r>
    </w:p>
    <w:p w14:paraId="3A8E4A17" w14:textId="309616BE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Jump Chain obeys the Markov Property and behaves as a Markov Chain except when the Jump Chain encounters an absorbing state. From that time, it makes no further transitions, implying that time stops for the Jump Chain.</w:t>
      </w:r>
    </w:p>
    <w:p w14:paraId="08F3464D" w14:textId="3F27A37C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Jump Chain associated with X takes the same path through the state space as X does. However, questions about the times taken to visit a state are likely to have different answers for X and for the Jump Chain associated with X.</w:t>
      </w:r>
    </w:p>
    <w:p w14:paraId="7D81BC48" w14:textId="77777777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Markov Jump Chain and the Markov Chain are expressed in terms of probabilities</w:t>
      </w:r>
    </w:p>
    <w:p w14:paraId="2723E314" w14:textId="00287C0D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whereas the Markov Jump Process is expressed in terms of rates.</w:t>
      </w:r>
    </w:p>
    <w:p w14:paraId="26AD0E02" w14:textId="77777777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Markov Chain can have loops in each state, the Markov Jump process cannot and the</w:t>
      </w:r>
    </w:p>
    <w:p w14:paraId="2C2BAE3B" w14:textId="72A71C2B" w:rsidR="00817FBE" w:rsidRPr="00E02E6F" w:rsidRDefault="00817FBE" w:rsidP="00817FBE">
      <w:pPr>
        <w:pStyle w:val="ListParagraph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Markov Jump Chain only has loops on absorbing states.</w:t>
      </w:r>
    </w:p>
    <w:p w14:paraId="0FF09403" w14:textId="423983BB" w:rsidR="00817FBE" w:rsidRPr="00E02E6F" w:rsidRDefault="002773F9" w:rsidP="00817F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337F6C35" w14:textId="31605067" w:rsidR="002773F9" w:rsidRPr="00E02E6F" w:rsidRDefault="002773F9" w:rsidP="002773F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maximum likelihood estimates of the transition intensity from state i to state j is the number of transitions from state i to state j divided by the total waiting time in state i.</w:t>
      </w:r>
    </w:p>
    <w:p w14:paraId="56F94B65" w14:textId="1E74FAD8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To estimate the transition intensities exactly we therefore need</w:t>
      </w:r>
    </w:p>
    <w:p w14:paraId="50D24479" w14:textId="77777777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 total time spent in each state</w:t>
      </w:r>
    </w:p>
    <w:p w14:paraId="1B6EE63E" w14:textId="77777777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OR</w:t>
      </w:r>
    </w:p>
    <w:p w14:paraId="08C7F2EF" w14:textId="088398BE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entry and exit times for each individual for each state,</w:t>
      </w:r>
    </w:p>
    <w:p w14:paraId="3B8757B0" w14:textId="235F9E47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and the total number of transitions of each type made.</w:t>
      </w:r>
    </w:p>
    <w:p w14:paraId="682986B8" w14:textId="65C9F229" w:rsidR="001F7F3F" w:rsidRPr="00E02E6F" w:rsidRDefault="002773F9" w:rsidP="002773F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F5BF6E6" w14:textId="1402F849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23FFDFF" wp14:editId="51DD432B">
            <wp:extent cx="4853940" cy="400398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774" cy="4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D59F" w14:textId="2A4707B8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Then EITHER</w:t>
      </w:r>
    </w:p>
    <w:p w14:paraId="01FFED7F" w14:textId="2195DEBF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F272EB3" wp14:editId="1274B023">
            <wp:extent cx="1722120" cy="10753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741" cy="10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096D" w14:textId="357F128B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OR </w:t>
      </w:r>
    </w:p>
    <w:p w14:paraId="66F720BB" w14:textId="54A598FF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CA50045" wp14:editId="44BAFDC0">
            <wp:extent cx="2712720" cy="10909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3804" cy="10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5E34" w14:textId="1193E8F5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>OR</w:t>
      </w:r>
    </w:p>
    <w:p w14:paraId="725CA91C" w14:textId="57F776BB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Integrated forward equations:</w:t>
      </w:r>
    </w:p>
    <w:p w14:paraId="4B92C9C3" w14:textId="736BEE32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358CD99" wp14:editId="34DBE84F">
            <wp:extent cx="2087880" cy="1005276"/>
            <wp:effectExtent l="0" t="0" r="762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0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8927" w14:textId="79497013" w:rsidR="002773F9" w:rsidRPr="00E02E6F" w:rsidRDefault="002773F9" w:rsidP="002773F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Measure from time zero i.e., s = 0 and drop s from notation.</w:t>
      </w:r>
    </w:p>
    <w:p w14:paraId="2AD32895" w14:textId="09FD4C62" w:rsidR="002773F9" w:rsidRPr="00E02E6F" w:rsidRDefault="002773F9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 xml:space="preserve">EITHER </w:t>
      </w:r>
    </w:p>
    <w:p w14:paraId="5567F69C" w14:textId="3AB61542" w:rsidR="002773F9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9983D14" wp14:editId="08C9A470">
            <wp:extent cx="1828800" cy="23093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4748" cy="23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6422" w14:textId="4C8CA730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A claim occurs with cost £C if moves to state “Theft Claim”.</w:t>
      </w:r>
    </w:p>
    <w:p w14:paraId="4AF6AA23" w14:textId="07623666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Hence the expected cost is C (1 exp(-µT))</w:t>
      </w:r>
    </w:p>
    <w:p w14:paraId="79DB7785" w14:textId="327B0AC2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OR</w:t>
      </w:r>
    </w:p>
    <w:p w14:paraId="35589223" w14:textId="1903FD7B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89872AF" wp14:editId="2A68FECE">
            <wp:extent cx="4297680" cy="791484"/>
            <wp:effectExtent l="0" t="0" r="762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7544" cy="7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0697" w14:textId="1FA3D798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Using an integrating factor, we can write</w:t>
      </w:r>
    </w:p>
    <w:p w14:paraId="6B929FBC" w14:textId="6152FC18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3DAE473" wp14:editId="28BC77F7">
            <wp:extent cx="3441683" cy="318516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5354" cy="318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1BDB" w14:textId="726761E3" w:rsidR="00E8377E" w:rsidRPr="00E02E6F" w:rsidRDefault="00E8377E" w:rsidP="00E8377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3233E13" w14:textId="261C5EF4" w:rsidR="00E8377E" w:rsidRPr="00E02E6F" w:rsidRDefault="00E8377E" w:rsidP="00E8377E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76FEEA2" wp14:editId="2C49CBCE">
            <wp:extent cx="2095500" cy="16790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0335" cy="16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71D6" w14:textId="2838689E" w:rsidR="00E8377E" w:rsidRPr="00E02E6F" w:rsidRDefault="00E8377E" w:rsidP="00E8377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17124101" w14:textId="790D1A2D" w:rsidR="00E8377E" w:rsidRPr="00E02E6F" w:rsidRDefault="00E8377E" w:rsidP="00E8377E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AEE32F0" wp14:editId="26071714">
            <wp:extent cx="3086100" cy="146608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0027" cy="14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2E3B" w14:textId="59C00784" w:rsidR="00E8377E" w:rsidRPr="00E02E6F" w:rsidRDefault="00E8377E" w:rsidP="00E8377E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</w:p>
    <w:p w14:paraId="412134B3" w14:textId="77777777" w:rsidR="00E8377E" w:rsidRPr="00E02E6F" w:rsidRDefault="00E8377E" w:rsidP="002773F9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</w:p>
    <w:p w14:paraId="484F44EA" w14:textId="3762D450" w:rsidR="002D5622" w:rsidRPr="00E02E6F" w:rsidRDefault="00E8377E" w:rsidP="002D5622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565FF96" wp14:editId="6DA3939D">
            <wp:extent cx="4610100" cy="5526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3212" cy="5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D8A7" w14:textId="10D66DE0" w:rsidR="00E8377E" w:rsidRPr="00E02E6F" w:rsidRDefault="004A237C" w:rsidP="002D5622">
      <w:pPr>
        <w:pStyle w:val="ListParagraph"/>
        <w:ind w:left="1440"/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E1E683A" wp14:editId="4A2537B1">
            <wp:extent cx="2987040" cy="576706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4821" cy="5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E56C" w14:textId="58EF54F2" w:rsidR="004A237C" w:rsidRPr="00E02E6F" w:rsidRDefault="00FC7B16" w:rsidP="004A23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02E6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6C60FEFB" w14:textId="1E9CFB22" w:rsidR="00FC7B16" w:rsidRPr="00A800A3" w:rsidRDefault="00A800A3" w:rsidP="00A800A3">
      <w:pPr>
        <w:pStyle w:val="ListParagraph"/>
        <w:numPr>
          <w:ilvl w:val="0"/>
          <w:numId w:val="10"/>
        </w:numPr>
        <w:rPr>
          <w:rStyle w:val="fontstyle21"/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00A800A3">
        <w:rPr>
          <w:rStyle w:val="fontstyle21"/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lastRenderedPageBreak/>
        <w:drawing>
          <wp:inline distT="0" distB="0" distL="0" distR="0" wp14:anchorId="075B0CBD" wp14:editId="4B0469C7">
            <wp:extent cx="4435224" cy="3764606"/>
            <wp:effectExtent l="0" t="0" r="381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5BF05" w14:textId="65DC89B8" w:rsidR="00535C9A" w:rsidRPr="00E02E6F" w:rsidRDefault="00535C9A" w:rsidP="00535C9A">
      <w:pPr>
        <w:pStyle w:val="ListParagraph"/>
        <w:numPr>
          <w:ilvl w:val="0"/>
          <w:numId w:val="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589C45FD" w14:textId="04DFAF08" w:rsidR="00535C9A" w:rsidRPr="00E02E6F" w:rsidRDefault="00535C9A" w:rsidP="00535C9A">
      <w:pPr>
        <w:pStyle w:val="ListParagraph"/>
        <w:numPr>
          <w:ilvl w:val="0"/>
          <w:numId w:val="12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144A665A" w14:textId="502C2497" w:rsidR="00535C9A" w:rsidRPr="00E02E6F" w:rsidRDefault="00535C9A" w:rsidP="00535C9A">
      <w:pPr>
        <w:pStyle w:val="ListParagraph"/>
        <w:numPr>
          <w:ilvl w:val="0"/>
          <w:numId w:val="12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48849703" w14:textId="6497EA7E" w:rsidR="00535C9A" w:rsidRPr="00E02E6F" w:rsidRDefault="00535C9A" w:rsidP="00535C9A">
      <w:pPr>
        <w:pStyle w:val="ListParagraph"/>
        <w:numPr>
          <w:ilvl w:val="0"/>
          <w:numId w:val="12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330BDB96" w14:textId="6C31CA68" w:rsidR="00535C9A" w:rsidRPr="00E02E6F" w:rsidRDefault="00535C9A" w:rsidP="00535C9A">
      <w:pPr>
        <w:pStyle w:val="ListParagraph"/>
        <w:numPr>
          <w:ilvl w:val="0"/>
          <w:numId w:val="12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4D2EE8C6" w14:textId="4A9FAF81" w:rsidR="00535C9A" w:rsidRPr="00E02E6F" w:rsidRDefault="00535C9A" w:rsidP="00535C9A">
      <w:pPr>
        <w:pStyle w:val="ListParagraph"/>
        <w:numPr>
          <w:ilvl w:val="0"/>
          <w:numId w:val="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6B1CB57D" w14:textId="0BE76D0A" w:rsidR="00535C9A" w:rsidRPr="00E02E6F" w:rsidRDefault="00535C9A" w:rsidP="00535C9A">
      <w:pPr>
        <w:pStyle w:val="ListParagraph"/>
        <w:numPr>
          <w:ilvl w:val="0"/>
          <w:numId w:val="1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484EBFD2" w14:textId="330F8813" w:rsidR="00535C9A" w:rsidRPr="00E02E6F" w:rsidRDefault="00535C9A" w:rsidP="00535C9A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632DA061" wp14:editId="37AE4165">
            <wp:extent cx="2470649" cy="219456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3773" cy="219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0635" w14:textId="36EAE835" w:rsidR="00535C9A" w:rsidRPr="00E02E6F" w:rsidRDefault="00535C9A" w:rsidP="00535C9A">
      <w:pPr>
        <w:pStyle w:val="ListParagraph"/>
        <w:numPr>
          <w:ilvl w:val="0"/>
          <w:numId w:val="1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proofErr w:type="gramStart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P(</w:t>
      </w:r>
      <w:proofErr w:type="gramEnd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in first visit to B at time T in state A at t = 0)</w:t>
      </w:r>
    </w:p>
    <w:p w14:paraId="6CDB09A6" w14:textId="1238FA1D" w:rsidR="00535C9A" w:rsidRPr="00E02E6F" w:rsidRDefault="00535C9A" w:rsidP="00535C9A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lastRenderedPageBreak/>
        <w:drawing>
          <wp:inline distT="0" distB="0" distL="0" distR="0" wp14:anchorId="3D593332" wp14:editId="26B1E8B4">
            <wp:extent cx="4121969" cy="381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8236" cy="38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F145" w14:textId="2F2964C1" w:rsidR="00535C9A" w:rsidRPr="00E02E6F" w:rsidRDefault="00535C9A" w:rsidP="00535C9A">
      <w:pPr>
        <w:pStyle w:val="ListParagraph"/>
        <w:numPr>
          <w:ilvl w:val="0"/>
          <w:numId w:val="1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620AFDC7" w14:textId="0BBD175D" w:rsidR="00535C9A" w:rsidRPr="00E02E6F" w:rsidRDefault="00535C9A" w:rsidP="00535C9A">
      <w:pPr>
        <w:pStyle w:val="ListParagraph"/>
        <w:numPr>
          <w:ilvl w:val="0"/>
          <w:numId w:val="14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The sketch should be shaped like:</w:t>
      </w:r>
    </w:p>
    <w:p w14:paraId="70360201" w14:textId="45D9BC28" w:rsidR="00535C9A" w:rsidRPr="00E02E6F" w:rsidRDefault="00535C9A" w:rsidP="00535C9A">
      <w:pPr>
        <w:pStyle w:val="ListParagraph"/>
        <w:ind w:left="180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1282332A" wp14:editId="44FD5604">
            <wp:extent cx="3582365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9538" cy="18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292A" w14:textId="1FCCDF7D" w:rsidR="00535C9A" w:rsidRPr="00E02E6F" w:rsidRDefault="00535C9A" w:rsidP="00535C9A">
      <w:pPr>
        <w:pStyle w:val="ListParagraph"/>
        <w:numPr>
          <w:ilvl w:val="0"/>
          <w:numId w:val="14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Commentary:</w:t>
      </w:r>
    </w:p>
    <w:p w14:paraId="11A68AEA" w14:textId="090D50CD" w:rsidR="00535C9A" w:rsidRPr="00E02E6F" w:rsidRDefault="00535C9A" w:rsidP="00535C9A">
      <w:pPr>
        <w:pStyle w:val="ListParagraph"/>
        <w:numPr>
          <w:ilvl w:val="0"/>
          <w:numId w:val="15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Initially probability increases from 0 at T = 0, and accelerates as the transition rate from A to B increases.</w:t>
      </w:r>
    </w:p>
    <w:p w14:paraId="5EE190ED" w14:textId="6EB73ECF" w:rsidR="00535C9A" w:rsidRPr="00E02E6F" w:rsidRDefault="00535C9A" w:rsidP="00535C9A">
      <w:pPr>
        <w:pStyle w:val="ListParagraph"/>
        <w:numPr>
          <w:ilvl w:val="0"/>
          <w:numId w:val="15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However, as transitions increase, it becomes more likely that the process has already visited state B and jumped back to A. Therefore, the probability of being in the first visit to B tends (exponentially) to zero.</w:t>
      </w:r>
    </w:p>
    <w:p w14:paraId="06F17CF2" w14:textId="41C77B05" w:rsidR="00535C9A" w:rsidRPr="00E02E6F" w:rsidRDefault="00535C9A" w:rsidP="00535C9A">
      <w:pPr>
        <w:pStyle w:val="ListParagraph"/>
        <w:numPr>
          <w:ilvl w:val="0"/>
          <w:numId w:val="14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Differentiate to find turning point:</w:t>
      </w:r>
    </w:p>
    <w:p w14:paraId="1CC74669" w14:textId="56170FF5" w:rsidR="00535C9A" w:rsidRPr="00E02E6F" w:rsidRDefault="00535C9A" w:rsidP="00535C9A">
      <w:pPr>
        <w:pStyle w:val="ListParagraph"/>
        <w:ind w:left="180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6F7E9859" wp14:editId="569CBD4D">
            <wp:extent cx="2887980" cy="1420646"/>
            <wp:effectExtent l="0" t="0" r="762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8422" cy="14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13CD" w14:textId="4D643A8A" w:rsidR="00535C9A" w:rsidRPr="00E02E6F" w:rsidRDefault="00E02E6F" w:rsidP="00535C9A">
      <w:pPr>
        <w:pStyle w:val="ListParagraph"/>
        <w:numPr>
          <w:ilvl w:val="0"/>
          <w:numId w:val="3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</w:p>
    <w:p w14:paraId="192692A2" w14:textId="3B38589D" w:rsidR="00E02E6F" w:rsidRPr="00E02E6F" w:rsidRDefault="00E02E6F" w:rsidP="00E02E6F">
      <w:pPr>
        <w:pStyle w:val="ListParagraph"/>
        <w:numPr>
          <w:ilvl w:val="0"/>
          <w:numId w:val="16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lastRenderedPageBreak/>
        <w:t xml:space="preserve">Let </w:t>
      </w:r>
      <w:proofErr w:type="spellStart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Nt</w:t>
      </w:r>
      <w:proofErr w:type="spellEnd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 xml:space="preserve"> denote the number of claims up to time t. Since the Poisson process has stationary increments, we may take t = 0, so that the required conditional distribution is</w:t>
      </w:r>
    </w:p>
    <w:p w14:paraId="7BAC6310" w14:textId="082909A3" w:rsidR="00E02E6F" w:rsidRPr="00E02E6F" w:rsidRDefault="00E02E6F" w:rsidP="00E02E6F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1B10ECDA" wp14:editId="492AC088">
            <wp:extent cx="3093720" cy="2584885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2978" cy="25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58BB" w14:textId="18816B20" w:rsidR="00E02E6F" w:rsidRPr="00E02E6F" w:rsidRDefault="00E02E6F" w:rsidP="00E02E6F">
      <w:pPr>
        <w:pStyle w:val="ListParagraph"/>
        <w:numPr>
          <w:ilvl w:val="0"/>
          <w:numId w:val="16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Since holding times are independent, each having an exponential distribution, their joint density is</w:t>
      </w:r>
    </w:p>
    <w:p w14:paraId="37F7581B" w14:textId="3BEE28C1" w:rsidR="00E02E6F" w:rsidRPr="00E02E6F" w:rsidRDefault="00E02E6F" w:rsidP="00E02E6F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1B516328" wp14:editId="64DAE0C7">
            <wp:extent cx="1696528" cy="381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3120" cy="3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549F" w14:textId="0F6DBE8F" w:rsidR="00E02E6F" w:rsidRPr="00E02E6F" w:rsidRDefault="00E02E6F" w:rsidP="00E02E6F">
      <w:pPr>
        <w:pStyle w:val="ListParagraph"/>
        <w:numPr>
          <w:ilvl w:val="0"/>
          <w:numId w:val="16"/>
        </w:numPr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We have, as in part (</w:t>
      </w:r>
      <w:proofErr w:type="spellStart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i</w:t>
      </w:r>
      <w:proofErr w:type="spellEnd"/>
      <w:r w:rsidRPr="00E02E6F"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  <w:t>),</w:t>
      </w:r>
    </w:p>
    <w:p w14:paraId="00343883" w14:textId="50AC6CC5" w:rsidR="00E02E6F" w:rsidRPr="00E02E6F" w:rsidRDefault="00E02E6F" w:rsidP="00E02E6F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5E611B08" wp14:editId="53FDF4FD">
            <wp:extent cx="2735580" cy="980806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6077" cy="98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99C3" w14:textId="496D9240" w:rsidR="00E02E6F" w:rsidRPr="00E02E6F" w:rsidRDefault="00E02E6F" w:rsidP="00E02E6F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  <w:r w:rsidRPr="00E02E6F">
        <w:rPr>
          <w:rFonts w:ascii="Times New Roman" w:hAnsi="Times New Roman" w:cs="Times New Roman"/>
          <w:color w:val="000000"/>
          <w:sz w:val="20"/>
          <w:szCs w:val="20"/>
        </w:rPr>
        <w:t>Using again that the Poisson process has stationary and independent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  <w:t xml:space="preserve">increments, and that the number of claims in an interval [0, t] is Poisson </w:t>
      </w:r>
      <w:proofErr w:type="gramStart"/>
      <w:r w:rsidRPr="00E02E6F">
        <w:rPr>
          <w:rFonts w:ascii="Times New Roman" w:hAnsi="Times New Roman" w:cs="Times New Roman"/>
          <w:color w:val="000000"/>
          <w:sz w:val="20"/>
          <w:szCs w:val="20"/>
        </w:rPr>
        <w:t>( t</w:t>
      </w:r>
      <w:proofErr w:type="gramEnd"/>
      <w:r w:rsidRPr="00E02E6F">
        <w:rPr>
          <w:rFonts w:ascii="Times New Roman" w:hAnsi="Times New Roman" w:cs="Times New Roman"/>
          <w:color w:val="000000"/>
          <w:sz w:val="20"/>
          <w:szCs w:val="20"/>
        </w:rPr>
        <w:t>),</w:t>
      </w:r>
      <w:r w:rsidRPr="00E02E6F">
        <w:rPr>
          <w:rFonts w:ascii="Times New Roman" w:hAnsi="Times New Roman" w:cs="Times New Roman"/>
          <w:color w:val="000000"/>
          <w:sz w:val="20"/>
          <w:szCs w:val="20"/>
        </w:rPr>
        <w:br/>
        <w:t>we derive from above that</w:t>
      </w:r>
    </w:p>
    <w:p w14:paraId="0B907938" w14:textId="4EB02505" w:rsidR="00E02E6F" w:rsidRPr="00E02E6F" w:rsidRDefault="00E02E6F" w:rsidP="00E02E6F">
      <w:pPr>
        <w:pStyle w:val="ListParagraph"/>
        <w:ind w:left="1440"/>
        <w:rPr>
          <w:rStyle w:val="fontstyle21"/>
          <w:rFonts w:ascii="Times New Roman" w:hAnsi="Times New Roman" w:cs="Times New Roman"/>
          <w:i w:val="0"/>
          <w:iCs w:val="0"/>
          <w:sz w:val="20"/>
          <w:szCs w:val="20"/>
        </w:rPr>
      </w:pPr>
      <w:r w:rsidRPr="00E02E6F">
        <w:rPr>
          <w:rStyle w:val="fontstyle21"/>
          <w:rFonts w:ascii="Times New Roman" w:hAnsi="Times New Roman" w:cs="Times New Roman"/>
          <w:i w:val="0"/>
          <w:iCs w:val="0"/>
          <w:noProof/>
          <w:sz w:val="20"/>
          <w:szCs w:val="20"/>
        </w:rPr>
        <w:drawing>
          <wp:inline distT="0" distB="0" distL="0" distR="0" wp14:anchorId="5688FEE4" wp14:editId="2B49BB30">
            <wp:extent cx="3226535" cy="29870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0718" cy="29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3DDA" w14:textId="36BE9C89" w:rsidR="00FC7B16" w:rsidRPr="00E02E6F" w:rsidRDefault="00FC7B16" w:rsidP="00FC7B16">
      <w:pPr>
        <w:pStyle w:val="ListParagraph"/>
        <w:ind w:left="1440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FC7B16" w:rsidRPr="00E02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4E33D" w14:textId="77777777" w:rsidR="0004796F" w:rsidRDefault="0004796F" w:rsidP="00D85F19">
      <w:pPr>
        <w:spacing w:after="0" w:line="240" w:lineRule="auto"/>
      </w:pPr>
      <w:r>
        <w:separator/>
      </w:r>
    </w:p>
  </w:endnote>
  <w:endnote w:type="continuationSeparator" w:id="0">
    <w:p w14:paraId="2A100B01" w14:textId="77777777" w:rsidR="0004796F" w:rsidRDefault="0004796F" w:rsidP="00D8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3ED81" w14:textId="77777777" w:rsidR="0004796F" w:rsidRDefault="0004796F" w:rsidP="00D85F19">
      <w:pPr>
        <w:spacing w:after="0" w:line="240" w:lineRule="auto"/>
      </w:pPr>
      <w:r>
        <w:separator/>
      </w:r>
    </w:p>
  </w:footnote>
  <w:footnote w:type="continuationSeparator" w:id="0">
    <w:p w14:paraId="3E24CA18" w14:textId="77777777" w:rsidR="0004796F" w:rsidRDefault="0004796F" w:rsidP="00D85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63F9"/>
    <w:multiLevelType w:val="hybridMultilevel"/>
    <w:tmpl w:val="E55453DC"/>
    <w:lvl w:ilvl="0" w:tplc="C5A272F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536E6"/>
    <w:multiLevelType w:val="hybridMultilevel"/>
    <w:tmpl w:val="CF1882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76947"/>
    <w:multiLevelType w:val="hybridMultilevel"/>
    <w:tmpl w:val="76D40150"/>
    <w:lvl w:ilvl="0" w:tplc="D264D71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7257DC"/>
    <w:multiLevelType w:val="hybridMultilevel"/>
    <w:tmpl w:val="31B2CCC6"/>
    <w:lvl w:ilvl="0" w:tplc="C4A80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D1F37"/>
    <w:multiLevelType w:val="hybridMultilevel"/>
    <w:tmpl w:val="7B085180"/>
    <w:lvl w:ilvl="0" w:tplc="2524514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894D69"/>
    <w:multiLevelType w:val="hybridMultilevel"/>
    <w:tmpl w:val="8632AC7E"/>
    <w:lvl w:ilvl="0" w:tplc="578C0B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FC70E6"/>
    <w:multiLevelType w:val="hybridMultilevel"/>
    <w:tmpl w:val="FA46ECD6"/>
    <w:lvl w:ilvl="0" w:tplc="7D2461E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D67635"/>
    <w:multiLevelType w:val="hybridMultilevel"/>
    <w:tmpl w:val="8C74A152"/>
    <w:lvl w:ilvl="0" w:tplc="0DACC06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446A83"/>
    <w:multiLevelType w:val="hybridMultilevel"/>
    <w:tmpl w:val="A922E916"/>
    <w:lvl w:ilvl="0" w:tplc="EA1A67E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AF55F0"/>
    <w:multiLevelType w:val="hybridMultilevel"/>
    <w:tmpl w:val="621C4828"/>
    <w:lvl w:ilvl="0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67B41DC"/>
    <w:multiLevelType w:val="hybridMultilevel"/>
    <w:tmpl w:val="BA2EF2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25CA9"/>
    <w:multiLevelType w:val="hybridMultilevel"/>
    <w:tmpl w:val="01D80824"/>
    <w:lvl w:ilvl="0" w:tplc="A9B28D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C8167F"/>
    <w:multiLevelType w:val="hybridMultilevel"/>
    <w:tmpl w:val="AF2E18E8"/>
    <w:lvl w:ilvl="0" w:tplc="622CC49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A7389A"/>
    <w:multiLevelType w:val="hybridMultilevel"/>
    <w:tmpl w:val="111CB468"/>
    <w:lvl w:ilvl="0" w:tplc="72021D0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843323"/>
    <w:multiLevelType w:val="hybridMultilevel"/>
    <w:tmpl w:val="0E9E0B58"/>
    <w:lvl w:ilvl="0" w:tplc="12CC9F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FF68C1"/>
    <w:multiLevelType w:val="hybridMultilevel"/>
    <w:tmpl w:val="748EF78E"/>
    <w:lvl w:ilvl="0" w:tplc="BB6E16A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11"/>
  </w:num>
  <w:num w:numId="5">
    <w:abstractNumId w:val="3"/>
  </w:num>
  <w:num w:numId="6">
    <w:abstractNumId w:val="14"/>
  </w:num>
  <w:num w:numId="7">
    <w:abstractNumId w:val="15"/>
  </w:num>
  <w:num w:numId="8">
    <w:abstractNumId w:val="4"/>
  </w:num>
  <w:num w:numId="9">
    <w:abstractNumId w:val="7"/>
  </w:num>
  <w:num w:numId="10">
    <w:abstractNumId w:val="0"/>
  </w:num>
  <w:num w:numId="11">
    <w:abstractNumId w:val="6"/>
  </w:num>
  <w:num w:numId="12">
    <w:abstractNumId w:val="13"/>
  </w:num>
  <w:num w:numId="13">
    <w:abstractNumId w:val="12"/>
  </w:num>
  <w:num w:numId="14">
    <w:abstractNumId w:val="2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63"/>
    <w:rsid w:val="0004796F"/>
    <w:rsid w:val="001F7F3F"/>
    <w:rsid w:val="002773F9"/>
    <w:rsid w:val="002D5622"/>
    <w:rsid w:val="00317C63"/>
    <w:rsid w:val="003E5860"/>
    <w:rsid w:val="004A237C"/>
    <w:rsid w:val="00535C9A"/>
    <w:rsid w:val="0058624B"/>
    <w:rsid w:val="005A2473"/>
    <w:rsid w:val="005F4F9F"/>
    <w:rsid w:val="00777964"/>
    <w:rsid w:val="007A0079"/>
    <w:rsid w:val="007F3688"/>
    <w:rsid w:val="00817FBE"/>
    <w:rsid w:val="00941361"/>
    <w:rsid w:val="009A3457"/>
    <w:rsid w:val="00A800A3"/>
    <w:rsid w:val="00D85F19"/>
    <w:rsid w:val="00E02E6F"/>
    <w:rsid w:val="00E8377E"/>
    <w:rsid w:val="00FC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FC01D"/>
  <w15:chartTrackingRefBased/>
  <w15:docId w15:val="{C4D54BFA-B8CF-439E-8CCA-37136285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622"/>
    <w:pPr>
      <w:ind w:left="720"/>
      <w:contextualSpacing/>
    </w:pPr>
  </w:style>
  <w:style w:type="character" w:customStyle="1" w:styleId="fontstyle01">
    <w:name w:val="fontstyle01"/>
    <w:basedOn w:val="DefaultParagraphFont"/>
    <w:rsid w:val="002D562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D562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D562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F19"/>
  </w:style>
  <w:style w:type="paragraph" w:styleId="Footer">
    <w:name w:val="footer"/>
    <w:basedOn w:val="Normal"/>
    <w:link w:val="FooterChar"/>
    <w:uiPriority w:val="99"/>
    <w:unhideWhenUsed/>
    <w:rsid w:val="00D8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 Angane</dc:creator>
  <cp:keywords/>
  <dc:description/>
  <cp:lastModifiedBy>hp</cp:lastModifiedBy>
  <cp:revision>3</cp:revision>
  <dcterms:created xsi:type="dcterms:W3CDTF">2022-03-25T13:46:00Z</dcterms:created>
  <dcterms:modified xsi:type="dcterms:W3CDTF">2022-03-25T14:00:00Z</dcterms:modified>
</cp:coreProperties>
</file>