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453681899"/>
        <w:docPartObj>
          <w:docPartGallery w:val="Cover Pages"/>
          <w:docPartUnique/>
        </w:docPartObj>
      </w:sdtPr>
      <w:sdtContent>
        <w:p w14:paraId="7E4D3530" w14:textId="3E5CE9E2" w:rsidR="00C11A1C" w:rsidRDefault="00C11A1C">
          <w:r>
            <w:rPr>
              <w:noProof/>
            </w:rPr>
            <mc:AlternateContent>
              <mc:Choice Requires="wpg">
                <w:drawing>
                  <wp:anchor distT="0" distB="0" distL="114300" distR="114300" simplePos="0" relativeHeight="251659264" behindDoc="1" locked="0" layoutInCell="1" allowOverlap="1" wp14:anchorId="72FE7423" wp14:editId="2EBEBF02">
                    <wp:simplePos x="0" y="0"/>
                    <wp:positionH relativeFrom="page">
                      <wp:posOffset>432126</wp:posOffset>
                    </wp:positionH>
                    <wp:positionV relativeFrom="page">
                      <wp:posOffset>489098</wp:posOffset>
                    </wp:positionV>
                    <wp:extent cx="6872441" cy="9123528"/>
                    <wp:effectExtent l="0" t="0" r="5080" b="0"/>
                    <wp:wrapNone/>
                    <wp:docPr id="193" name="Group 193"/>
                    <wp:cNvGraphicFramePr/>
                    <a:graphic xmlns:a="http://schemas.openxmlformats.org/drawingml/2006/main">
                      <a:graphicData uri="http://schemas.microsoft.com/office/word/2010/wordprocessingGroup">
                        <wpg:wgp>
                          <wpg:cNvGrpSpPr/>
                          <wpg:grpSpPr>
                            <a:xfrm>
                              <a:off x="0" y="0"/>
                              <a:ext cx="6872441" cy="9123528"/>
                              <a:chOff x="-14441" y="0"/>
                              <a:chExt cx="6872441"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40"/>
                                      <w:szCs w:val="40"/>
                                      <w:u w:val="single"/>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Content>
                                    <w:p w14:paraId="40CBABEB" w14:textId="576CAB8E" w:rsidR="00C11A1C" w:rsidRPr="006B27CD" w:rsidRDefault="006B27CD">
                                      <w:pPr>
                                        <w:pStyle w:val="NoSpacing"/>
                                        <w:spacing w:before="120"/>
                                        <w:jc w:val="center"/>
                                        <w:rPr>
                                          <w:color w:val="FFFFFF" w:themeColor="background1"/>
                                          <w:sz w:val="40"/>
                                          <w:szCs w:val="40"/>
                                          <w:u w:val="single"/>
                                        </w:rPr>
                                      </w:pPr>
                                      <w:r w:rsidRPr="006B27CD">
                                        <w:rPr>
                                          <w:color w:val="FFFFFF" w:themeColor="background1"/>
                                          <w:sz w:val="40"/>
                                          <w:szCs w:val="40"/>
                                          <w:u w:val="single"/>
                                        </w:rPr>
                                        <w:t xml:space="preserve">SUBMITTED By : </w:t>
                                      </w:r>
                                      <w:r w:rsidR="00C11A1C" w:rsidRPr="006B27CD">
                                        <w:rPr>
                                          <w:color w:val="FFFFFF" w:themeColor="background1"/>
                                          <w:sz w:val="40"/>
                                          <w:szCs w:val="40"/>
                                          <w:u w:val="single"/>
                                        </w:rPr>
                                        <w:t>akshay jodha</w:t>
                                      </w:r>
                                      <w:r w:rsidR="008702FE">
                                        <w:rPr>
                                          <w:color w:val="FFFFFF" w:themeColor="background1"/>
                                          <w:sz w:val="40"/>
                                          <w:szCs w:val="40"/>
                                          <w:u w:val="single"/>
                                        </w:rPr>
                                        <w:t xml:space="preserve"> (711)</w:t>
                                      </w:r>
                                    </w:p>
                                  </w:sdtContent>
                                </w:sdt>
                                <w:p w14:paraId="608F3F58" w14:textId="12618F5C" w:rsidR="00C11A1C" w:rsidRPr="006B27CD" w:rsidRDefault="00C11A1C">
                                  <w:pPr>
                                    <w:pStyle w:val="NoSpacing"/>
                                    <w:spacing w:before="120"/>
                                    <w:jc w:val="center"/>
                                    <w:rPr>
                                      <w:b/>
                                      <w:bCs/>
                                      <w:color w:val="FFFFFF" w:themeColor="background1"/>
                                      <w:sz w:val="44"/>
                                      <w:szCs w:val="44"/>
                                    </w:rPr>
                                  </w:pPr>
                                  <w:sdt>
                                    <w:sdtPr>
                                      <w:rPr>
                                        <w:b/>
                                        <w:bCs/>
                                        <w:caps/>
                                        <w:color w:val="FFFFFF" w:themeColor="background1"/>
                                        <w:sz w:val="44"/>
                                        <w:szCs w:val="44"/>
                                      </w:rPr>
                                      <w:alias w:val="Company"/>
                                      <w:tag w:val=""/>
                                      <w:id w:val="1618182777"/>
                                      <w:dataBinding w:prefixMappings="xmlns:ns0='http://schemas.openxmlformats.org/officeDocument/2006/extended-properties' " w:xpath="/ns0:Properties[1]/ns0:Company[1]" w:storeItemID="{6668398D-A668-4E3E-A5EB-62B293D839F1}"/>
                                      <w:text/>
                                    </w:sdtPr>
                                    <w:sdtEndPr/>
                                    <w:sdtContent>
                                      <w:r w:rsidR="006B27CD" w:rsidRPr="006B27CD">
                                        <w:rPr>
                                          <w:b/>
                                          <w:bCs/>
                                          <w:caps/>
                                          <w:color w:val="FFFFFF" w:themeColor="background1"/>
                                          <w:sz w:val="44"/>
                                          <w:szCs w:val="44"/>
                                        </w:rPr>
                                        <w:t>IAQS</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14441" y="3040912"/>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4472C4"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66B2D32F" w14:textId="39326976" w:rsidR="00C11A1C" w:rsidRDefault="00C11A1C">
                                      <w:pPr>
                                        <w:pStyle w:val="NoSpacing"/>
                                        <w:jc w:val="center"/>
                                        <w:rPr>
                                          <w:rFonts w:asciiTheme="majorHAnsi" w:eastAsiaTheme="majorEastAsia" w:hAnsiTheme="majorHAnsi" w:cstheme="majorBidi"/>
                                          <w:caps/>
                                          <w:color w:val="4472C4" w:themeColor="accent1"/>
                                          <w:sz w:val="72"/>
                                          <w:szCs w:val="72"/>
                                        </w:rPr>
                                      </w:pPr>
                                      <w:r w:rsidRPr="00C11A1C">
                                        <w:rPr>
                                          <w:rFonts w:asciiTheme="majorHAnsi" w:eastAsiaTheme="majorEastAsia" w:hAnsiTheme="majorHAnsi" w:cstheme="majorBidi"/>
                                          <w:caps/>
                                          <w:color w:val="4472C4" w:themeColor="accent1"/>
                                          <w:sz w:val="72"/>
                                          <w:szCs w:val="72"/>
                                        </w:rPr>
                                        <w:t>PAML PROJECT report:</w:t>
                                      </w:r>
                                      <w:r>
                                        <w:rPr>
                                          <w:rFonts w:asciiTheme="majorHAnsi" w:eastAsiaTheme="majorEastAsia" w:hAnsiTheme="majorHAnsi" w:cstheme="majorBidi"/>
                                          <w:caps/>
                                          <w:color w:val="4472C4" w:themeColor="accent1"/>
                                          <w:sz w:val="72"/>
                                          <w:szCs w:val="72"/>
                                        </w:rPr>
                                        <w:t xml:space="preserve">  </w:t>
                                      </w:r>
                                      <w:r w:rsidRPr="00C11A1C">
                                        <w:rPr>
                                          <w:rFonts w:asciiTheme="majorHAnsi" w:eastAsiaTheme="majorEastAsia" w:hAnsiTheme="majorHAnsi" w:cstheme="majorBidi"/>
                                          <w:caps/>
                                          <w:color w:val="4472C4" w:themeColor="accent1"/>
                                          <w:sz w:val="72"/>
                                          <w:szCs w:val="72"/>
                                        </w:rPr>
                                        <w:t xml:space="preserve">MACHINE LEARNING </w:t>
                                      </w:r>
                                    </w:p>
                                  </w:sdtContent>
                                </w:sdt>
                                <w:p w14:paraId="1C2904FF" w14:textId="77777777" w:rsidR="00C11A1C" w:rsidRDefault="00C11A1C">
                                  <w:pPr>
                                    <w:pStyle w:val="NoSpacing"/>
                                    <w:jc w:val="center"/>
                                    <w:rPr>
                                      <w:rFonts w:asciiTheme="majorHAnsi" w:eastAsiaTheme="majorEastAsia" w:hAnsiTheme="majorHAnsi" w:cstheme="majorBidi"/>
                                      <w:caps/>
                                      <w:color w:val="4472C4" w:themeColor="accent1"/>
                                      <w:sz w:val="72"/>
                                      <w:szCs w:val="72"/>
                                    </w:rPr>
                                  </w:pP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90900</wp14:pctHeight>
                    </wp14:sizeRelV>
                  </wp:anchor>
                </w:drawing>
              </mc:Choice>
              <mc:Fallback>
                <w:pict>
                  <v:group w14:anchorId="72FE7423" id="Group 193" o:spid="_x0000_s1026" style="position:absolute;margin-left:34.05pt;margin-top:38.5pt;width:541.15pt;height:718.4pt;z-index:-251657216;mso-height-percent:909;mso-position-horizontal-relative:page;mso-position-vertical-relative:page;mso-height-percent:909" coordorigin="-144" coordsize="68724,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4472c4 [3204]" stroked="f" strokeweight="1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4472c4 [3204]" stroked="f" strokeweight="1pt">
                      <v:textbox inset="36pt,57.6pt,36pt,36pt">
                        <w:txbxContent>
                          <w:sdt>
                            <w:sdtPr>
                              <w:rPr>
                                <w:color w:val="FFFFFF" w:themeColor="background1"/>
                                <w:sz w:val="40"/>
                                <w:szCs w:val="40"/>
                                <w:u w:val="single"/>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Content>
                              <w:p w14:paraId="40CBABEB" w14:textId="576CAB8E" w:rsidR="00C11A1C" w:rsidRPr="006B27CD" w:rsidRDefault="006B27CD">
                                <w:pPr>
                                  <w:pStyle w:val="NoSpacing"/>
                                  <w:spacing w:before="120"/>
                                  <w:jc w:val="center"/>
                                  <w:rPr>
                                    <w:color w:val="FFFFFF" w:themeColor="background1"/>
                                    <w:sz w:val="40"/>
                                    <w:szCs w:val="40"/>
                                    <w:u w:val="single"/>
                                  </w:rPr>
                                </w:pPr>
                                <w:r w:rsidRPr="006B27CD">
                                  <w:rPr>
                                    <w:color w:val="FFFFFF" w:themeColor="background1"/>
                                    <w:sz w:val="40"/>
                                    <w:szCs w:val="40"/>
                                    <w:u w:val="single"/>
                                  </w:rPr>
                                  <w:t xml:space="preserve">SUBMITTED By : </w:t>
                                </w:r>
                                <w:r w:rsidR="00C11A1C" w:rsidRPr="006B27CD">
                                  <w:rPr>
                                    <w:color w:val="FFFFFF" w:themeColor="background1"/>
                                    <w:sz w:val="40"/>
                                    <w:szCs w:val="40"/>
                                    <w:u w:val="single"/>
                                  </w:rPr>
                                  <w:t>akshay jodha</w:t>
                                </w:r>
                                <w:r w:rsidR="008702FE">
                                  <w:rPr>
                                    <w:color w:val="FFFFFF" w:themeColor="background1"/>
                                    <w:sz w:val="40"/>
                                    <w:szCs w:val="40"/>
                                    <w:u w:val="single"/>
                                  </w:rPr>
                                  <w:t xml:space="preserve"> (711)</w:t>
                                </w:r>
                              </w:p>
                            </w:sdtContent>
                          </w:sdt>
                          <w:p w14:paraId="608F3F58" w14:textId="12618F5C" w:rsidR="00C11A1C" w:rsidRPr="006B27CD" w:rsidRDefault="00C11A1C">
                            <w:pPr>
                              <w:pStyle w:val="NoSpacing"/>
                              <w:spacing w:before="120"/>
                              <w:jc w:val="center"/>
                              <w:rPr>
                                <w:b/>
                                <w:bCs/>
                                <w:color w:val="FFFFFF" w:themeColor="background1"/>
                                <w:sz w:val="44"/>
                                <w:szCs w:val="44"/>
                              </w:rPr>
                            </w:pPr>
                            <w:sdt>
                              <w:sdtPr>
                                <w:rPr>
                                  <w:b/>
                                  <w:bCs/>
                                  <w:caps/>
                                  <w:color w:val="FFFFFF" w:themeColor="background1"/>
                                  <w:sz w:val="44"/>
                                  <w:szCs w:val="44"/>
                                </w:rPr>
                                <w:alias w:val="Company"/>
                                <w:tag w:val=""/>
                                <w:id w:val="1618182777"/>
                                <w:dataBinding w:prefixMappings="xmlns:ns0='http://schemas.openxmlformats.org/officeDocument/2006/extended-properties' " w:xpath="/ns0:Properties[1]/ns0:Company[1]" w:storeItemID="{6668398D-A668-4E3E-A5EB-62B293D839F1}"/>
                                <w:text/>
                              </w:sdtPr>
                              <w:sdtEndPr/>
                              <w:sdtContent>
                                <w:r w:rsidR="006B27CD" w:rsidRPr="006B27CD">
                                  <w:rPr>
                                    <w:b/>
                                    <w:bCs/>
                                    <w:caps/>
                                    <w:color w:val="FFFFFF" w:themeColor="background1"/>
                                    <w:sz w:val="44"/>
                                    <w:szCs w:val="44"/>
                                  </w:rPr>
                                  <w:t>IAQS</w:t>
                                </w:r>
                              </w:sdtContent>
                            </w:sdt>
                          </w:p>
                        </w:txbxContent>
                      </v:textbox>
                    </v:rect>
                    <v:shapetype id="_x0000_t202" coordsize="21600,21600" o:spt="202" path="m,l,21600r21600,l21600,xe">
                      <v:stroke joinstyle="miter"/>
                      <v:path gradientshapeok="t" o:connecttype="rect"/>
                    </v:shapetype>
                    <v:shape id="Text Box 196" o:spid="_x0000_s1029" type="#_x0000_t202" style="position:absolute;left:-144;top:30409;width:68579;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heme="majorHAnsi" w:eastAsiaTheme="majorEastAsia" w:hAnsiTheme="majorHAnsi" w:cstheme="majorBidi"/>
                                <w:caps/>
                                <w:color w:val="4472C4"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66B2D32F" w14:textId="39326976" w:rsidR="00C11A1C" w:rsidRDefault="00C11A1C">
                                <w:pPr>
                                  <w:pStyle w:val="NoSpacing"/>
                                  <w:jc w:val="center"/>
                                  <w:rPr>
                                    <w:rFonts w:asciiTheme="majorHAnsi" w:eastAsiaTheme="majorEastAsia" w:hAnsiTheme="majorHAnsi" w:cstheme="majorBidi"/>
                                    <w:caps/>
                                    <w:color w:val="4472C4" w:themeColor="accent1"/>
                                    <w:sz w:val="72"/>
                                    <w:szCs w:val="72"/>
                                  </w:rPr>
                                </w:pPr>
                                <w:r w:rsidRPr="00C11A1C">
                                  <w:rPr>
                                    <w:rFonts w:asciiTheme="majorHAnsi" w:eastAsiaTheme="majorEastAsia" w:hAnsiTheme="majorHAnsi" w:cstheme="majorBidi"/>
                                    <w:caps/>
                                    <w:color w:val="4472C4" w:themeColor="accent1"/>
                                    <w:sz w:val="72"/>
                                    <w:szCs w:val="72"/>
                                  </w:rPr>
                                  <w:t>PAML PROJECT report:</w:t>
                                </w:r>
                                <w:r>
                                  <w:rPr>
                                    <w:rFonts w:asciiTheme="majorHAnsi" w:eastAsiaTheme="majorEastAsia" w:hAnsiTheme="majorHAnsi" w:cstheme="majorBidi"/>
                                    <w:caps/>
                                    <w:color w:val="4472C4" w:themeColor="accent1"/>
                                    <w:sz w:val="72"/>
                                    <w:szCs w:val="72"/>
                                  </w:rPr>
                                  <w:t xml:space="preserve">  </w:t>
                                </w:r>
                                <w:r w:rsidRPr="00C11A1C">
                                  <w:rPr>
                                    <w:rFonts w:asciiTheme="majorHAnsi" w:eastAsiaTheme="majorEastAsia" w:hAnsiTheme="majorHAnsi" w:cstheme="majorBidi"/>
                                    <w:caps/>
                                    <w:color w:val="4472C4" w:themeColor="accent1"/>
                                    <w:sz w:val="72"/>
                                    <w:szCs w:val="72"/>
                                  </w:rPr>
                                  <w:t xml:space="preserve">MACHINE LEARNING </w:t>
                                </w:r>
                              </w:p>
                            </w:sdtContent>
                          </w:sdt>
                          <w:p w14:paraId="1C2904FF" w14:textId="77777777" w:rsidR="00C11A1C" w:rsidRDefault="00C11A1C">
                            <w:pPr>
                              <w:pStyle w:val="NoSpacing"/>
                              <w:jc w:val="center"/>
                              <w:rPr>
                                <w:rFonts w:asciiTheme="majorHAnsi" w:eastAsiaTheme="majorEastAsia" w:hAnsiTheme="majorHAnsi" w:cstheme="majorBidi"/>
                                <w:caps/>
                                <w:color w:val="4472C4" w:themeColor="accent1"/>
                                <w:sz w:val="72"/>
                                <w:szCs w:val="72"/>
                              </w:rPr>
                            </w:pPr>
                          </w:p>
                        </w:txbxContent>
                      </v:textbox>
                    </v:shape>
                    <w10:wrap anchorx="page" anchory="page"/>
                  </v:group>
                </w:pict>
              </mc:Fallback>
            </mc:AlternateContent>
          </w:r>
        </w:p>
        <w:p w14:paraId="7F5CDA4B" w14:textId="541EC966" w:rsidR="00C11A1C" w:rsidRDefault="00C11A1C">
          <w:r>
            <w:br w:type="page"/>
          </w:r>
        </w:p>
      </w:sdtContent>
    </w:sdt>
    <w:p w14:paraId="6CFA993E" w14:textId="63A8B958" w:rsidR="00753742" w:rsidRPr="00DB5716" w:rsidRDefault="00024C94">
      <w:pPr>
        <w:rPr>
          <w:b/>
          <w:bCs/>
          <w:sz w:val="56"/>
          <w:szCs w:val="56"/>
        </w:rPr>
      </w:pPr>
      <w:r w:rsidRPr="00DB5716">
        <w:rPr>
          <w:b/>
          <w:bCs/>
          <w:sz w:val="56"/>
          <w:szCs w:val="56"/>
          <w:highlight w:val="darkGray"/>
        </w:rPr>
        <w:lastRenderedPageBreak/>
        <w:t>Introduction:</w:t>
      </w:r>
      <w:r w:rsidRPr="00DB5716">
        <w:rPr>
          <w:b/>
          <w:bCs/>
          <w:sz w:val="56"/>
          <w:szCs w:val="56"/>
        </w:rPr>
        <w:t xml:space="preserve"> </w:t>
      </w:r>
    </w:p>
    <w:p w14:paraId="4AAA5644" w14:textId="6033FE62" w:rsidR="00024C94" w:rsidRDefault="00024C94"/>
    <w:p w14:paraId="6B6E5524" w14:textId="010A5A7A" w:rsidR="00753742" w:rsidRPr="00753742" w:rsidRDefault="00753742" w:rsidP="00753742">
      <w:pPr>
        <w:rPr>
          <w:sz w:val="24"/>
          <w:szCs w:val="24"/>
          <w:lang w:val="en-US"/>
        </w:rPr>
      </w:pPr>
      <w:r w:rsidRPr="00753742">
        <w:rPr>
          <w:sz w:val="24"/>
          <w:szCs w:val="24"/>
          <w:lang w:val="en-US"/>
        </w:rPr>
        <w:t xml:space="preserve">The name machine learning was instituted in </w:t>
      </w:r>
      <w:r w:rsidRPr="00753742">
        <w:rPr>
          <w:b/>
          <w:bCs/>
          <w:sz w:val="24"/>
          <w:szCs w:val="24"/>
          <w:lang w:val="en-US"/>
        </w:rPr>
        <w:t>1959</w:t>
      </w:r>
      <w:r w:rsidRPr="00753742">
        <w:rPr>
          <w:sz w:val="24"/>
          <w:szCs w:val="24"/>
          <w:lang w:val="en-US"/>
        </w:rPr>
        <w:t xml:space="preserve"> by </w:t>
      </w:r>
      <w:r w:rsidRPr="00753742">
        <w:rPr>
          <w:b/>
          <w:bCs/>
          <w:sz w:val="24"/>
          <w:szCs w:val="24"/>
          <w:lang w:val="en-US"/>
        </w:rPr>
        <w:t>Arthur Samuel. Tom M. Mitchell</w:t>
      </w:r>
      <w:r w:rsidRPr="00753742">
        <w:rPr>
          <w:sz w:val="24"/>
          <w:szCs w:val="24"/>
          <w:lang w:val="en-US"/>
        </w:rPr>
        <w:t xml:space="preserve"> gave a generally cited, more conventional meaning of the calculations contemplated in the AI field: “A computer program is said to learn from experience E with respect to some class of </w:t>
      </w:r>
      <w:r w:rsidR="00DB5716">
        <w:rPr>
          <w:sz w:val="24"/>
          <w:szCs w:val="24"/>
          <w:lang w:val="en-US"/>
        </w:rPr>
        <w:t xml:space="preserve">   </w:t>
      </w:r>
      <w:r w:rsidRPr="00753742">
        <w:rPr>
          <w:sz w:val="24"/>
          <w:szCs w:val="24"/>
          <w:lang w:val="en-US"/>
        </w:rPr>
        <w:t>tasks T and performance measure P if its performance at tasks in T, as measured by P, improves with experience E.”</w:t>
      </w:r>
    </w:p>
    <w:p w14:paraId="2755C68E" w14:textId="77777777" w:rsidR="00753742" w:rsidRDefault="00753742"/>
    <w:p w14:paraId="2223929B" w14:textId="30330172" w:rsidR="00024C94" w:rsidRPr="004D702A" w:rsidRDefault="00024C94">
      <w:pPr>
        <w:rPr>
          <w:b/>
          <w:bCs/>
          <w:sz w:val="48"/>
          <w:szCs w:val="48"/>
        </w:rPr>
      </w:pPr>
      <w:r w:rsidRPr="004D702A">
        <w:rPr>
          <w:b/>
          <w:bCs/>
          <w:sz w:val="48"/>
          <w:szCs w:val="48"/>
          <w:highlight w:val="darkGray"/>
        </w:rPr>
        <w:t xml:space="preserve">Defining </w:t>
      </w:r>
      <w:r w:rsidR="004D702A" w:rsidRPr="004D702A">
        <w:rPr>
          <w:b/>
          <w:bCs/>
          <w:sz w:val="48"/>
          <w:szCs w:val="48"/>
          <w:highlight w:val="darkGray"/>
        </w:rPr>
        <w:t>M</w:t>
      </w:r>
      <w:r w:rsidRPr="004D702A">
        <w:rPr>
          <w:b/>
          <w:bCs/>
          <w:sz w:val="48"/>
          <w:szCs w:val="48"/>
          <w:highlight w:val="darkGray"/>
        </w:rPr>
        <w:t xml:space="preserve">achine </w:t>
      </w:r>
      <w:r w:rsidR="004D702A" w:rsidRPr="004D702A">
        <w:rPr>
          <w:b/>
          <w:bCs/>
          <w:sz w:val="48"/>
          <w:szCs w:val="48"/>
          <w:highlight w:val="darkGray"/>
        </w:rPr>
        <w:t>L</w:t>
      </w:r>
      <w:r w:rsidRPr="004D702A">
        <w:rPr>
          <w:b/>
          <w:bCs/>
          <w:sz w:val="48"/>
          <w:szCs w:val="48"/>
          <w:highlight w:val="darkGray"/>
        </w:rPr>
        <w:t xml:space="preserve">earning </w:t>
      </w:r>
      <w:r w:rsidR="00753742" w:rsidRPr="004D702A">
        <w:rPr>
          <w:b/>
          <w:bCs/>
          <w:sz w:val="48"/>
          <w:szCs w:val="48"/>
          <w:highlight w:val="darkGray"/>
        </w:rPr>
        <w:t>:</w:t>
      </w:r>
    </w:p>
    <w:p w14:paraId="7BC0C632" w14:textId="1B7FDD9B" w:rsidR="00DD77B3" w:rsidRDefault="00DD77B3">
      <w:r>
        <w:rPr>
          <w:noProof/>
        </w:rPr>
        <w:drawing>
          <wp:inline distT="0" distB="0" distL="0" distR="0" wp14:anchorId="2C824E97" wp14:editId="3F26395A">
            <wp:extent cx="5529580" cy="27311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29580" cy="2731135"/>
                    </a:xfrm>
                    <a:prstGeom prst="rect">
                      <a:avLst/>
                    </a:prstGeom>
                    <a:noFill/>
                  </pic:spPr>
                </pic:pic>
              </a:graphicData>
            </a:graphic>
          </wp:inline>
        </w:drawing>
      </w:r>
    </w:p>
    <w:p w14:paraId="21BE1361" w14:textId="77777777" w:rsidR="004D702A" w:rsidRDefault="004D702A" w:rsidP="00753742">
      <w:pPr>
        <w:rPr>
          <w:rFonts w:ascii="Arial" w:hAnsi="Arial" w:cs="Arial"/>
          <w:color w:val="1A1818"/>
          <w:sz w:val="28"/>
          <w:szCs w:val="28"/>
          <w:shd w:val="clear" w:color="auto" w:fill="FFFFFF"/>
        </w:rPr>
      </w:pPr>
    </w:p>
    <w:p w14:paraId="644BC89D" w14:textId="2FCB3507" w:rsidR="00DD77B3" w:rsidRPr="004D702A" w:rsidRDefault="00DD77B3" w:rsidP="00753742">
      <w:pPr>
        <w:rPr>
          <w:sz w:val="24"/>
          <w:szCs w:val="24"/>
          <w:lang w:val="en-US"/>
        </w:rPr>
      </w:pPr>
      <w:r>
        <w:rPr>
          <w:lang w:val="en-US"/>
        </w:rPr>
        <w:t xml:space="preserve"> </w:t>
      </w:r>
      <w:r w:rsidRPr="004D702A">
        <w:rPr>
          <w:sz w:val="24"/>
          <w:szCs w:val="24"/>
          <w:lang w:val="en-US"/>
        </w:rPr>
        <w:t>Machine learning is an application of AI that enables systems to learn and improve from experience without being explicitly programmed. Machine learning focuses on developing computer programs that can access data and use it to learn for themselves.</w:t>
      </w:r>
      <w:r w:rsidRPr="004D702A">
        <w:rPr>
          <w:sz w:val="24"/>
          <w:szCs w:val="24"/>
        </w:rPr>
        <w:t xml:space="preserve"> </w:t>
      </w:r>
      <w:r w:rsidRPr="004D702A">
        <w:rPr>
          <w:sz w:val="24"/>
          <w:szCs w:val="24"/>
          <w:lang w:val="en-US"/>
        </w:rPr>
        <w:t>Similar to how the human brain gains knowledge and understanding, machine learning relies on input, such as training data or knowledge graphs, to understand entities, domains and the connections between them. With entities defined, deep learning can begin</w:t>
      </w:r>
    </w:p>
    <w:p w14:paraId="5F0052E1" w14:textId="5AED7FC6" w:rsidR="00753742" w:rsidRPr="00753742" w:rsidRDefault="00753742" w:rsidP="00753742">
      <w:pPr>
        <w:rPr>
          <w:sz w:val="24"/>
          <w:szCs w:val="24"/>
          <w:lang w:val="en-US"/>
        </w:rPr>
      </w:pPr>
      <w:r w:rsidRPr="00753742">
        <w:rPr>
          <w:sz w:val="24"/>
          <w:szCs w:val="24"/>
          <w:lang w:val="en-US"/>
        </w:rPr>
        <w:t>Machine Learning can be thought of as the study of a list of sub-problems, viz: decision making, clustering, classification, forecasting, deep-learning, inductive logic programming, support vector machines, reinforcement learning, similarity and metric learning, genetic algorithms, sparse dictionary learning, etc..</w:t>
      </w:r>
    </w:p>
    <w:p w14:paraId="5E70F50C" w14:textId="77777777" w:rsidR="00DB5716" w:rsidRDefault="00DB5716">
      <w:pPr>
        <w:rPr>
          <w:lang w:val="en-US"/>
        </w:rPr>
      </w:pPr>
    </w:p>
    <w:p w14:paraId="11EA4443" w14:textId="77777777" w:rsidR="004D702A" w:rsidRDefault="004D702A">
      <w:pPr>
        <w:rPr>
          <w:lang w:val="en-US"/>
        </w:rPr>
      </w:pPr>
    </w:p>
    <w:p w14:paraId="14F08178" w14:textId="77777777" w:rsidR="004D702A" w:rsidRDefault="004D702A">
      <w:pPr>
        <w:rPr>
          <w:lang w:val="en-US"/>
        </w:rPr>
      </w:pPr>
    </w:p>
    <w:p w14:paraId="4A82E4E2" w14:textId="63497A95" w:rsidR="00DB5716" w:rsidRPr="004D702A" w:rsidRDefault="00DB5716">
      <w:pPr>
        <w:rPr>
          <w:b/>
          <w:bCs/>
          <w:sz w:val="52"/>
          <w:szCs w:val="52"/>
          <w:lang w:val="en-US"/>
        </w:rPr>
      </w:pPr>
      <w:r w:rsidRPr="004D702A">
        <w:rPr>
          <w:b/>
          <w:bCs/>
          <w:sz w:val="52"/>
          <w:szCs w:val="52"/>
          <w:highlight w:val="darkGray"/>
          <w:lang w:val="en-US"/>
        </w:rPr>
        <w:t>Uses:</w:t>
      </w:r>
    </w:p>
    <w:p w14:paraId="657C76A3" w14:textId="77777777" w:rsidR="00DB5716" w:rsidRDefault="00DB5716">
      <w:r w:rsidRPr="00DB5716">
        <w:t>ML has proven valuable because it can solve problems at a speed and scale that cannot be duplicated by the human mind alone. With massive amounts of computational ability behind a single task or multiple specific tasks, machines can be trained to identify patterns in and relationships between input data and automate routine processes</w:t>
      </w:r>
      <w:r>
        <w:t xml:space="preserve"> and can do much more .</w:t>
      </w:r>
    </w:p>
    <w:p w14:paraId="3FA3258E" w14:textId="69A39C2D" w:rsidR="00DB5716" w:rsidRDefault="00DB5716">
      <w:r w:rsidRPr="00DB5716">
        <w:t xml:space="preserve">It is already widely used by businesses across all sectors to advance innovation and increase process efficiency. In 2021, </w:t>
      </w:r>
      <w:r w:rsidRPr="004D702A">
        <w:rPr>
          <w:b/>
          <w:bCs/>
        </w:rPr>
        <w:t>41%</w:t>
      </w:r>
      <w:r w:rsidRPr="00DB5716">
        <w:t xml:space="preserve"> of companies accelerated their rollout of AI as a result of the pandemic. These newcomers are joining the </w:t>
      </w:r>
      <w:r w:rsidRPr="004D702A">
        <w:rPr>
          <w:b/>
          <w:bCs/>
        </w:rPr>
        <w:t>31%</w:t>
      </w:r>
      <w:r w:rsidRPr="00DB5716">
        <w:t xml:space="preserve"> of companies that already have AI in production or are actively piloting AI technologies.</w:t>
      </w:r>
    </w:p>
    <w:p w14:paraId="44AB6468" w14:textId="58C2EA6C" w:rsidR="004D702A" w:rsidRDefault="004D702A">
      <w:r>
        <w:rPr>
          <w:noProof/>
        </w:rPr>
        <mc:AlternateContent>
          <mc:Choice Requires="wps">
            <w:drawing>
              <wp:anchor distT="0" distB="0" distL="114300" distR="114300" simplePos="0" relativeHeight="251660288" behindDoc="0" locked="0" layoutInCell="1" allowOverlap="1" wp14:anchorId="48A82141" wp14:editId="1A03333F">
                <wp:simplePos x="0" y="0"/>
                <wp:positionH relativeFrom="margin">
                  <wp:align>left</wp:align>
                </wp:positionH>
                <wp:positionV relativeFrom="paragraph">
                  <wp:posOffset>173990</wp:posOffset>
                </wp:positionV>
                <wp:extent cx="3466769"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346676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445804" id="Straight Connector 3" o:spid="_x0000_s1026" style="position:absolute;z-index:251660288;visibility:visible;mso-wrap-style:square;mso-wrap-distance-left:9pt;mso-wrap-distance-top:0;mso-wrap-distance-right:9pt;mso-wrap-distance-bottom:0;mso-position-horizontal:left;mso-position-horizontal-relative:margin;mso-position-vertical:absolute;mso-position-vertical-relative:text" from="0,13.7pt" to="272.9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" strokecolor="black [3200]" strokeweight=".5pt">
                <v:stroke joinstyle="miter"/>
                <w10:wrap anchorx="margin"/>
              </v:line>
            </w:pict>
          </mc:Fallback>
        </mc:AlternateContent>
      </w:r>
    </w:p>
    <w:p w14:paraId="3BBA638C" w14:textId="77777777" w:rsidR="004D702A" w:rsidRDefault="004D702A" w:rsidP="00DB5716"/>
    <w:p w14:paraId="1E0744BA" w14:textId="29815BDC" w:rsidR="00DB5716" w:rsidRDefault="00DB5716" w:rsidP="004D702A">
      <w:pPr>
        <w:pStyle w:val="ListParagraph"/>
        <w:numPr>
          <w:ilvl w:val="0"/>
          <w:numId w:val="1"/>
        </w:numPr>
        <w:rPr>
          <w:sz w:val="24"/>
          <w:szCs w:val="24"/>
        </w:rPr>
      </w:pPr>
      <w:r w:rsidRPr="004D702A">
        <w:rPr>
          <w:b/>
          <w:bCs/>
          <w:sz w:val="24"/>
          <w:szCs w:val="24"/>
        </w:rPr>
        <w:t>Data security:</w:t>
      </w:r>
      <w:r w:rsidRPr="004D702A">
        <w:rPr>
          <w:sz w:val="24"/>
          <w:szCs w:val="24"/>
        </w:rPr>
        <w:t xml:space="preserve"> Machine learning models can identify data security vulnerabilities before they can turn into breaches. By looking at past experiences, machine learning models can predict future high-risk activities so risk can be proactively mitigated.</w:t>
      </w:r>
    </w:p>
    <w:p w14:paraId="62ADD2BF" w14:textId="77777777" w:rsidR="004D702A" w:rsidRPr="004D702A" w:rsidRDefault="004D702A" w:rsidP="004D702A">
      <w:pPr>
        <w:pStyle w:val="ListParagraph"/>
        <w:rPr>
          <w:sz w:val="24"/>
          <w:szCs w:val="24"/>
        </w:rPr>
      </w:pPr>
    </w:p>
    <w:p w14:paraId="2257A36D" w14:textId="346A1F39" w:rsidR="004D702A" w:rsidRDefault="00DB5716" w:rsidP="004D702A">
      <w:pPr>
        <w:pStyle w:val="ListParagraph"/>
        <w:numPr>
          <w:ilvl w:val="0"/>
          <w:numId w:val="1"/>
        </w:numPr>
        <w:rPr>
          <w:sz w:val="24"/>
          <w:szCs w:val="24"/>
        </w:rPr>
      </w:pPr>
      <w:r w:rsidRPr="004D702A">
        <w:rPr>
          <w:b/>
          <w:bCs/>
          <w:sz w:val="24"/>
          <w:szCs w:val="24"/>
        </w:rPr>
        <w:t>Finance:</w:t>
      </w:r>
      <w:r w:rsidRPr="004D702A">
        <w:rPr>
          <w:sz w:val="24"/>
          <w:szCs w:val="24"/>
        </w:rPr>
        <w:t xml:space="preserve"> Banks, trading brokerages and fintech firms use machine learning algorithms to automate trading and to provide financial advisory services to investors. Bank of America is using a chatbot, Erica, to automate customer support.</w:t>
      </w:r>
    </w:p>
    <w:p w14:paraId="3FAC9AC4" w14:textId="77777777" w:rsidR="004D702A" w:rsidRPr="004D702A" w:rsidRDefault="004D702A" w:rsidP="004D702A">
      <w:pPr>
        <w:pStyle w:val="ListParagraph"/>
        <w:rPr>
          <w:sz w:val="24"/>
          <w:szCs w:val="24"/>
        </w:rPr>
      </w:pPr>
    </w:p>
    <w:p w14:paraId="663CA5AC" w14:textId="77777777" w:rsidR="004D702A" w:rsidRPr="004D702A" w:rsidRDefault="004D702A" w:rsidP="004D702A">
      <w:pPr>
        <w:pStyle w:val="ListParagraph"/>
        <w:rPr>
          <w:sz w:val="24"/>
          <w:szCs w:val="24"/>
        </w:rPr>
      </w:pPr>
    </w:p>
    <w:p w14:paraId="2AF6AF80" w14:textId="6FFB7234" w:rsidR="00DB5716" w:rsidRDefault="00DB5716" w:rsidP="004D702A">
      <w:pPr>
        <w:pStyle w:val="ListParagraph"/>
        <w:numPr>
          <w:ilvl w:val="0"/>
          <w:numId w:val="1"/>
        </w:numPr>
        <w:rPr>
          <w:sz w:val="24"/>
          <w:szCs w:val="24"/>
        </w:rPr>
      </w:pPr>
      <w:r w:rsidRPr="004D702A">
        <w:rPr>
          <w:b/>
          <w:bCs/>
          <w:sz w:val="24"/>
          <w:szCs w:val="24"/>
        </w:rPr>
        <w:t xml:space="preserve">Healthcare: </w:t>
      </w:r>
      <w:r w:rsidRPr="004D702A">
        <w:rPr>
          <w:sz w:val="24"/>
          <w:szCs w:val="24"/>
        </w:rPr>
        <w:t>ML is used to analyze massive healthcare data sets to accelerate discovery of treatments and cures, improve patient outcomes, and automate routine processes to prevent human error. For example, IBM’s Watson uses data mining to provide physicians data they can use to personalize patient treatment.</w:t>
      </w:r>
    </w:p>
    <w:p w14:paraId="1C5921FD" w14:textId="77777777" w:rsidR="004D702A" w:rsidRPr="004D702A" w:rsidRDefault="004D702A" w:rsidP="004D702A">
      <w:pPr>
        <w:pStyle w:val="ListParagraph"/>
        <w:rPr>
          <w:sz w:val="24"/>
          <w:szCs w:val="24"/>
        </w:rPr>
      </w:pPr>
    </w:p>
    <w:p w14:paraId="54B782C3" w14:textId="3D8048F5" w:rsidR="00DB5716" w:rsidRDefault="00DB5716" w:rsidP="004D702A">
      <w:pPr>
        <w:pStyle w:val="ListParagraph"/>
        <w:numPr>
          <w:ilvl w:val="0"/>
          <w:numId w:val="1"/>
        </w:numPr>
        <w:rPr>
          <w:sz w:val="24"/>
          <w:szCs w:val="24"/>
        </w:rPr>
      </w:pPr>
      <w:r w:rsidRPr="004D702A">
        <w:rPr>
          <w:b/>
          <w:bCs/>
          <w:sz w:val="24"/>
          <w:szCs w:val="24"/>
        </w:rPr>
        <w:t xml:space="preserve">Fraud detection: </w:t>
      </w:r>
      <w:r w:rsidRPr="004D702A">
        <w:rPr>
          <w:sz w:val="24"/>
          <w:szCs w:val="24"/>
        </w:rPr>
        <w:t>AI is being used in the financial and banking sector to autonomously analyze large numbers of transactions to uncover fraudulent activity in real time. Technology services firm Capgemini claims that fraud detection systems using machine learning and analytics minimize fraud investigation time by 70% and improve detection accuracy by 90%.</w:t>
      </w:r>
    </w:p>
    <w:p w14:paraId="100FD564" w14:textId="77777777" w:rsidR="004D702A" w:rsidRPr="004D702A" w:rsidRDefault="004D702A" w:rsidP="004D702A">
      <w:pPr>
        <w:pStyle w:val="ListParagraph"/>
        <w:rPr>
          <w:sz w:val="24"/>
          <w:szCs w:val="24"/>
        </w:rPr>
      </w:pPr>
    </w:p>
    <w:p w14:paraId="7D7BC3B4" w14:textId="77777777" w:rsidR="004D702A" w:rsidRPr="004D702A" w:rsidRDefault="004D702A" w:rsidP="004D702A">
      <w:pPr>
        <w:pStyle w:val="ListParagraph"/>
        <w:rPr>
          <w:sz w:val="24"/>
          <w:szCs w:val="24"/>
        </w:rPr>
      </w:pPr>
    </w:p>
    <w:p w14:paraId="0A86EF3D" w14:textId="77777777" w:rsidR="00DB5716" w:rsidRPr="004D702A" w:rsidRDefault="00DB5716" w:rsidP="004D702A">
      <w:pPr>
        <w:pStyle w:val="ListParagraph"/>
        <w:numPr>
          <w:ilvl w:val="0"/>
          <w:numId w:val="1"/>
        </w:numPr>
        <w:rPr>
          <w:sz w:val="24"/>
          <w:szCs w:val="24"/>
        </w:rPr>
      </w:pPr>
      <w:r w:rsidRPr="004D702A">
        <w:rPr>
          <w:b/>
          <w:bCs/>
          <w:sz w:val="24"/>
          <w:szCs w:val="24"/>
        </w:rPr>
        <w:t xml:space="preserve">Retail: </w:t>
      </w:r>
      <w:r w:rsidRPr="004D702A">
        <w:rPr>
          <w:sz w:val="24"/>
          <w:szCs w:val="24"/>
        </w:rPr>
        <w:t>AI researchers and developers are using ML algorithms to develop AI recommendation engines that offer relevant product suggestions based on buyers’ past choices, as well as historical, geographic and demographic data.</w:t>
      </w:r>
    </w:p>
    <w:p w14:paraId="645A35C3" w14:textId="77777777" w:rsidR="00DB5716" w:rsidRDefault="00DB5716" w:rsidP="00DB5716"/>
    <w:p w14:paraId="3A27D287" w14:textId="77777777" w:rsidR="004D702A" w:rsidRDefault="004D702A" w:rsidP="00DB5716"/>
    <w:p w14:paraId="19AA361C" w14:textId="77777777" w:rsidR="004D702A" w:rsidRDefault="004D702A" w:rsidP="00DB5716"/>
    <w:p w14:paraId="4FE90972" w14:textId="37326AF2" w:rsidR="00DB5716" w:rsidRDefault="00DB5716" w:rsidP="00DB5716">
      <w:pPr>
        <w:rPr>
          <w:b/>
          <w:bCs/>
          <w:sz w:val="52"/>
          <w:szCs w:val="52"/>
        </w:rPr>
      </w:pPr>
      <w:r w:rsidRPr="00100203">
        <w:rPr>
          <w:b/>
          <w:bCs/>
          <w:sz w:val="52"/>
          <w:szCs w:val="52"/>
          <w:highlight w:val="darkGray"/>
        </w:rPr>
        <w:lastRenderedPageBreak/>
        <w:t>Types:</w:t>
      </w:r>
    </w:p>
    <w:p w14:paraId="5CB9A632" w14:textId="37F9B332" w:rsidR="00100203" w:rsidRPr="00100203" w:rsidRDefault="00100203" w:rsidP="00DB5716">
      <w:pPr>
        <w:rPr>
          <w:b/>
          <w:bCs/>
          <w:sz w:val="52"/>
          <w:szCs w:val="52"/>
        </w:rPr>
      </w:pPr>
      <w:r w:rsidRPr="00100203">
        <w:drawing>
          <wp:inline distT="0" distB="0" distL="0" distR="0" wp14:anchorId="015C665A" wp14:editId="1696FBC8">
            <wp:extent cx="4623090" cy="2687541"/>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64870" cy="2711829"/>
                    </a:xfrm>
                    <a:prstGeom prst="rect">
                      <a:avLst/>
                    </a:prstGeom>
                  </pic:spPr>
                </pic:pic>
              </a:graphicData>
            </a:graphic>
          </wp:inline>
        </w:drawing>
      </w:r>
    </w:p>
    <w:p w14:paraId="03692247" w14:textId="3945E326" w:rsidR="00100203" w:rsidRPr="00100203" w:rsidRDefault="00100203" w:rsidP="00100203">
      <w:pPr>
        <w:rPr>
          <w:b/>
          <w:bCs/>
          <w:sz w:val="24"/>
          <w:szCs w:val="24"/>
          <w:lang w:val="en-US"/>
        </w:rPr>
      </w:pPr>
      <w:r w:rsidRPr="00100203">
        <w:rPr>
          <w:b/>
          <w:bCs/>
          <w:sz w:val="24"/>
          <w:szCs w:val="24"/>
          <w:lang w:val="en-US"/>
        </w:rPr>
        <w:t xml:space="preserve">1) Supervised Learning </w:t>
      </w:r>
    </w:p>
    <w:p w14:paraId="7354BC81" w14:textId="77777777" w:rsidR="00100203" w:rsidRPr="00100203" w:rsidRDefault="00100203" w:rsidP="00100203">
      <w:pPr>
        <w:rPr>
          <w:sz w:val="24"/>
          <w:szCs w:val="24"/>
          <w:lang w:val="en-US"/>
        </w:rPr>
      </w:pPr>
      <w:r w:rsidRPr="00100203">
        <w:rPr>
          <w:sz w:val="24"/>
          <w:szCs w:val="24"/>
          <w:lang w:val="en-US"/>
        </w:rPr>
        <w:t>It is used in prediction models where the output result is specified and the machine is supposed to follow a specific aim. With those specific details and parameters, the best prediction is achieved.</w:t>
      </w:r>
    </w:p>
    <w:p w14:paraId="14D0A258" w14:textId="77777777" w:rsidR="00100203" w:rsidRPr="00100203" w:rsidRDefault="00100203" w:rsidP="00100203">
      <w:pPr>
        <w:rPr>
          <w:sz w:val="24"/>
          <w:szCs w:val="24"/>
          <w:lang w:val="en-US"/>
        </w:rPr>
      </w:pPr>
      <w:r w:rsidRPr="00100203">
        <w:rPr>
          <w:sz w:val="24"/>
          <w:szCs w:val="24"/>
          <w:lang w:val="en-US"/>
        </w:rPr>
        <w:t>These algorithms work by describing the input data, hypothesized function and the expected results. By repeating the function’s execution on the training data along with introduction of control parameters the model improves. It is considered a success if the predictions and the mapping are correct.</w:t>
      </w:r>
    </w:p>
    <w:p w14:paraId="22F0B8A7" w14:textId="77777777" w:rsidR="00100203" w:rsidRPr="00100203" w:rsidRDefault="00100203" w:rsidP="00100203">
      <w:pPr>
        <w:rPr>
          <w:sz w:val="24"/>
          <w:szCs w:val="24"/>
          <w:lang w:val="en-US"/>
        </w:rPr>
      </w:pPr>
      <w:r w:rsidRPr="00100203">
        <w:rPr>
          <w:sz w:val="24"/>
          <w:szCs w:val="24"/>
          <w:lang w:val="en-US"/>
        </w:rPr>
        <w:t>We have prediction of real estate prices, image classification, weather for casting, etc can be used as examples for Supervised Learning</w:t>
      </w:r>
    </w:p>
    <w:p w14:paraId="07E8985E" w14:textId="77777777" w:rsidR="00100203" w:rsidRPr="00100203" w:rsidRDefault="00100203" w:rsidP="00100203">
      <w:pPr>
        <w:rPr>
          <w:sz w:val="24"/>
          <w:szCs w:val="24"/>
          <w:lang w:val="en-US"/>
        </w:rPr>
      </w:pPr>
    </w:p>
    <w:p w14:paraId="0129FC62" w14:textId="77777777" w:rsidR="00100203" w:rsidRPr="00100203" w:rsidRDefault="00100203" w:rsidP="00100203">
      <w:pPr>
        <w:rPr>
          <w:b/>
          <w:bCs/>
          <w:sz w:val="24"/>
          <w:szCs w:val="24"/>
          <w:lang w:val="en-US"/>
        </w:rPr>
      </w:pPr>
      <w:r w:rsidRPr="00100203">
        <w:rPr>
          <w:b/>
          <w:bCs/>
          <w:sz w:val="24"/>
          <w:szCs w:val="24"/>
          <w:lang w:val="en-US"/>
        </w:rPr>
        <w:t>2) Unsupervised Learning</w:t>
      </w:r>
    </w:p>
    <w:p w14:paraId="42C3F1DA" w14:textId="77777777" w:rsidR="00100203" w:rsidRPr="00100203" w:rsidRDefault="00100203" w:rsidP="00100203">
      <w:pPr>
        <w:rPr>
          <w:sz w:val="24"/>
          <w:szCs w:val="24"/>
          <w:lang w:val="en-US"/>
        </w:rPr>
      </w:pPr>
      <w:r w:rsidRPr="00100203">
        <w:rPr>
          <w:sz w:val="24"/>
          <w:szCs w:val="24"/>
          <w:lang w:val="en-US"/>
        </w:rPr>
        <w:t>It is a type of Machine Learning in which models are trained using unlabeled dataset and are allowed to act on that data without any supervision</w:t>
      </w:r>
    </w:p>
    <w:p w14:paraId="7221FF27" w14:textId="77777777" w:rsidR="00100203" w:rsidRPr="00100203" w:rsidRDefault="00100203" w:rsidP="00100203">
      <w:pPr>
        <w:rPr>
          <w:sz w:val="24"/>
          <w:szCs w:val="24"/>
          <w:lang w:val="en-US"/>
        </w:rPr>
      </w:pPr>
      <w:r w:rsidRPr="00100203">
        <w:rPr>
          <w:sz w:val="24"/>
          <w:szCs w:val="24"/>
          <w:lang w:val="en-US"/>
        </w:rPr>
        <w:t>This type of learning cannot be directly be put into a regression problem as there no specific output variable given.</w:t>
      </w:r>
    </w:p>
    <w:p w14:paraId="1D4660FF" w14:textId="77777777" w:rsidR="00100203" w:rsidRPr="00100203" w:rsidRDefault="00100203" w:rsidP="00100203">
      <w:pPr>
        <w:rPr>
          <w:sz w:val="24"/>
          <w:szCs w:val="24"/>
          <w:lang w:val="en-US"/>
        </w:rPr>
      </w:pPr>
      <w:r w:rsidRPr="00100203">
        <w:rPr>
          <w:sz w:val="24"/>
          <w:szCs w:val="24"/>
          <w:lang w:val="en-US"/>
        </w:rPr>
        <w:t xml:space="preserve">Its aim is to basically find the underlying dataset structure that are difficult for humans to process without visualizing in higher dimensions. It works explicitly on unlabelled data with very less user involvement. </w:t>
      </w:r>
    </w:p>
    <w:p w14:paraId="3003EAC8" w14:textId="77777777" w:rsidR="00100203" w:rsidRPr="00100203" w:rsidRDefault="00100203" w:rsidP="00100203">
      <w:pPr>
        <w:rPr>
          <w:sz w:val="24"/>
          <w:szCs w:val="24"/>
          <w:lang w:val="en-US"/>
        </w:rPr>
      </w:pPr>
      <w:r w:rsidRPr="00100203">
        <w:rPr>
          <w:sz w:val="24"/>
          <w:szCs w:val="24"/>
          <w:lang w:val="en-US"/>
        </w:rPr>
        <w:t>This Learning is divided into two categories of algorithm: clustering and association</w:t>
      </w:r>
    </w:p>
    <w:p w14:paraId="2152D3D3" w14:textId="77777777" w:rsidR="00100203" w:rsidRPr="00100203" w:rsidRDefault="00100203" w:rsidP="00100203">
      <w:pPr>
        <w:rPr>
          <w:sz w:val="24"/>
          <w:szCs w:val="24"/>
          <w:lang w:val="en-US"/>
        </w:rPr>
      </w:pPr>
      <w:r w:rsidRPr="00100203">
        <w:rPr>
          <w:sz w:val="24"/>
          <w:szCs w:val="24"/>
          <w:lang w:val="en-US"/>
        </w:rPr>
        <w:t>Few real life examples can be said as finding customer sectors or different target group or reducing the difficult or features of a problem.</w:t>
      </w:r>
    </w:p>
    <w:p w14:paraId="0194FEFA" w14:textId="77777777" w:rsidR="00100203" w:rsidRPr="00100203" w:rsidRDefault="00100203" w:rsidP="00100203">
      <w:pPr>
        <w:rPr>
          <w:sz w:val="24"/>
          <w:szCs w:val="24"/>
          <w:lang w:val="en-US"/>
        </w:rPr>
      </w:pPr>
    </w:p>
    <w:p w14:paraId="242B5C87" w14:textId="6800E7F0" w:rsidR="00100203" w:rsidRPr="00100203" w:rsidRDefault="00100203" w:rsidP="00100203">
      <w:pPr>
        <w:rPr>
          <w:sz w:val="24"/>
          <w:szCs w:val="24"/>
          <w:lang w:val="en-US"/>
        </w:rPr>
      </w:pPr>
    </w:p>
    <w:p w14:paraId="2E8964A3" w14:textId="77777777" w:rsidR="00100203" w:rsidRPr="00100203" w:rsidRDefault="00100203" w:rsidP="00100203">
      <w:pPr>
        <w:rPr>
          <w:b/>
          <w:bCs/>
          <w:sz w:val="24"/>
          <w:szCs w:val="24"/>
          <w:lang w:val="en-US"/>
        </w:rPr>
      </w:pPr>
      <w:r w:rsidRPr="00100203">
        <w:rPr>
          <w:sz w:val="24"/>
          <w:szCs w:val="24"/>
          <w:lang w:val="en-US"/>
        </w:rPr>
        <w:t>3</w:t>
      </w:r>
      <w:r w:rsidRPr="00100203">
        <w:rPr>
          <w:b/>
          <w:bCs/>
          <w:sz w:val="24"/>
          <w:szCs w:val="24"/>
          <w:lang w:val="en-US"/>
        </w:rPr>
        <w:t>) Reinforcement Learning</w:t>
      </w:r>
    </w:p>
    <w:p w14:paraId="67E68087" w14:textId="77777777" w:rsidR="00100203" w:rsidRPr="00100203" w:rsidRDefault="00100203" w:rsidP="00100203">
      <w:pPr>
        <w:rPr>
          <w:sz w:val="24"/>
          <w:szCs w:val="24"/>
          <w:lang w:val="en-US"/>
        </w:rPr>
      </w:pPr>
      <w:r w:rsidRPr="00100203">
        <w:rPr>
          <w:sz w:val="24"/>
          <w:szCs w:val="24"/>
          <w:lang w:val="en-US"/>
        </w:rPr>
        <w:t xml:space="preserve">In this, machine Learning is basically attempting to find the best way to complete a goal or improve performance on a particular task. The algorithms work by choosing an action and observing the consequences of that action, with this it learns how optimal the result is. This is re-repeated over time and the right strategy is chosen. </w:t>
      </w:r>
    </w:p>
    <w:p w14:paraId="10DDA78B" w14:textId="77777777" w:rsidR="00100203" w:rsidRPr="00100203" w:rsidRDefault="00100203" w:rsidP="00100203">
      <w:pPr>
        <w:rPr>
          <w:sz w:val="24"/>
          <w:szCs w:val="24"/>
          <w:lang w:val="en-US"/>
        </w:rPr>
      </w:pPr>
      <w:r w:rsidRPr="00100203">
        <w:rPr>
          <w:sz w:val="24"/>
          <w:szCs w:val="24"/>
          <w:lang w:val="en-US"/>
        </w:rPr>
        <w:t>Trial error search and delayed reward are important characteristics of reinforcement learning.</w:t>
      </w:r>
    </w:p>
    <w:p w14:paraId="22713393" w14:textId="77777777" w:rsidR="00100203" w:rsidRPr="00100203" w:rsidRDefault="00100203" w:rsidP="00100203">
      <w:pPr>
        <w:rPr>
          <w:sz w:val="24"/>
          <w:szCs w:val="24"/>
          <w:lang w:val="en-US"/>
        </w:rPr>
      </w:pPr>
      <w:r w:rsidRPr="00100203">
        <w:rPr>
          <w:sz w:val="24"/>
          <w:szCs w:val="24"/>
          <w:lang w:val="en-US"/>
        </w:rPr>
        <w:t xml:space="preserve">Video games, self driving cars, youtube ads are full of reinforcement learning. </w:t>
      </w:r>
    </w:p>
    <w:p w14:paraId="6BD44B18" w14:textId="77777777" w:rsidR="00100203" w:rsidRPr="00100203" w:rsidRDefault="00100203" w:rsidP="00100203">
      <w:pPr>
        <w:rPr>
          <w:sz w:val="24"/>
          <w:szCs w:val="24"/>
          <w:lang w:val="en-US"/>
        </w:rPr>
      </w:pPr>
    </w:p>
    <w:p w14:paraId="4A51B681" w14:textId="77777777" w:rsidR="00100203" w:rsidRPr="00100203" w:rsidRDefault="00100203" w:rsidP="00100203">
      <w:pPr>
        <w:rPr>
          <w:b/>
          <w:bCs/>
          <w:sz w:val="24"/>
          <w:szCs w:val="24"/>
          <w:lang w:val="en-US"/>
        </w:rPr>
      </w:pPr>
      <w:r w:rsidRPr="00100203">
        <w:rPr>
          <w:b/>
          <w:bCs/>
          <w:sz w:val="24"/>
          <w:szCs w:val="24"/>
          <w:lang w:val="en-US"/>
        </w:rPr>
        <w:t>4) Semi-supervised Learning</w:t>
      </w:r>
    </w:p>
    <w:p w14:paraId="3BD34429" w14:textId="77777777" w:rsidR="00100203" w:rsidRPr="00100203" w:rsidRDefault="00100203" w:rsidP="00100203">
      <w:pPr>
        <w:rPr>
          <w:sz w:val="24"/>
          <w:szCs w:val="24"/>
          <w:lang w:val="en-US"/>
        </w:rPr>
      </w:pPr>
      <w:r w:rsidRPr="00100203">
        <w:rPr>
          <w:sz w:val="24"/>
          <w:szCs w:val="24"/>
          <w:lang w:val="en-US"/>
        </w:rPr>
        <w:t xml:space="preserve">In this type of Machine Learning algorithm, it represents the midway ground between Supervised and Unsupervised Learning Algorithms. It includes both labeled and unlabeled datasets, but it consists more of unlabeled data. </w:t>
      </w:r>
    </w:p>
    <w:p w14:paraId="32EAB5CF" w14:textId="77777777" w:rsidR="00100203" w:rsidRPr="00100203" w:rsidRDefault="00100203" w:rsidP="00100203">
      <w:pPr>
        <w:rPr>
          <w:sz w:val="24"/>
          <w:szCs w:val="24"/>
          <w:lang w:val="en-US"/>
        </w:rPr>
      </w:pPr>
      <w:r w:rsidRPr="00100203">
        <w:rPr>
          <w:sz w:val="24"/>
          <w:szCs w:val="24"/>
          <w:lang w:val="en-US"/>
        </w:rPr>
        <w:t xml:space="preserve">It means the model can be trained to label data without to use as much labeled trained data. </w:t>
      </w:r>
    </w:p>
    <w:p w14:paraId="714D82AA" w14:textId="43885A3C" w:rsidR="00100203" w:rsidRDefault="00100203" w:rsidP="00100203">
      <w:pPr>
        <w:rPr>
          <w:sz w:val="24"/>
          <w:szCs w:val="24"/>
          <w:lang w:val="en-US"/>
        </w:rPr>
      </w:pPr>
      <w:r w:rsidRPr="00100203">
        <w:rPr>
          <w:sz w:val="24"/>
          <w:szCs w:val="24"/>
          <w:lang w:val="en-US"/>
        </w:rPr>
        <w:t>Speech Analysis, text document or web content classification etc are examples for semi supervised learning.</w:t>
      </w:r>
    </w:p>
    <w:p w14:paraId="3E576557" w14:textId="318338C6" w:rsidR="00100203" w:rsidRDefault="00100203" w:rsidP="00100203">
      <w:pPr>
        <w:rPr>
          <w:sz w:val="24"/>
          <w:szCs w:val="24"/>
          <w:lang w:val="en-US"/>
        </w:rPr>
      </w:pPr>
    </w:p>
    <w:p w14:paraId="1225C20C" w14:textId="77777777" w:rsidR="00100203" w:rsidRDefault="00100203" w:rsidP="00100203">
      <w:pPr>
        <w:rPr>
          <w:sz w:val="24"/>
          <w:szCs w:val="24"/>
          <w:lang w:val="en-US"/>
        </w:rPr>
      </w:pPr>
    </w:p>
    <w:p w14:paraId="31DBC428" w14:textId="76466E87" w:rsidR="00100203" w:rsidRDefault="00100203" w:rsidP="00100203">
      <w:pPr>
        <w:rPr>
          <w:b/>
          <w:sz w:val="36"/>
          <w:szCs w:val="36"/>
          <w:lang w:val="en-US"/>
        </w:rPr>
      </w:pPr>
      <w:bookmarkStart w:id="0" w:name="_Toc99583627"/>
      <w:r w:rsidRPr="00100203">
        <w:rPr>
          <w:b/>
          <w:sz w:val="36"/>
          <w:szCs w:val="36"/>
          <w:highlight w:val="darkGray"/>
          <w:lang w:val="en-US"/>
        </w:rPr>
        <w:t xml:space="preserve">Difference B/W </w:t>
      </w:r>
      <w:r w:rsidRPr="00100203">
        <w:rPr>
          <w:b/>
          <w:sz w:val="36"/>
          <w:szCs w:val="36"/>
          <w:highlight w:val="darkGray"/>
          <w:lang w:val="en-US"/>
        </w:rPr>
        <w:t xml:space="preserve">Supervised </w:t>
      </w:r>
      <w:r w:rsidRPr="00100203">
        <w:rPr>
          <w:b/>
          <w:sz w:val="36"/>
          <w:szCs w:val="36"/>
          <w:highlight w:val="darkGray"/>
          <w:lang w:val="en-US"/>
        </w:rPr>
        <w:t>and</w:t>
      </w:r>
      <w:r w:rsidRPr="00100203">
        <w:rPr>
          <w:b/>
          <w:sz w:val="36"/>
          <w:szCs w:val="36"/>
          <w:highlight w:val="darkGray"/>
          <w:lang w:val="en-US"/>
        </w:rPr>
        <w:t xml:space="preserve"> Unsupervised</w:t>
      </w:r>
      <w:bookmarkEnd w:id="0"/>
    </w:p>
    <w:p w14:paraId="1020AE71" w14:textId="77777777" w:rsidR="00D122FE" w:rsidRDefault="00D122FE" w:rsidP="00100203">
      <w:pPr>
        <w:rPr>
          <w:b/>
          <w:sz w:val="36"/>
          <w:szCs w:val="36"/>
          <w:lang w:val="en-US"/>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518"/>
        <w:gridCol w:w="3353"/>
        <w:gridCol w:w="4155"/>
      </w:tblGrid>
      <w:tr w:rsidR="00D122FE" w:rsidRPr="00D122FE" w14:paraId="3161AA82" w14:textId="77777777" w:rsidTr="00D122FE">
        <w:trPr>
          <w:tblHeader/>
        </w:trPr>
        <w:tc>
          <w:tcPr>
            <w:tcW w:w="776" w:type="pct"/>
            <w:tcBorders>
              <w:top w:val="nil"/>
              <w:left w:val="nil"/>
              <w:bottom w:val="nil"/>
              <w:right w:val="nil"/>
            </w:tcBorders>
            <w:shd w:val="clear" w:color="auto" w:fill="F9F9F9"/>
            <w:vAlign w:val="center"/>
            <w:hideMark/>
          </w:tcPr>
          <w:p w14:paraId="08F13A12" w14:textId="77777777" w:rsidR="00D122FE" w:rsidRPr="00D122FE" w:rsidRDefault="00D122FE" w:rsidP="00D122FE">
            <w:pPr>
              <w:rPr>
                <w:b/>
                <w:bCs/>
                <w:sz w:val="24"/>
                <w:szCs w:val="24"/>
              </w:rPr>
            </w:pPr>
            <w:r w:rsidRPr="00D122FE">
              <w:rPr>
                <w:b/>
                <w:bCs/>
                <w:color w:val="4472C4" w:themeColor="accent1"/>
                <w:sz w:val="28"/>
                <w:szCs w:val="28"/>
              </w:rPr>
              <w:t>Parameters</w:t>
            </w:r>
          </w:p>
        </w:tc>
        <w:tc>
          <w:tcPr>
            <w:tcW w:w="1890" w:type="pct"/>
            <w:tcBorders>
              <w:top w:val="nil"/>
              <w:left w:val="nil"/>
              <w:bottom w:val="nil"/>
              <w:right w:val="nil"/>
            </w:tcBorders>
            <w:shd w:val="clear" w:color="auto" w:fill="F9F9F9"/>
            <w:vAlign w:val="center"/>
            <w:hideMark/>
          </w:tcPr>
          <w:p w14:paraId="294D8820" w14:textId="77777777" w:rsidR="00D122FE" w:rsidRPr="00D122FE" w:rsidRDefault="00D122FE" w:rsidP="00D122FE">
            <w:pPr>
              <w:rPr>
                <w:b/>
                <w:bCs/>
                <w:sz w:val="24"/>
                <w:szCs w:val="24"/>
              </w:rPr>
            </w:pPr>
            <w:r w:rsidRPr="00D122FE">
              <w:rPr>
                <w:b/>
                <w:bCs/>
                <w:color w:val="4472C4" w:themeColor="accent1"/>
                <w:sz w:val="28"/>
                <w:szCs w:val="28"/>
              </w:rPr>
              <w:t>Supervised machine learning technique</w:t>
            </w:r>
          </w:p>
        </w:tc>
        <w:tc>
          <w:tcPr>
            <w:tcW w:w="2334" w:type="pct"/>
            <w:tcBorders>
              <w:top w:val="nil"/>
              <w:left w:val="nil"/>
              <w:bottom w:val="nil"/>
              <w:right w:val="nil"/>
            </w:tcBorders>
            <w:shd w:val="clear" w:color="auto" w:fill="F9F9F9"/>
            <w:vAlign w:val="center"/>
            <w:hideMark/>
          </w:tcPr>
          <w:p w14:paraId="1E6C0753" w14:textId="77777777" w:rsidR="00D122FE" w:rsidRPr="00D122FE" w:rsidRDefault="00D122FE" w:rsidP="00D122FE">
            <w:pPr>
              <w:rPr>
                <w:b/>
                <w:bCs/>
                <w:sz w:val="24"/>
                <w:szCs w:val="24"/>
              </w:rPr>
            </w:pPr>
            <w:r w:rsidRPr="00D122FE">
              <w:rPr>
                <w:b/>
                <w:bCs/>
                <w:color w:val="4472C4" w:themeColor="accent1"/>
                <w:sz w:val="28"/>
                <w:szCs w:val="28"/>
              </w:rPr>
              <w:t>Unsupervised machine learning technique</w:t>
            </w:r>
          </w:p>
        </w:tc>
      </w:tr>
      <w:tr w:rsidR="00D122FE" w:rsidRPr="00D122FE" w14:paraId="0E6861EC" w14:textId="77777777" w:rsidTr="00D122FE">
        <w:tc>
          <w:tcPr>
            <w:tcW w:w="776" w:type="pct"/>
            <w:tcBorders>
              <w:top w:val="single" w:sz="6" w:space="0" w:color="EEEEEE"/>
              <w:left w:val="nil"/>
              <w:bottom w:val="nil"/>
              <w:right w:val="nil"/>
            </w:tcBorders>
            <w:shd w:val="clear" w:color="auto" w:fill="F9F9F9"/>
            <w:vAlign w:val="center"/>
            <w:hideMark/>
          </w:tcPr>
          <w:p w14:paraId="0AD70F47" w14:textId="77777777" w:rsidR="00D122FE" w:rsidRPr="00D122FE" w:rsidRDefault="00D122FE" w:rsidP="00D122FE">
            <w:pPr>
              <w:rPr>
                <w:b/>
                <w:sz w:val="24"/>
                <w:szCs w:val="24"/>
              </w:rPr>
            </w:pPr>
            <w:r w:rsidRPr="00D122FE">
              <w:rPr>
                <w:b/>
                <w:sz w:val="24"/>
                <w:szCs w:val="24"/>
              </w:rPr>
              <w:t>Process</w:t>
            </w:r>
          </w:p>
        </w:tc>
        <w:tc>
          <w:tcPr>
            <w:tcW w:w="1890" w:type="pct"/>
            <w:tcBorders>
              <w:top w:val="single" w:sz="6" w:space="0" w:color="EEEEEE"/>
              <w:left w:val="nil"/>
              <w:bottom w:val="nil"/>
              <w:right w:val="nil"/>
            </w:tcBorders>
            <w:shd w:val="clear" w:color="auto" w:fill="F9F9F9"/>
            <w:vAlign w:val="center"/>
            <w:hideMark/>
          </w:tcPr>
          <w:p w14:paraId="7771C64B" w14:textId="77777777" w:rsidR="00D122FE" w:rsidRPr="00D122FE" w:rsidRDefault="00D122FE" w:rsidP="00D122FE">
            <w:pPr>
              <w:rPr>
                <w:b/>
                <w:sz w:val="24"/>
                <w:szCs w:val="24"/>
              </w:rPr>
            </w:pPr>
            <w:r w:rsidRPr="00D122FE">
              <w:rPr>
                <w:b/>
                <w:sz w:val="24"/>
                <w:szCs w:val="24"/>
              </w:rPr>
              <w:t>In a supervised learning model, input and output variables will be given.</w:t>
            </w:r>
          </w:p>
        </w:tc>
        <w:tc>
          <w:tcPr>
            <w:tcW w:w="2334" w:type="pct"/>
            <w:tcBorders>
              <w:top w:val="single" w:sz="6" w:space="0" w:color="EEEEEE"/>
              <w:left w:val="nil"/>
              <w:bottom w:val="nil"/>
              <w:right w:val="nil"/>
            </w:tcBorders>
            <w:shd w:val="clear" w:color="auto" w:fill="F9F9F9"/>
            <w:vAlign w:val="center"/>
            <w:hideMark/>
          </w:tcPr>
          <w:p w14:paraId="62D13197" w14:textId="77777777" w:rsidR="00D122FE" w:rsidRPr="00D122FE" w:rsidRDefault="00D122FE" w:rsidP="00D122FE">
            <w:pPr>
              <w:rPr>
                <w:b/>
                <w:sz w:val="24"/>
                <w:szCs w:val="24"/>
              </w:rPr>
            </w:pPr>
            <w:r w:rsidRPr="00D122FE">
              <w:rPr>
                <w:b/>
                <w:sz w:val="24"/>
                <w:szCs w:val="24"/>
              </w:rPr>
              <w:t>In unsupervised learning model, only input data will be given</w:t>
            </w:r>
          </w:p>
        </w:tc>
      </w:tr>
      <w:tr w:rsidR="00D122FE" w:rsidRPr="00D122FE" w14:paraId="6775E82A" w14:textId="77777777" w:rsidTr="00D122FE">
        <w:tc>
          <w:tcPr>
            <w:tcW w:w="776" w:type="pct"/>
            <w:tcBorders>
              <w:top w:val="single" w:sz="6" w:space="0" w:color="EEEEEE"/>
              <w:left w:val="nil"/>
              <w:bottom w:val="nil"/>
              <w:right w:val="nil"/>
            </w:tcBorders>
            <w:shd w:val="clear" w:color="auto" w:fill="FFFFFF"/>
            <w:vAlign w:val="center"/>
            <w:hideMark/>
          </w:tcPr>
          <w:p w14:paraId="55815C12" w14:textId="77777777" w:rsidR="00D122FE" w:rsidRPr="00D122FE" w:rsidRDefault="00D122FE" w:rsidP="00D122FE">
            <w:pPr>
              <w:rPr>
                <w:b/>
                <w:sz w:val="24"/>
                <w:szCs w:val="24"/>
              </w:rPr>
            </w:pPr>
            <w:r w:rsidRPr="00D122FE">
              <w:rPr>
                <w:b/>
                <w:sz w:val="24"/>
                <w:szCs w:val="24"/>
              </w:rPr>
              <w:t>Input Data</w:t>
            </w:r>
          </w:p>
        </w:tc>
        <w:tc>
          <w:tcPr>
            <w:tcW w:w="1890" w:type="pct"/>
            <w:tcBorders>
              <w:top w:val="single" w:sz="6" w:space="0" w:color="EEEEEE"/>
              <w:left w:val="nil"/>
              <w:bottom w:val="nil"/>
              <w:right w:val="nil"/>
            </w:tcBorders>
            <w:shd w:val="clear" w:color="auto" w:fill="FFFFFF"/>
            <w:vAlign w:val="center"/>
            <w:hideMark/>
          </w:tcPr>
          <w:p w14:paraId="5EB6075D" w14:textId="77777777" w:rsidR="00D122FE" w:rsidRPr="00D122FE" w:rsidRDefault="00D122FE" w:rsidP="00D122FE">
            <w:pPr>
              <w:rPr>
                <w:b/>
                <w:sz w:val="24"/>
                <w:szCs w:val="24"/>
              </w:rPr>
            </w:pPr>
            <w:r w:rsidRPr="00D122FE">
              <w:rPr>
                <w:b/>
                <w:sz w:val="24"/>
                <w:szCs w:val="24"/>
              </w:rPr>
              <w:t>Algorithms are trained using labeled data.</w:t>
            </w:r>
          </w:p>
        </w:tc>
        <w:tc>
          <w:tcPr>
            <w:tcW w:w="2334" w:type="pct"/>
            <w:tcBorders>
              <w:top w:val="single" w:sz="6" w:space="0" w:color="EEEEEE"/>
              <w:left w:val="nil"/>
              <w:bottom w:val="nil"/>
              <w:right w:val="nil"/>
            </w:tcBorders>
            <w:shd w:val="clear" w:color="auto" w:fill="FFFFFF"/>
            <w:vAlign w:val="center"/>
            <w:hideMark/>
          </w:tcPr>
          <w:p w14:paraId="0845590C" w14:textId="77777777" w:rsidR="00D122FE" w:rsidRPr="00D122FE" w:rsidRDefault="00D122FE" w:rsidP="00D122FE">
            <w:pPr>
              <w:rPr>
                <w:b/>
                <w:sz w:val="24"/>
                <w:szCs w:val="24"/>
              </w:rPr>
            </w:pPr>
            <w:r w:rsidRPr="00D122FE">
              <w:rPr>
                <w:b/>
                <w:sz w:val="24"/>
                <w:szCs w:val="24"/>
              </w:rPr>
              <w:t>Algorithms are used against data which is not labeled</w:t>
            </w:r>
          </w:p>
        </w:tc>
      </w:tr>
      <w:tr w:rsidR="00D122FE" w:rsidRPr="00D122FE" w14:paraId="4402389C" w14:textId="77777777" w:rsidTr="00D122FE">
        <w:tc>
          <w:tcPr>
            <w:tcW w:w="776" w:type="pct"/>
            <w:tcBorders>
              <w:top w:val="single" w:sz="6" w:space="0" w:color="EEEEEE"/>
              <w:left w:val="nil"/>
              <w:bottom w:val="nil"/>
              <w:right w:val="nil"/>
            </w:tcBorders>
            <w:shd w:val="clear" w:color="auto" w:fill="F9F9F9"/>
            <w:vAlign w:val="center"/>
            <w:hideMark/>
          </w:tcPr>
          <w:p w14:paraId="3158860D" w14:textId="77777777" w:rsidR="00D122FE" w:rsidRPr="00D122FE" w:rsidRDefault="00D122FE" w:rsidP="00D122FE">
            <w:pPr>
              <w:rPr>
                <w:b/>
                <w:sz w:val="24"/>
                <w:szCs w:val="24"/>
              </w:rPr>
            </w:pPr>
            <w:r w:rsidRPr="00D122FE">
              <w:rPr>
                <w:b/>
                <w:sz w:val="24"/>
                <w:szCs w:val="24"/>
              </w:rPr>
              <w:t>Algorithms Used</w:t>
            </w:r>
          </w:p>
        </w:tc>
        <w:tc>
          <w:tcPr>
            <w:tcW w:w="1890" w:type="pct"/>
            <w:tcBorders>
              <w:top w:val="single" w:sz="6" w:space="0" w:color="EEEEEE"/>
              <w:left w:val="nil"/>
              <w:bottom w:val="nil"/>
              <w:right w:val="nil"/>
            </w:tcBorders>
            <w:shd w:val="clear" w:color="auto" w:fill="F9F9F9"/>
            <w:vAlign w:val="center"/>
            <w:hideMark/>
          </w:tcPr>
          <w:p w14:paraId="2C1B5EB1" w14:textId="77777777" w:rsidR="00D122FE" w:rsidRPr="00D122FE" w:rsidRDefault="00D122FE" w:rsidP="00D122FE">
            <w:pPr>
              <w:rPr>
                <w:b/>
                <w:sz w:val="24"/>
                <w:szCs w:val="24"/>
              </w:rPr>
            </w:pPr>
            <w:r w:rsidRPr="00D122FE">
              <w:rPr>
                <w:b/>
                <w:sz w:val="24"/>
                <w:szCs w:val="24"/>
              </w:rPr>
              <w:t xml:space="preserve">Support vector machine, Neural network, Linear and logistics </w:t>
            </w:r>
            <w:r w:rsidRPr="00D122FE">
              <w:rPr>
                <w:b/>
                <w:sz w:val="24"/>
                <w:szCs w:val="24"/>
              </w:rPr>
              <w:lastRenderedPageBreak/>
              <w:t>regression, random forest, and Classification trees.</w:t>
            </w:r>
          </w:p>
        </w:tc>
        <w:tc>
          <w:tcPr>
            <w:tcW w:w="2334" w:type="pct"/>
            <w:tcBorders>
              <w:top w:val="single" w:sz="6" w:space="0" w:color="EEEEEE"/>
              <w:left w:val="nil"/>
              <w:bottom w:val="nil"/>
              <w:right w:val="nil"/>
            </w:tcBorders>
            <w:shd w:val="clear" w:color="auto" w:fill="F9F9F9"/>
            <w:vAlign w:val="center"/>
            <w:hideMark/>
          </w:tcPr>
          <w:p w14:paraId="310C6818" w14:textId="77777777" w:rsidR="00D122FE" w:rsidRPr="00D122FE" w:rsidRDefault="00D122FE" w:rsidP="00D122FE">
            <w:pPr>
              <w:rPr>
                <w:b/>
                <w:sz w:val="24"/>
                <w:szCs w:val="24"/>
              </w:rPr>
            </w:pPr>
            <w:r w:rsidRPr="00D122FE">
              <w:rPr>
                <w:b/>
                <w:sz w:val="24"/>
                <w:szCs w:val="24"/>
              </w:rPr>
              <w:lastRenderedPageBreak/>
              <w:t xml:space="preserve">Unsupervised algorithms can be divided into different categories: like Cluster </w:t>
            </w:r>
            <w:r w:rsidRPr="00D122FE">
              <w:rPr>
                <w:b/>
                <w:sz w:val="24"/>
                <w:szCs w:val="24"/>
              </w:rPr>
              <w:lastRenderedPageBreak/>
              <w:t>algorithms, K-means, Hierarchical clustering, etc.</w:t>
            </w:r>
          </w:p>
        </w:tc>
      </w:tr>
      <w:tr w:rsidR="00D122FE" w:rsidRPr="00D122FE" w14:paraId="60BFC6D9" w14:textId="77777777" w:rsidTr="00D122FE">
        <w:tc>
          <w:tcPr>
            <w:tcW w:w="776" w:type="pct"/>
            <w:tcBorders>
              <w:top w:val="single" w:sz="6" w:space="0" w:color="EEEEEE"/>
              <w:left w:val="nil"/>
              <w:bottom w:val="nil"/>
              <w:right w:val="nil"/>
            </w:tcBorders>
            <w:shd w:val="clear" w:color="auto" w:fill="FFFFFF"/>
            <w:vAlign w:val="center"/>
            <w:hideMark/>
          </w:tcPr>
          <w:p w14:paraId="244294FC" w14:textId="77777777" w:rsidR="00D122FE" w:rsidRPr="00D122FE" w:rsidRDefault="00D122FE" w:rsidP="00D122FE">
            <w:pPr>
              <w:rPr>
                <w:b/>
                <w:sz w:val="24"/>
                <w:szCs w:val="24"/>
              </w:rPr>
            </w:pPr>
            <w:r w:rsidRPr="00D122FE">
              <w:rPr>
                <w:b/>
                <w:sz w:val="24"/>
                <w:szCs w:val="24"/>
              </w:rPr>
              <w:lastRenderedPageBreak/>
              <w:t>Computational Complexity</w:t>
            </w:r>
          </w:p>
        </w:tc>
        <w:tc>
          <w:tcPr>
            <w:tcW w:w="1890" w:type="pct"/>
            <w:tcBorders>
              <w:top w:val="single" w:sz="6" w:space="0" w:color="EEEEEE"/>
              <w:left w:val="nil"/>
              <w:bottom w:val="nil"/>
              <w:right w:val="nil"/>
            </w:tcBorders>
            <w:shd w:val="clear" w:color="auto" w:fill="FFFFFF"/>
            <w:vAlign w:val="center"/>
            <w:hideMark/>
          </w:tcPr>
          <w:p w14:paraId="295A58FF" w14:textId="77777777" w:rsidR="00D122FE" w:rsidRPr="00D122FE" w:rsidRDefault="00D122FE" w:rsidP="00D122FE">
            <w:pPr>
              <w:rPr>
                <w:b/>
                <w:sz w:val="24"/>
                <w:szCs w:val="24"/>
              </w:rPr>
            </w:pPr>
            <w:r w:rsidRPr="00D122FE">
              <w:rPr>
                <w:b/>
                <w:sz w:val="24"/>
                <w:szCs w:val="24"/>
              </w:rPr>
              <w:t>Supervised learning is a simpler method.</w:t>
            </w:r>
          </w:p>
        </w:tc>
        <w:tc>
          <w:tcPr>
            <w:tcW w:w="2334" w:type="pct"/>
            <w:tcBorders>
              <w:top w:val="single" w:sz="6" w:space="0" w:color="EEEEEE"/>
              <w:left w:val="nil"/>
              <w:bottom w:val="nil"/>
              <w:right w:val="nil"/>
            </w:tcBorders>
            <w:shd w:val="clear" w:color="auto" w:fill="FFFFFF"/>
            <w:vAlign w:val="center"/>
            <w:hideMark/>
          </w:tcPr>
          <w:p w14:paraId="0A14F320" w14:textId="77777777" w:rsidR="00D122FE" w:rsidRPr="00D122FE" w:rsidRDefault="00D122FE" w:rsidP="00D122FE">
            <w:pPr>
              <w:rPr>
                <w:b/>
                <w:sz w:val="24"/>
                <w:szCs w:val="24"/>
              </w:rPr>
            </w:pPr>
            <w:r w:rsidRPr="00D122FE">
              <w:rPr>
                <w:b/>
                <w:sz w:val="24"/>
                <w:szCs w:val="24"/>
              </w:rPr>
              <w:t>Unsupervised learning is computationally complex</w:t>
            </w:r>
          </w:p>
        </w:tc>
      </w:tr>
      <w:tr w:rsidR="00D122FE" w:rsidRPr="00D122FE" w14:paraId="4821E9C4" w14:textId="77777777" w:rsidTr="00D122FE">
        <w:tc>
          <w:tcPr>
            <w:tcW w:w="776" w:type="pct"/>
            <w:tcBorders>
              <w:top w:val="single" w:sz="6" w:space="0" w:color="EEEEEE"/>
              <w:left w:val="nil"/>
              <w:bottom w:val="nil"/>
              <w:right w:val="nil"/>
            </w:tcBorders>
            <w:shd w:val="clear" w:color="auto" w:fill="F9F9F9"/>
            <w:vAlign w:val="center"/>
            <w:hideMark/>
          </w:tcPr>
          <w:p w14:paraId="383C63D3" w14:textId="77777777" w:rsidR="00D122FE" w:rsidRPr="00D122FE" w:rsidRDefault="00D122FE" w:rsidP="00D122FE">
            <w:pPr>
              <w:rPr>
                <w:b/>
                <w:sz w:val="24"/>
                <w:szCs w:val="24"/>
              </w:rPr>
            </w:pPr>
            <w:r w:rsidRPr="00D122FE">
              <w:rPr>
                <w:b/>
                <w:sz w:val="24"/>
                <w:szCs w:val="24"/>
              </w:rPr>
              <w:t>Use of Data</w:t>
            </w:r>
          </w:p>
        </w:tc>
        <w:tc>
          <w:tcPr>
            <w:tcW w:w="1890" w:type="pct"/>
            <w:tcBorders>
              <w:top w:val="single" w:sz="6" w:space="0" w:color="EEEEEE"/>
              <w:left w:val="nil"/>
              <w:bottom w:val="nil"/>
              <w:right w:val="nil"/>
            </w:tcBorders>
            <w:shd w:val="clear" w:color="auto" w:fill="F9F9F9"/>
            <w:vAlign w:val="center"/>
            <w:hideMark/>
          </w:tcPr>
          <w:p w14:paraId="7FCE6C31" w14:textId="77777777" w:rsidR="00D122FE" w:rsidRPr="00D122FE" w:rsidRDefault="00D122FE" w:rsidP="00D122FE">
            <w:pPr>
              <w:rPr>
                <w:b/>
                <w:sz w:val="24"/>
                <w:szCs w:val="24"/>
              </w:rPr>
            </w:pPr>
            <w:r w:rsidRPr="00D122FE">
              <w:rPr>
                <w:b/>
                <w:sz w:val="24"/>
                <w:szCs w:val="24"/>
              </w:rPr>
              <w:t>Supervised learning model uses training data to learn a link between the input and the outputs.</w:t>
            </w:r>
          </w:p>
        </w:tc>
        <w:tc>
          <w:tcPr>
            <w:tcW w:w="2334" w:type="pct"/>
            <w:tcBorders>
              <w:top w:val="single" w:sz="6" w:space="0" w:color="EEEEEE"/>
              <w:left w:val="nil"/>
              <w:bottom w:val="nil"/>
              <w:right w:val="nil"/>
            </w:tcBorders>
            <w:shd w:val="clear" w:color="auto" w:fill="F9F9F9"/>
            <w:vAlign w:val="center"/>
            <w:hideMark/>
          </w:tcPr>
          <w:p w14:paraId="2D198C23" w14:textId="77777777" w:rsidR="00D122FE" w:rsidRPr="00D122FE" w:rsidRDefault="00D122FE" w:rsidP="00D122FE">
            <w:pPr>
              <w:rPr>
                <w:b/>
                <w:sz w:val="24"/>
                <w:szCs w:val="24"/>
              </w:rPr>
            </w:pPr>
            <w:r w:rsidRPr="00D122FE">
              <w:rPr>
                <w:b/>
                <w:sz w:val="24"/>
                <w:szCs w:val="24"/>
              </w:rPr>
              <w:t>Unsupervised learning does not use output data.</w:t>
            </w:r>
          </w:p>
        </w:tc>
      </w:tr>
      <w:tr w:rsidR="00D122FE" w:rsidRPr="00D122FE" w14:paraId="1BB8F37F" w14:textId="77777777" w:rsidTr="00D122FE">
        <w:tc>
          <w:tcPr>
            <w:tcW w:w="776" w:type="pct"/>
            <w:tcBorders>
              <w:top w:val="single" w:sz="6" w:space="0" w:color="EEEEEE"/>
              <w:left w:val="nil"/>
              <w:bottom w:val="nil"/>
              <w:right w:val="nil"/>
            </w:tcBorders>
            <w:shd w:val="clear" w:color="auto" w:fill="FFFFFF"/>
            <w:vAlign w:val="center"/>
            <w:hideMark/>
          </w:tcPr>
          <w:p w14:paraId="5811CFE1" w14:textId="77777777" w:rsidR="00D122FE" w:rsidRPr="00D122FE" w:rsidRDefault="00D122FE" w:rsidP="00D122FE">
            <w:pPr>
              <w:rPr>
                <w:b/>
                <w:sz w:val="24"/>
                <w:szCs w:val="24"/>
              </w:rPr>
            </w:pPr>
            <w:r w:rsidRPr="00D122FE">
              <w:rPr>
                <w:b/>
                <w:sz w:val="24"/>
                <w:szCs w:val="24"/>
              </w:rPr>
              <w:t>Accuracy of Results</w:t>
            </w:r>
          </w:p>
        </w:tc>
        <w:tc>
          <w:tcPr>
            <w:tcW w:w="1890" w:type="pct"/>
            <w:tcBorders>
              <w:top w:val="single" w:sz="6" w:space="0" w:color="EEEEEE"/>
              <w:left w:val="nil"/>
              <w:bottom w:val="nil"/>
              <w:right w:val="nil"/>
            </w:tcBorders>
            <w:shd w:val="clear" w:color="auto" w:fill="FFFFFF"/>
            <w:vAlign w:val="center"/>
            <w:hideMark/>
          </w:tcPr>
          <w:p w14:paraId="3E60D61C" w14:textId="77777777" w:rsidR="00D122FE" w:rsidRPr="00D122FE" w:rsidRDefault="00D122FE" w:rsidP="00D122FE">
            <w:pPr>
              <w:rPr>
                <w:b/>
                <w:sz w:val="24"/>
                <w:szCs w:val="24"/>
              </w:rPr>
            </w:pPr>
            <w:r w:rsidRPr="00D122FE">
              <w:rPr>
                <w:b/>
                <w:sz w:val="24"/>
                <w:szCs w:val="24"/>
              </w:rPr>
              <w:t>Highly accurate and trustworthy method.</w:t>
            </w:r>
          </w:p>
        </w:tc>
        <w:tc>
          <w:tcPr>
            <w:tcW w:w="2334" w:type="pct"/>
            <w:tcBorders>
              <w:top w:val="single" w:sz="6" w:space="0" w:color="EEEEEE"/>
              <w:left w:val="nil"/>
              <w:bottom w:val="nil"/>
              <w:right w:val="nil"/>
            </w:tcBorders>
            <w:shd w:val="clear" w:color="auto" w:fill="FFFFFF"/>
            <w:vAlign w:val="center"/>
            <w:hideMark/>
          </w:tcPr>
          <w:p w14:paraId="2402D52D" w14:textId="77777777" w:rsidR="00D122FE" w:rsidRPr="00D122FE" w:rsidRDefault="00D122FE" w:rsidP="00D122FE">
            <w:pPr>
              <w:rPr>
                <w:b/>
                <w:sz w:val="24"/>
                <w:szCs w:val="24"/>
              </w:rPr>
            </w:pPr>
            <w:r w:rsidRPr="00D122FE">
              <w:rPr>
                <w:b/>
                <w:sz w:val="24"/>
                <w:szCs w:val="24"/>
              </w:rPr>
              <w:t>Less accurate and trustworthy method.</w:t>
            </w:r>
          </w:p>
        </w:tc>
      </w:tr>
      <w:tr w:rsidR="00D122FE" w:rsidRPr="00D122FE" w14:paraId="74DA1ED7" w14:textId="77777777" w:rsidTr="00D122FE">
        <w:tc>
          <w:tcPr>
            <w:tcW w:w="776" w:type="pct"/>
            <w:tcBorders>
              <w:top w:val="single" w:sz="6" w:space="0" w:color="EEEEEE"/>
              <w:left w:val="nil"/>
              <w:bottom w:val="nil"/>
              <w:right w:val="nil"/>
            </w:tcBorders>
            <w:shd w:val="clear" w:color="auto" w:fill="F9F9F9"/>
            <w:vAlign w:val="center"/>
            <w:hideMark/>
          </w:tcPr>
          <w:p w14:paraId="216201F1" w14:textId="77777777" w:rsidR="00D122FE" w:rsidRPr="00D122FE" w:rsidRDefault="00D122FE" w:rsidP="00D122FE">
            <w:pPr>
              <w:rPr>
                <w:b/>
                <w:sz w:val="24"/>
                <w:szCs w:val="24"/>
              </w:rPr>
            </w:pPr>
            <w:r w:rsidRPr="00D122FE">
              <w:rPr>
                <w:b/>
                <w:sz w:val="24"/>
                <w:szCs w:val="24"/>
              </w:rPr>
              <w:t>Real Time Learning</w:t>
            </w:r>
          </w:p>
        </w:tc>
        <w:tc>
          <w:tcPr>
            <w:tcW w:w="1890" w:type="pct"/>
            <w:tcBorders>
              <w:top w:val="single" w:sz="6" w:space="0" w:color="EEEEEE"/>
              <w:left w:val="nil"/>
              <w:bottom w:val="nil"/>
              <w:right w:val="nil"/>
            </w:tcBorders>
            <w:shd w:val="clear" w:color="auto" w:fill="F9F9F9"/>
            <w:vAlign w:val="center"/>
            <w:hideMark/>
          </w:tcPr>
          <w:p w14:paraId="47F133DF" w14:textId="77777777" w:rsidR="00D122FE" w:rsidRPr="00D122FE" w:rsidRDefault="00D122FE" w:rsidP="00D122FE">
            <w:pPr>
              <w:rPr>
                <w:b/>
                <w:sz w:val="24"/>
                <w:szCs w:val="24"/>
              </w:rPr>
            </w:pPr>
            <w:r w:rsidRPr="00D122FE">
              <w:rPr>
                <w:b/>
                <w:sz w:val="24"/>
                <w:szCs w:val="24"/>
              </w:rPr>
              <w:t>Learning method takes place offline.</w:t>
            </w:r>
          </w:p>
        </w:tc>
        <w:tc>
          <w:tcPr>
            <w:tcW w:w="2334" w:type="pct"/>
            <w:tcBorders>
              <w:top w:val="single" w:sz="6" w:space="0" w:color="EEEEEE"/>
              <w:left w:val="nil"/>
              <w:bottom w:val="nil"/>
              <w:right w:val="nil"/>
            </w:tcBorders>
            <w:shd w:val="clear" w:color="auto" w:fill="F9F9F9"/>
            <w:vAlign w:val="center"/>
            <w:hideMark/>
          </w:tcPr>
          <w:p w14:paraId="0B5FCA22" w14:textId="77777777" w:rsidR="00D122FE" w:rsidRPr="00D122FE" w:rsidRDefault="00D122FE" w:rsidP="00D122FE">
            <w:pPr>
              <w:rPr>
                <w:b/>
                <w:sz w:val="24"/>
                <w:szCs w:val="24"/>
              </w:rPr>
            </w:pPr>
            <w:r w:rsidRPr="00D122FE">
              <w:rPr>
                <w:b/>
                <w:sz w:val="24"/>
                <w:szCs w:val="24"/>
              </w:rPr>
              <w:t>Learning method takes place in real time.</w:t>
            </w:r>
          </w:p>
        </w:tc>
      </w:tr>
      <w:tr w:rsidR="00D122FE" w:rsidRPr="00D122FE" w14:paraId="024B76A2" w14:textId="77777777" w:rsidTr="00D122FE">
        <w:tc>
          <w:tcPr>
            <w:tcW w:w="776" w:type="pct"/>
            <w:tcBorders>
              <w:top w:val="single" w:sz="6" w:space="0" w:color="EEEEEE"/>
              <w:left w:val="nil"/>
              <w:bottom w:val="nil"/>
              <w:right w:val="nil"/>
            </w:tcBorders>
            <w:shd w:val="clear" w:color="auto" w:fill="FFFFFF"/>
            <w:vAlign w:val="center"/>
            <w:hideMark/>
          </w:tcPr>
          <w:p w14:paraId="6EDE098D" w14:textId="77777777" w:rsidR="00D122FE" w:rsidRPr="00D122FE" w:rsidRDefault="00D122FE" w:rsidP="00D122FE">
            <w:pPr>
              <w:rPr>
                <w:b/>
                <w:sz w:val="24"/>
                <w:szCs w:val="24"/>
              </w:rPr>
            </w:pPr>
            <w:r w:rsidRPr="00D122FE">
              <w:rPr>
                <w:b/>
                <w:sz w:val="24"/>
                <w:szCs w:val="24"/>
              </w:rPr>
              <w:t>Number of Classes</w:t>
            </w:r>
          </w:p>
        </w:tc>
        <w:tc>
          <w:tcPr>
            <w:tcW w:w="1890" w:type="pct"/>
            <w:tcBorders>
              <w:top w:val="single" w:sz="6" w:space="0" w:color="EEEEEE"/>
              <w:left w:val="nil"/>
              <w:bottom w:val="nil"/>
              <w:right w:val="nil"/>
            </w:tcBorders>
            <w:shd w:val="clear" w:color="auto" w:fill="FFFFFF"/>
            <w:vAlign w:val="center"/>
            <w:hideMark/>
          </w:tcPr>
          <w:p w14:paraId="57215258" w14:textId="77777777" w:rsidR="00D122FE" w:rsidRPr="00D122FE" w:rsidRDefault="00D122FE" w:rsidP="00D122FE">
            <w:pPr>
              <w:rPr>
                <w:b/>
                <w:sz w:val="24"/>
                <w:szCs w:val="24"/>
              </w:rPr>
            </w:pPr>
            <w:r w:rsidRPr="00D122FE">
              <w:rPr>
                <w:b/>
                <w:sz w:val="24"/>
                <w:szCs w:val="24"/>
              </w:rPr>
              <w:t>Number of classes is known.</w:t>
            </w:r>
          </w:p>
        </w:tc>
        <w:tc>
          <w:tcPr>
            <w:tcW w:w="2334" w:type="pct"/>
            <w:tcBorders>
              <w:top w:val="single" w:sz="6" w:space="0" w:color="EEEEEE"/>
              <w:left w:val="nil"/>
              <w:bottom w:val="nil"/>
              <w:right w:val="nil"/>
            </w:tcBorders>
            <w:shd w:val="clear" w:color="auto" w:fill="FFFFFF"/>
            <w:vAlign w:val="center"/>
            <w:hideMark/>
          </w:tcPr>
          <w:p w14:paraId="3460D801" w14:textId="77777777" w:rsidR="00D122FE" w:rsidRPr="00D122FE" w:rsidRDefault="00D122FE" w:rsidP="00D122FE">
            <w:pPr>
              <w:rPr>
                <w:b/>
                <w:sz w:val="24"/>
                <w:szCs w:val="24"/>
              </w:rPr>
            </w:pPr>
            <w:r w:rsidRPr="00D122FE">
              <w:rPr>
                <w:b/>
                <w:sz w:val="24"/>
                <w:szCs w:val="24"/>
              </w:rPr>
              <w:t>Number of classes is not known.</w:t>
            </w:r>
          </w:p>
        </w:tc>
      </w:tr>
      <w:tr w:rsidR="00D122FE" w:rsidRPr="00D122FE" w14:paraId="560F2AB3" w14:textId="77777777" w:rsidTr="00D122FE">
        <w:tc>
          <w:tcPr>
            <w:tcW w:w="776" w:type="pct"/>
            <w:tcBorders>
              <w:top w:val="single" w:sz="6" w:space="0" w:color="EEEEEE"/>
              <w:left w:val="nil"/>
              <w:bottom w:val="nil"/>
              <w:right w:val="nil"/>
            </w:tcBorders>
            <w:shd w:val="clear" w:color="auto" w:fill="F9F9F9"/>
            <w:vAlign w:val="center"/>
            <w:hideMark/>
          </w:tcPr>
          <w:p w14:paraId="2412D748" w14:textId="77777777" w:rsidR="00D122FE" w:rsidRPr="00D122FE" w:rsidRDefault="00D122FE" w:rsidP="00D122FE">
            <w:pPr>
              <w:rPr>
                <w:b/>
                <w:sz w:val="24"/>
                <w:szCs w:val="24"/>
              </w:rPr>
            </w:pPr>
            <w:r w:rsidRPr="00D122FE">
              <w:rPr>
                <w:b/>
                <w:sz w:val="24"/>
                <w:szCs w:val="24"/>
              </w:rPr>
              <w:t>Main Drawback</w:t>
            </w:r>
          </w:p>
        </w:tc>
        <w:tc>
          <w:tcPr>
            <w:tcW w:w="1890" w:type="pct"/>
            <w:tcBorders>
              <w:top w:val="single" w:sz="6" w:space="0" w:color="EEEEEE"/>
              <w:left w:val="nil"/>
              <w:bottom w:val="nil"/>
              <w:right w:val="nil"/>
            </w:tcBorders>
            <w:shd w:val="clear" w:color="auto" w:fill="F9F9F9"/>
            <w:vAlign w:val="center"/>
            <w:hideMark/>
          </w:tcPr>
          <w:p w14:paraId="01D9A201" w14:textId="77777777" w:rsidR="00D122FE" w:rsidRPr="00D122FE" w:rsidRDefault="00D122FE" w:rsidP="00D122FE">
            <w:pPr>
              <w:rPr>
                <w:b/>
                <w:sz w:val="24"/>
                <w:szCs w:val="24"/>
              </w:rPr>
            </w:pPr>
            <w:r w:rsidRPr="00D122FE">
              <w:rPr>
                <w:b/>
                <w:sz w:val="24"/>
                <w:szCs w:val="24"/>
              </w:rPr>
              <w:t>Classifying big data can be a real challenge in Supervised Learning.</w:t>
            </w:r>
          </w:p>
        </w:tc>
        <w:tc>
          <w:tcPr>
            <w:tcW w:w="2334" w:type="pct"/>
            <w:tcBorders>
              <w:top w:val="single" w:sz="6" w:space="0" w:color="EEEEEE"/>
              <w:left w:val="nil"/>
              <w:bottom w:val="nil"/>
              <w:right w:val="nil"/>
            </w:tcBorders>
            <w:shd w:val="clear" w:color="auto" w:fill="F9F9F9"/>
            <w:vAlign w:val="center"/>
            <w:hideMark/>
          </w:tcPr>
          <w:p w14:paraId="1528B75D" w14:textId="77777777" w:rsidR="00D122FE" w:rsidRPr="00D122FE" w:rsidRDefault="00D122FE" w:rsidP="00D122FE">
            <w:pPr>
              <w:rPr>
                <w:b/>
                <w:sz w:val="24"/>
                <w:szCs w:val="24"/>
              </w:rPr>
            </w:pPr>
            <w:r w:rsidRPr="00D122FE">
              <w:rPr>
                <w:b/>
                <w:sz w:val="24"/>
                <w:szCs w:val="24"/>
              </w:rPr>
              <w:t>You cannot get precise information regarding data sorting, and the output as data used in unsupervised learning is labeled and not known.</w:t>
            </w:r>
          </w:p>
        </w:tc>
      </w:tr>
    </w:tbl>
    <w:p w14:paraId="06008995" w14:textId="447A3D89" w:rsidR="00D122FE" w:rsidRPr="00D122FE" w:rsidRDefault="00D122FE" w:rsidP="00100203">
      <w:pPr>
        <w:rPr>
          <w:b/>
          <w:sz w:val="24"/>
          <w:szCs w:val="24"/>
          <w:lang w:val="en-US"/>
        </w:rPr>
      </w:pPr>
    </w:p>
    <w:p w14:paraId="2097951A" w14:textId="77777777" w:rsidR="00D122FE" w:rsidRPr="00100203" w:rsidRDefault="00D122FE" w:rsidP="00100203">
      <w:pPr>
        <w:rPr>
          <w:b/>
          <w:sz w:val="36"/>
          <w:szCs w:val="36"/>
          <w:lang w:val="en-US"/>
        </w:rPr>
      </w:pPr>
    </w:p>
    <w:p w14:paraId="1EEAE524" w14:textId="77777777" w:rsidR="00100203" w:rsidRPr="00100203" w:rsidRDefault="00100203" w:rsidP="00100203">
      <w:pPr>
        <w:rPr>
          <w:sz w:val="24"/>
          <w:szCs w:val="24"/>
          <w:lang w:val="en-US"/>
        </w:rPr>
      </w:pPr>
    </w:p>
    <w:p w14:paraId="6B817392" w14:textId="30487A47" w:rsidR="00100203" w:rsidRDefault="00100203" w:rsidP="00DB5716"/>
    <w:p w14:paraId="70F7465A" w14:textId="435F3375" w:rsidR="009A5043" w:rsidRDefault="009A5043" w:rsidP="009A5043">
      <w:pPr>
        <w:rPr>
          <w:b/>
          <w:sz w:val="48"/>
          <w:szCs w:val="48"/>
          <w:lang w:val="en-US"/>
        </w:rPr>
      </w:pPr>
      <w:bookmarkStart w:id="1" w:name="_Toc99583628"/>
      <w:bookmarkStart w:id="2" w:name="_Hlk99579950"/>
      <w:r w:rsidRPr="009A5043">
        <w:rPr>
          <w:b/>
          <w:sz w:val="48"/>
          <w:szCs w:val="48"/>
          <w:highlight w:val="darkGray"/>
          <w:lang w:val="en-US"/>
        </w:rPr>
        <w:t>Model</w:t>
      </w:r>
      <w:bookmarkEnd w:id="1"/>
      <w:r w:rsidRPr="009A5043">
        <w:rPr>
          <w:b/>
          <w:sz w:val="48"/>
          <w:szCs w:val="48"/>
          <w:highlight w:val="darkGray"/>
          <w:lang w:val="en-US"/>
        </w:rPr>
        <w:t>s:</w:t>
      </w:r>
    </w:p>
    <w:p w14:paraId="263C7081" w14:textId="77777777" w:rsidR="009A5043" w:rsidRPr="009A5043" w:rsidRDefault="009A5043" w:rsidP="009A5043">
      <w:pPr>
        <w:rPr>
          <w:b/>
          <w:sz w:val="48"/>
          <w:szCs w:val="48"/>
          <w:lang w:val="en-US"/>
        </w:rPr>
      </w:pPr>
    </w:p>
    <w:bookmarkEnd w:id="2"/>
    <w:p w14:paraId="5952EAF9" w14:textId="4CBFC39B" w:rsidR="009A5043" w:rsidRPr="009A5043" w:rsidRDefault="009A5043" w:rsidP="009A5043">
      <w:pPr>
        <w:rPr>
          <w:sz w:val="28"/>
          <w:szCs w:val="28"/>
          <w:lang w:val="en-US"/>
        </w:rPr>
      </w:pPr>
      <w:r w:rsidRPr="009A5043">
        <w:rPr>
          <w:b/>
          <w:sz w:val="28"/>
          <w:szCs w:val="28"/>
          <w:lang w:val="en-US"/>
        </w:rPr>
        <w:t>for Supervised Learning</w:t>
      </w:r>
      <w:r w:rsidRPr="009A5043">
        <w:rPr>
          <w:b/>
          <w:sz w:val="28"/>
          <w:szCs w:val="28"/>
          <w:lang w:val="en-US"/>
        </w:rPr>
        <w:t xml:space="preserve"> </w:t>
      </w:r>
    </w:p>
    <w:p w14:paraId="5D0D2B19" w14:textId="4009C255" w:rsidR="009A5043" w:rsidRPr="009A5043" w:rsidRDefault="009A5043" w:rsidP="009A5043">
      <w:pPr>
        <w:rPr>
          <w:sz w:val="24"/>
          <w:szCs w:val="24"/>
          <w:lang w:val="en-US"/>
        </w:rPr>
      </w:pPr>
      <w:r w:rsidRPr="009A5043">
        <w:rPr>
          <w:b/>
          <w:bCs/>
          <w:sz w:val="24"/>
          <w:szCs w:val="24"/>
          <w:lang w:val="en-US"/>
        </w:rPr>
        <w:t>Linear Regression</w:t>
      </w:r>
      <w:r w:rsidRPr="009A5043">
        <w:rPr>
          <w:sz w:val="24"/>
          <w:szCs w:val="24"/>
          <w:lang w:val="en-US"/>
        </w:rPr>
        <w:t xml:space="preserve"> </w:t>
      </w:r>
    </w:p>
    <w:p w14:paraId="5D3B3359" w14:textId="77777777" w:rsidR="009A5043" w:rsidRPr="009A5043" w:rsidRDefault="009A5043" w:rsidP="009A5043">
      <w:pPr>
        <w:rPr>
          <w:sz w:val="24"/>
          <w:szCs w:val="24"/>
          <w:lang w:val="en-US"/>
        </w:rPr>
      </w:pPr>
      <w:r w:rsidRPr="009A5043">
        <w:rPr>
          <w:sz w:val="24"/>
          <w:szCs w:val="24"/>
          <w:lang w:val="en-US"/>
        </w:rPr>
        <w:t xml:space="preserve">This is a type of supervised Machine Learning algorithm that helps to get the best approx. linear fit to the points. Linear regression is, at its heart, a linear strategy to detecting the connection between two variables, one of which is dependent and the other independent. </w:t>
      </w:r>
      <w:r w:rsidRPr="009A5043">
        <w:rPr>
          <w:sz w:val="24"/>
          <w:szCs w:val="24"/>
          <w:lang w:val="en-US"/>
        </w:rPr>
        <w:lastRenderedPageBreak/>
        <w:t>The goal is to comprehend how a change in one variable affects the other, resulting in a positive or negative connection.</w:t>
      </w:r>
    </w:p>
    <w:p w14:paraId="432DD24C" w14:textId="77777777" w:rsidR="009A5043" w:rsidRPr="009A5043" w:rsidRDefault="009A5043" w:rsidP="009A5043">
      <w:pPr>
        <w:rPr>
          <w:lang w:val="en-US"/>
        </w:rPr>
      </w:pPr>
    </w:p>
    <w:p w14:paraId="4FE975D7" w14:textId="77777777" w:rsidR="009A5043" w:rsidRPr="009A5043" w:rsidRDefault="009A5043" w:rsidP="009A5043">
      <w:pPr>
        <w:rPr>
          <w:sz w:val="24"/>
          <w:szCs w:val="24"/>
          <w:lang w:val="en-US"/>
        </w:rPr>
      </w:pPr>
      <w:r w:rsidRPr="009A5043">
        <w:rPr>
          <w:sz w:val="24"/>
          <w:szCs w:val="24"/>
          <w:lang w:val="en-US"/>
        </w:rPr>
        <w:t>The regression line is represented by a:</w:t>
      </w:r>
    </w:p>
    <w:p w14:paraId="4A5A96D7" w14:textId="77777777" w:rsidR="009A5043" w:rsidRPr="009A5043" w:rsidRDefault="009A5043" w:rsidP="009A5043">
      <w:pPr>
        <w:rPr>
          <w:sz w:val="24"/>
          <w:szCs w:val="24"/>
          <w:lang w:val="en-US"/>
        </w:rPr>
      </w:pPr>
      <w:r w:rsidRPr="009A5043">
        <w:rPr>
          <w:b/>
          <w:bCs/>
          <w:sz w:val="24"/>
          <w:szCs w:val="24"/>
          <w:lang w:val="en-US"/>
        </w:rPr>
        <w:t xml:space="preserve">linear equation: </w:t>
      </w:r>
      <w:r w:rsidRPr="009A5043">
        <w:rPr>
          <w:rFonts w:ascii="Cambria Math" w:hAnsi="Cambria Math" w:cs="Cambria Math"/>
          <w:b/>
          <w:bCs/>
          <w:sz w:val="24"/>
          <w:szCs w:val="24"/>
          <w:lang w:val="en-US"/>
        </w:rPr>
        <w:t>𝑌</w:t>
      </w:r>
      <w:r w:rsidRPr="009A5043">
        <w:rPr>
          <w:b/>
          <w:bCs/>
          <w:sz w:val="24"/>
          <w:szCs w:val="24"/>
          <w:lang w:val="en-US"/>
        </w:rPr>
        <w:t xml:space="preserve">i = </w:t>
      </w:r>
      <w:r w:rsidRPr="009A5043">
        <w:rPr>
          <w:rFonts w:ascii="Cambria Math" w:hAnsi="Cambria Math" w:cs="Cambria Math"/>
          <w:b/>
          <w:bCs/>
          <w:sz w:val="24"/>
          <w:szCs w:val="24"/>
          <w:lang w:val="en-US"/>
        </w:rPr>
        <w:t>𝑎</w:t>
      </w:r>
      <w:r w:rsidRPr="009A5043">
        <w:rPr>
          <w:b/>
          <w:bCs/>
          <w:sz w:val="24"/>
          <w:szCs w:val="24"/>
          <w:lang w:val="en-US"/>
        </w:rPr>
        <w:t xml:space="preserve"> + </w:t>
      </w:r>
      <w:r w:rsidRPr="009A5043">
        <w:rPr>
          <w:rFonts w:ascii="Cambria Math" w:hAnsi="Cambria Math" w:cs="Cambria Math"/>
          <w:b/>
          <w:bCs/>
          <w:sz w:val="24"/>
          <w:szCs w:val="24"/>
          <w:lang w:val="en-US"/>
        </w:rPr>
        <w:t>𝑏𝑋</w:t>
      </w:r>
      <w:r w:rsidRPr="009A5043">
        <w:rPr>
          <w:b/>
          <w:bCs/>
          <w:sz w:val="24"/>
          <w:szCs w:val="24"/>
          <w:lang w:val="en-US"/>
        </w:rPr>
        <w:t>i</w:t>
      </w:r>
      <w:r w:rsidRPr="009A5043">
        <w:rPr>
          <w:sz w:val="24"/>
          <w:szCs w:val="24"/>
          <w:lang w:val="en-US"/>
        </w:rPr>
        <w:t xml:space="preserve">  , Where </w:t>
      </w:r>
      <w:r w:rsidRPr="009A5043">
        <w:rPr>
          <w:b/>
          <w:bCs/>
          <w:sz w:val="24"/>
          <w:szCs w:val="24"/>
          <w:lang w:val="en-US"/>
        </w:rPr>
        <w:t>a</w:t>
      </w:r>
      <w:r w:rsidRPr="009A5043">
        <w:rPr>
          <w:sz w:val="24"/>
          <w:szCs w:val="24"/>
          <w:lang w:val="en-US"/>
        </w:rPr>
        <w:t xml:space="preserve"> is the intercept and </w:t>
      </w:r>
      <w:r w:rsidRPr="009A5043">
        <w:rPr>
          <w:b/>
          <w:bCs/>
          <w:sz w:val="24"/>
          <w:szCs w:val="24"/>
          <w:lang w:val="en-US"/>
        </w:rPr>
        <w:t>b</w:t>
      </w:r>
      <w:r w:rsidRPr="009A5043">
        <w:rPr>
          <w:sz w:val="24"/>
          <w:szCs w:val="24"/>
          <w:lang w:val="en-US"/>
        </w:rPr>
        <w:t xml:space="preserve"> is the Slope.</w:t>
      </w:r>
    </w:p>
    <w:p w14:paraId="105998DD" w14:textId="77777777" w:rsidR="009A5043" w:rsidRPr="009A5043" w:rsidRDefault="009A5043" w:rsidP="009A5043">
      <w:pPr>
        <w:rPr>
          <w:sz w:val="24"/>
          <w:szCs w:val="24"/>
          <w:lang w:val="en-US"/>
        </w:rPr>
      </w:pPr>
    </w:p>
    <w:p w14:paraId="584A1932" w14:textId="77777777" w:rsidR="009A5043" w:rsidRPr="009A5043" w:rsidRDefault="009A5043" w:rsidP="009A5043">
      <w:pPr>
        <w:rPr>
          <w:sz w:val="24"/>
          <w:szCs w:val="24"/>
          <w:lang w:val="en-US"/>
        </w:rPr>
      </w:pPr>
      <w:r w:rsidRPr="009A5043">
        <w:rPr>
          <w:sz w:val="24"/>
          <w:szCs w:val="24"/>
          <w:lang w:val="en-US"/>
        </w:rPr>
        <w:t>This approach is used when the projected output is continuous and has a constant slope, such as when estimating sales based on pricing. Risk assessment for specific assets, for example:</w:t>
      </w:r>
    </w:p>
    <w:p w14:paraId="25516375" w14:textId="5171173C" w:rsidR="009A5043" w:rsidRPr="009A5043" w:rsidRDefault="009A5043" w:rsidP="009A5043">
      <w:pPr>
        <w:rPr>
          <w:sz w:val="24"/>
          <w:szCs w:val="24"/>
          <w:lang w:val="en-US"/>
        </w:rPr>
      </w:pPr>
      <w:r w:rsidRPr="009A5043">
        <w:rPr>
          <w:sz w:val="24"/>
          <w:szCs w:val="24"/>
          <w:lang w:val="en-US"/>
        </w:rPr>
        <w:t>Linear Regression may be extended by including more and more input data to predict the output, but as the number of input variables increases, so does the model's complexity. To fit a multiple linear regression model, a computer programmer is often utilized.</w:t>
      </w:r>
    </w:p>
    <w:p w14:paraId="3E614E2E" w14:textId="77777777" w:rsidR="009A5043" w:rsidRPr="009A5043" w:rsidRDefault="009A5043" w:rsidP="009A5043">
      <w:pPr>
        <w:rPr>
          <w:sz w:val="24"/>
          <w:szCs w:val="24"/>
          <w:lang w:val="en-US"/>
        </w:rPr>
      </w:pPr>
      <w:r w:rsidRPr="009A5043">
        <w:rPr>
          <w:sz w:val="24"/>
          <w:szCs w:val="24"/>
          <w:lang w:val="en-US"/>
        </w:rPr>
        <w:t>Linear Regression has certain drawbacks. It fails when the dataset has a significant degree of multicollinearity (correlation between predictor variables) and when the data is insufficient. As a result, in such cases, ridge regression is utilized to generate a precise model.</w:t>
      </w:r>
    </w:p>
    <w:p w14:paraId="19A3C57D" w14:textId="77777777" w:rsidR="009A5043" w:rsidRDefault="009A5043" w:rsidP="009A5043">
      <w:pPr>
        <w:rPr>
          <w:lang w:val="en-US"/>
        </w:rPr>
      </w:pPr>
      <w:bookmarkStart w:id="3" w:name="_Toc99583629"/>
    </w:p>
    <w:p w14:paraId="26D76369" w14:textId="77777777" w:rsidR="009A5043" w:rsidRDefault="009A5043" w:rsidP="009A5043">
      <w:pPr>
        <w:rPr>
          <w:lang w:val="en-US"/>
        </w:rPr>
      </w:pPr>
    </w:p>
    <w:p w14:paraId="60E60942" w14:textId="3ADC0C79" w:rsidR="009A5043" w:rsidRPr="009A5043" w:rsidRDefault="009A5043" w:rsidP="009A5043">
      <w:pPr>
        <w:rPr>
          <w:sz w:val="28"/>
          <w:szCs w:val="28"/>
          <w:lang w:val="en-US"/>
        </w:rPr>
      </w:pPr>
      <w:r w:rsidRPr="009A5043">
        <w:rPr>
          <w:b/>
          <w:sz w:val="28"/>
          <w:szCs w:val="28"/>
          <w:lang w:val="en-US"/>
        </w:rPr>
        <w:t>Model for Unsupervised Learning</w:t>
      </w:r>
      <w:bookmarkEnd w:id="3"/>
    </w:p>
    <w:p w14:paraId="74234D8F" w14:textId="78A7542E" w:rsidR="009A5043" w:rsidRPr="009A5043" w:rsidRDefault="009A5043" w:rsidP="009A5043">
      <w:pPr>
        <w:rPr>
          <w:b/>
          <w:bCs/>
          <w:sz w:val="24"/>
          <w:szCs w:val="24"/>
          <w:lang w:val="en-US"/>
        </w:rPr>
      </w:pPr>
      <w:r w:rsidRPr="009A5043">
        <w:rPr>
          <w:b/>
          <w:bCs/>
          <w:sz w:val="24"/>
          <w:szCs w:val="24"/>
          <w:lang w:val="en-US"/>
        </w:rPr>
        <w:t>K-Means algorithm</w:t>
      </w:r>
    </w:p>
    <w:p w14:paraId="09635A91" w14:textId="77777777" w:rsidR="009A5043" w:rsidRPr="009A5043" w:rsidRDefault="009A5043" w:rsidP="009A5043">
      <w:pPr>
        <w:rPr>
          <w:sz w:val="24"/>
          <w:szCs w:val="24"/>
          <w:lang w:val="en-US"/>
        </w:rPr>
      </w:pPr>
      <w:r w:rsidRPr="009A5043">
        <w:rPr>
          <w:sz w:val="24"/>
          <w:szCs w:val="24"/>
          <w:lang w:val="en-US"/>
        </w:rPr>
        <w:t>The K-means algorithm searches for a predetermined number of clusters in an unlabeled multidimensional dataset and concludes by using a simple interpretation of how an optimum cluster may be stated.</w:t>
      </w:r>
    </w:p>
    <w:p w14:paraId="43962AA4" w14:textId="77777777" w:rsidR="009A5043" w:rsidRPr="009A5043" w:rsidRDefault="009A5043" w:rsidP="009A5043">
      <w:pPr>
        <w:rPr>
          <w:sz w:val="24"/>
          <w:szCs w:val="24"/>
          <w:lang w:val="en-US"/>
        </w:rPr>
      </w:pPr>
      <w:r w:rsidRPr="009A5043">
        <w:rPr>
          <w:sz w:val="24"/>
          <w:szCs w:val="24"/>
          <w:lang w:val="en-US"/>
        </w:rPr>
        <w:t>The concept would mostly be divided into two phases.</w:t>
      </w:r>
    </w:p>
    <w:p w14:paraId="72EEB7BB" w14:textId="77777777" w:rsidR="009A5043" w:rsidRPr="009A5043" w:rsidRDefault="009A5043" w:rsidP="009A5043">
      <w:pPr>
        <w:rPr>
          <w:sz w:val="24"/>
          <w:szCs w:val="24"/>
          <w:lang w:val="en-US"/>
        </w:rPr>
      </w:pPr>
      <w:r w:rsidRPr="009A5043">
        <w:rPr>
          <w:sz w:val="24"/>
          <w:szCs w:val="24"/>
          <w:lang w:val="en-US"/>
        </w:rPr>
        <w:t>1) To begin, the cluster center is the arithmetic mean (AM) of all data points connected with the cluster.</w:t>
      </w:r>
    </w:p>
    <w:p w14:paraId="4B0B7F30" w14:textId="77777777" w:rsidR="009A5043" w:rsidRPr="009A5043" w:rsidRDefault="009A5043" w:rsidP="009A5043">
      <w:pPr>
        <w:rPr>
          <w:sz w:val="24"/>
          <w:szCs w:val="24"/>
          <w:lang w:val="en-US"/>
        </w:rPr>
      </w:pPr>
      <w:r w:rsidRPr="009A5043">
        <w:rPr>
          <w:sz w:val="24"/>
          <w:szCs w:val="24"/>
          <w:lang w:val="en-US"/>
        </w:rPr>
        <w:t>2) In compared to other cluster centers, each point is next to its cluster center. The k-means clustering model is built on these two views.</w:t>
      </w:r>
    </w:p>
    <w:p w14:paraId="131B30D4" w14:textId="77777777" w:rsidR="009A5043" w:rsidRPr="009A5043" w:rsidRDefault="009A5043" w:rsidP="009A5043">
      <w:pPr>
        <w:rPr>
          <w:sz w:val="24"/>
          <w:szCs w:val="24"/>
          <w:lang w:val="en-US"/>
        </w:rPr>
      </w:pPr>
    </w:p>
    <w:p w14:paraId="152CE712" w14:textId="77777777" w:rsidR="009A5043" w:rsidRPr="009A5043" w:rsidRDefault="009A5043" w:rsidP="009A5043">
      <w:pPr>
        <w:rPr>
          <w:sz w:val="24"/>
          <w:szCs w:val="24"/>
          <w:lang w:val="en-US"/>
        </w:rPr>
      </w:pPr>
      <w:r w:rsidRPr="009A5043">
        <w:rPr>
          <w:sz w:val="24"/>
          <w:szCs w:val="24"/>
          <w:lang w:val="en-US"/>
        </w:rPr>
        <w:t>You may think of the center as a data point that defines the cluster's means; however, it may or may not be a member of the dataset. In basic terms, k-means clustering allows us to cluster data into numerous groups by finding unique types of groups in unlabeled datasets without the need for data training. This is a centroid-based technique in which each cluster is connected to a centroid with the goal of minimizing the sum of distances between data points and their respective clusters.</w:t>
      </w:r>
    </w:p>
    <w:p w14:paraId="76A95DE6" w14:textId="77777777" w:rsidR="009A5043" w:rsidRPr="009A5043" w:rsidRDefault="009A5043" w:rsidP="009A5043">
      <w:pPr>
        <w:rPr>
          <w:sz w:val="24"/>
          <w:szCs w:val="24"/>
          <w:lang w:val="en-US"/>
        </w:rPr>
      </w:pPr>
      <w:r w:rsidRPr="009A5043">
        <w:rPr>
          <w:sz w:val="24"/>
          <w:szCs w:val="24"/>
          <w:lang w:val="en-US"/>
        </w:rPr>
        <w:lastRenderedPageBreak/>
        <w:t>As an input, the method consumes an unlabeled dataset, divides it into k clusters, and iterates the process until the proper clusters are found; the value of k should be preset.</w:t>
      </w:r>
    </w:p>
    <w:p w14:paraId="5A8441E1" w14:textId="7FBC70CF" w:rsidR="009A5043" w:rsidRDefault="009A5043" w:rsidP="009A5043">
      <w:pPr>
        <w:rPr>
          <w:lang w:val="en-US"/>
        </w:rPr>
      </w:pPr>
    </w:p>
    <w:p w14:paraId="7B40A883" w14:textId="77777777" w:rsidR="009A5043" w:rsidRPr="009A5043" w:rsidRDefault="009A5043" w:rsidP="009A5043">
      <w:pPr>
        <w:rPr>
          <w:lang w:val="en-US"/>
        </w:rPr>
      </w:pPr>
    </w:p>
    <w:p w14:paraId="012DB156" w14:textId="3085AABE" w:rsidR="00F53573" w:rsidRPr="00F53573" w:rsidRDefault="00F53573" w:rsidP="00F53573">
      <w:pPr>
        <w:rPr>
          <w:b/>
          <w:sz w:val="44"/>
          <w:szCs w:val="44"/>
          <w:highlight w:val="darkGray"/>
        </w:rPr>
      </w:pPr>
      <w:r w:rsidRPr="00F53573">
        <w:rPr>
          <w:b/>
          <w:sz w:val="44"/>
          <w:szCs w:val="44"/>
          <w:highlight w:val="darkGray"/>
        </w:rPr>
        <w:t>What’s the difference between a supervised and unsupervised image classification?</w:t>
      </w:r>
    </w:p>
    <w:p w14:paraId="1C5E934C" w14:textId="699251C2" w:rsidR="009A5043" w:rsidRPr="009A5043" w:rsidRDefault="00F53573" w:rsidP="009A5043">
      <w:pPr>
        <w:rPr>
          <w:sz w:val="44"/>
          <w:szCs w:val="44"/>
          <w:lang w:val="en-US"/>
        </w:rPr>
      </w:pPr>
      <w:r w:rsidRPr="00F53573">
        <w:rPr>
          <w:sz w:val="44"/>
          <w:szCs w:val="44"/>
          <w:lang w:val="en-US"/>
        </w:rPr>
        <w:drawing>
          <wp:inline distT="0" distB="0" distL="0" distR="0" wp14:anchorId="2D577D22" wp14:editId="5795E982">
            <wp:extent cx="3594100" cy="1696961"/>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20655" cy="1709499"/>
                    </a:xfrm>
                    <a:prstGeom prst="rect">
                      <a:avLst/>
                    </a:prstGeom>
                  </pic:spPr>
                </pic:pic>
              </a:graphicData>
            </a:graphic>
          </wp:inline>
        </w:drawing>
      </w:r>
    </w:p>
    <w:p w14:paraId="73459636" w14:textId="77777777" w:rsidR="009A5043" w:rsidRPr="009A5043" w:rsidRDefault="009A5043" w:rsidP="009A5043">
      <w:pPr>
        <w:rPr>
          <w:lang w:val="en-US"/>
        </w:rPr>
      </w:pPr>
    </w:p>
    <w:p w14:paraId="45BCD3F5" w14:textId="3185EC3D" w:rsidR="00F53573" w:rsidRPr="00F53573" w:rsidRDefault="00F53573" w:rsidP="00F53573">
      <w:pPr>
        <w:rPr>
          <w:sz w:val="24"/>
          <w:szCs w:val="24"/>
        </w:rPr>
      </w:pPr>
      <w:r w:rsidRPr="00F53573">
        <w:rPr>
          <w:b/>
          <w:bCs/>
          <w:sz w:val="40"/>
          <w:szCs w:val="40"/>
          <w:highlight w:val="darkGray"/>
        </w:rPr>
        <w:t>2</w:t>
      </w:r>
      <w:r w:rsidRPr="00F53573">
        <w:rPr>
          <w:sz w:val="24"/>
          <w:szCs w:val="24"/>
          <w:highlight w:val="darkGray"/>
        </w:rPr>
        <w:t>_</w:t>
      </w:r>
      <w:r w:rsidRPr="00F53573">
        <w:rPr>
          <w:sz w:val="24"/>
          <w:szCs w:val="24"/>
        </w:rPr>
        <w:t>major categories of image classification techniques include </w:t>
      </w:r>
      <w:r w:rsidRPr="00F53573">
        <w:rPr>
          <w:b/>
          <w:bCs/>
          <w:sz w:val="24"/>
          <w:szCs w:val="24"/>
        </w:rPr>
        <w:t>unsupervised </w:t>
      </w:r>
      <w:r w:rsidRPr="00F53573">
        <w:rPr>
          <w:sz w:val="24"/>
          <w:szCs w:val="24"/>
        </w:rPr>
        <w:t>(calculated by software) and </w:t>
      </w:r>
      <w:r w:rsidRPr="00F53573">
        <w:rPr>
          <w:b/>
          <w:bCs/>
          <w:sz w:val="24"/>
          <w:szCs w:val="24"/>
        </w:rPr>
        <w:t>supervised </w:t>
      </w:r>
      <w:r w:rsidRPr="00F53573">
        <w:rPr>
          <w:sz w:val="24"/>
          <w:szCs w:val="24"/>
        </w:rPr>
        <w:t>(human-guided) classification.</w:t>
      </w:r>
    </w:p>
    <w:p w14:paraId="781C24CF" w14:textId="77777777" w:rsidR="00F53573" w:rsidRPr="00F53573" w:rsidRDefault="00F53573" w:rsidP="00F53573">
      <w:pPr>
        <w:rPr>
          <w:sz w:val="24"/>
          <w:szCs w:val="24"/>
        </w:rPr>
      </w:pPr>
      <w:r w:rsidRPr="00F53573">
        <w:rPr>
          <w:b/>
          <w:bCs/>
          <w:sz w:val="24"/>
          <w:szCs w:val="24"/>
        </w:rPr>
        <w:t>Unsupervised classification</w:t>
      </w:r>
      <w:r w:rsidRPr="00F53573">
        <w:rPr>
          <w:sz w:val="24"/>
          <w:szCs w:val="24"/>
        </w:rPr>
        <w:t> is where the outcomes (groupings of pixels with common characteristics) are based on the software analysis of an image without the user providing sample classes. The computer uses techniques to determine which pixels are related and groups them into classes. The user can specify which algorism the software will use and the desired number of output classes but otherwise does not aid in the classification process. However, the user must have knowledge of the area being classified when the groupings of pixels with common characteristics produced by the computer have to be related to actual features on the ground (such as wetlands, developed areas, coniferous forests, etc.).</w:t>
      </w:r>
    </w:p>
    <w:p w14:paraId="6ABD0BFD" w14:textId="77777777" w:rsidR="00F53573" w:rsidRPr="00F53573" w:rsidRDefault="00F53573" w:rsidP="00F53573">
      <w:pPr>
        <w:rPr>
          <w:sz w:val="24"/>
          <w:szCs w:val="24"/>
        </w:rPr>
      </w:pPr>
      <w:r w:rsidRPr="00F53573">
        <w:rPr>
          <w:b/>
          <w:bCs/>
          <w:sz w:val="24"/>
          <w:szCs w:val="24"/>
        </w:rPr>
        <w:t>Supervised classification</w:t>
      </w:r>
      <w:r w:rsidRPr="00F53573">
        <w:rPr>
          <w:sz w:val="24"/>
          <w:szCs w:val="24"/>
        </w:rPr>
        <w:t> is based on the idea that a user can select sample pixels in an image that are representative of specific classes and then direct the image processing software to use these training sites as references for the classification of all other pixels in the image. Training sites (also known as testing sets or input classes) are selected based on the knowledge of the user. The user also sets the bounds for how similar other pixels must be to group them together. These bounds are often set based on the spectral characteristics of the training area, plus or minus a certain increment (often based on “brightness” or strength of reflection in specific spectral bands). The user also designates the number of classes that the image is classified into. Many analysts use a combination of supervised and unsupervised classification processes to develop final output analysis and classified maps.</w:t>
      </w:r>
    </w:p>
    <w:p w14:paraId="76DDFF51" w14:textId="3692615D" w:rsidR="009A5043" w:rsidRPr="009A5043" w:rsidRDefault="008702FE" w:rsidP="009A5043">
      <w:pPr>
        <w:rPr>
          <w:lang w:val="en-US"/>
        </w:rPr>
      </w:pPr>
      <w:r>
        <w:rPr>
          <w:noProof/>
        </w:rPr>
        <mc:AlternateContent>
          <mc:Choice Requires="wps">
            <w:drawing>
              <wp:anchor distT="0" distB="0" distL="114300" distR="114300" simplePos="0" relativeHeight="251665408" behindDoc="0" locked="0" layoutInCell="1" allowOverlap="1" wp14:anchorId="180F653E" wp14:editId="76A7A94A">
                <wp:simplePos x="0" y="0"/>
                <wp:positionH relativeFrom="page">
                  <wp:align>left</wp:align>
                </wp:positionH>
                <wp:positionV relativeFrom="paragraph">
                  <wp:posOffset>372552</wp:posOffset>
                </wp:positionV>
                <wp:extent cx="7513983" cy="7951"/>
                <wp:effectExtent l="0" t="0" r="29845" b="30480"/>
                <wp:wrapNone/>
                <wp:docPr id="199" name="Straight Connector 199"/>
                <wp:cNvGraphicFramePr/>
                <a:graphic xmlns:a="http://schemas.openxmlformats.org/drawingml/2006/main">
                  <a:graphicData uri="http://schemas.microsoft.com/office/word/2010/wordprocessingShape">
                    <wps:wsp>
                      <wps:cNvCnPr/>
                      <wps:spPr>
                        <a:xfrm>
                          <a:off x="0" y="0"/>
                          <a:ext cx="7513983" cy="7951"/>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09D0A2" id="Straight Connector 199" o:spid="_x0000_s1026" style="position:absolute;z-index:2516654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29.35pt" to="591.65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" strokecolor="#a5a5a5 [3206]" strokeweight=".5pt">
                <v:stroke joinstyle="miter"/>
                <w10:wrap anchorx="page"/>
              </v:line>
            </w:pict>
          </mc:Fallback>
        </mc:AlternateContent>
      </w:r>
      <w:r w:rsidR="00F06043">
        <w:rPr>
          <w:noProof/>
          <w:lang w:val="en-US"/>
        </w:rPr>
        <mc:AlternateContent>
          <mc:Choice Requires="wpi">
            <w:drawing>
              <wp:anchor distT="0" distB="0" distL="114300" distR="114300" simplePos="0" relativeHeight="251662336" behindDoc="0" locked="0" layoutInCell="1" allowOverlap="1" wp14:anchorId="22BC8D1E" wp14:editId="08E1C1E1">
                <wp:simplePos x="0" y="0"/>
                <wp:positionH relativeFrom="column">
                  <wp:posOffset>-2504536</wp:posOffset>
                </wp:positionH>
                <wp:positionV relativeFrom="paragraph">
                  <wp:posOffset>1095995</wp:posOffset>
                </wp:positionV>
                <wp:extent cx="360" cy="360"/>
                <wp:effectExtent l="95250" t="152400" r="114300" b="152400"/>
                <wp:wrapNone/>
                <wp:docPr id="27" name="Ink 27"/>
                <wp:cNvGraphicFramePr/>
                <a:graphic xmlns:a="http://schemas.openxmlformats.org/drawingml/2006/main">
                  <a:graphicData uri="http://schemas.microsoft.com/office/word/2010/wordprocessingInk">
                    <w14:contentPart bwMode="auto" r:id="rId10">
                      <w14:nvContentPartPr>
                        <w14:cNvContentPartPr/>
                      </w14:nvContentPartPr>
                      <w14:xfrm>
                        <a:off x="0" y="0"/>
                        <a:ext cx="360" cy="360"/>
                      </w14:xfrm>
                    </w14:contentPart>
                  </a:graphicData>
                </a:graphic>
              </wp:anchor>
            </w:drawing>
          </mc:Choice>
          <mc:Fallback>
            <w:pict>
              <v:shapetype w14:anchorId="6C49237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7" o:spid="_x0000_s1026" type="#_x0000_t75" style="position:absolute;margin-left:-201.45pt;margin-top:77.8pt;width:8.55pt;height:17.0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">
                <v:imagedata r:id="rId11" o:title=""/>
              </v:shape>
            </w:pict>
          </mc:Fallback>
        </mc:AlternateContent>
      </w:r>
    </w:p>
    <w:p w14:paraId="3D98CA00" w14:textId="666BED0A" w:rsidR="009A5043" w:rsidRPr="009A5043" w:rsidRDefault="008702FE" w:rsidP="009A5043">
      <w:pPr>
        <w:rPr>
          <w:b/>
          <w:lang w:val="en-US"/>
        </w:rPr>
      </w:pPr>
      <w:r>
        <w:rPr>
          <w:noProof/>
        </w:rPr>
        <w:lastRenderedPageBreak/>
        <mc:AlternateContent>
          <mc:Choice Requires="wps">
            <w:drawing>
              <wp:anchor distT="0" distB="0" distL="114300" distR="114300" simplePos="0" relativeHeight="251664384" behindDoc="0" locked="0" layoutInCell="1" allowOverlap="1" wp14:anchorId="0C60F0C0" wp14:editId="5571959D">
                <wp:simplePos x="0" y="0"/>
                <wp:positionH relativeFrom="margin">
                  <wp:align>left</wp:align>
                </wp:positionH>
                <wp:positionV relativeFrom="paragraph">
                  <wp:posOffset>286247</wp:posOffset>
                </wp:positionV>
                <wp:extent cx="6011186" cy="2242268"/>
                <wp:effectExtent l="0" t="0" r="0" b="5715"/>
                <wp:wrapNone/>
                <wp:docPr id="198" name="Text Box 198"/>
                <wp:cNvGraphicFramePr/>
                <a:graphic xmlns:a="http://schemas.openxmlformats.org/drawingml/2006/main">
                  <a:graphicData uri="http://schemas.microsoft.com/office/word/2010/wordprocessingShape">
                    <wps:wsp>
                      <wps:cNvSpPr txBox="1"/>
                      <wps:spPr>
                        <a:xfrm>
                          <a:off x="0" y="0"/>
                          <a:ext cx="6011186" cy="2242268"/>
                        </a:xfrm>
                        <a:prstGeom prst="rect">
                          <a:avLst/>
                        </a:prstGeom>
                        <a:noFill/>
                        <a:ln>
                          <a:noFill/>
                        </a:ln>
                      </wps:spPr>
                      <wps:txbx>
                        <w:txbxContent>
                          <w:p w14:paraId="671DF336" w14:textId="77777777" w:rsidR="00F06043" w:rsidRDefault="00F06043" w:rsidP="00F06043">
                            <w:pPr>
                              <w:jc w:val="center"/>
                              <w:rPr>
                                <w:noProof/>
                                <w:color w:val="3B3838" w:themeColor="background2" w:themeShade="40"/>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noProof/>
                                <w:color w:val="3B3838" w:themeColor="background2" w:themeShade="40"/>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p>
                          <w:p w14:paraId="1D0350EC" w14:textId="03084ECA" w:rsidR="00F06043" w:rsidRPr="00F06043" w:rsidRDefault="00F06043" w:rsidP="00F06043">
                            <w:pPr>
                              <w:jc w:val="center"/>
                              <w:rPr>
                                <w:noProof/>
                                <w:color w:val="3B3838" w:themeColor="background2" w:themeShade="40"/>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noProof/>
                                <w:color w:val="3B3838" w:themeColor="background2" w:themeShade="40"/>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F06043">
                              <w:rPr>
                                <w:noProof/>
                                <w:color w:val="3B3838" w:themeColor="background2" w:themeShade="40"/>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T  h  a  n  k       Y  o  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0F0C0" id="Text Box 198" o:spid="_x0000_s1030" type="#_x0000_t202" style="position:absolute;margin-left:0;margin-top:22.55pt;width:473.3pt;height:176.5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" filled="f" stroked="f">
                <v:fill o:detectmouseclick="t"/>
                <v:textbox>
                  <w:txbxContent>
                    <w:p w14:paraId="671DF336" w14:textId="77777777" w:rsidR="00F06043" w:rsidRDefault="00F06043" w:rsidP="00F06043">
                      <w:pPr>
                        <w:jc w:val="center"/>
                        <w:rPr>
                          <w:noProof/>
                          <w:color w:val="3B3838" w:themeColor="background2" w:themeShade="40"/>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noProof/>
                          <w:color w:val="3B3838" w:themeColor="background2" w:themeShade="40"/>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p>
                    <w:p w14:paraId="1D0350EC" w14:textId="03084ECA" w:rsidR="00F06043" w:rsidRPr="00F06043" w:rsidRDefault="00F06043" w:rsidP="00F06043">
                      <w:pPr>
                        <w:jc w:val="center"/>
                        <w:rPr>
                          <w:noProof/>
                          <w:color w:val="3B3838" w:themeColor="background2" w:themeShade="40"/>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noProof/>
                          <w:color w:val="3B3838" w:themeColor="background2" w:themeShade="40"/>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F06043">
                        <w:rPr>
                          <w:noProof/>
                          <w:color w:val="3B3838" w:themeColor="background2" w:themeShade="40"/>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T  h  a  n  k       Y  o  u</w:t>
                      </w:r>
                    </w:p>
                  </w:txbxContent>
                </v:textbox>
                <w10:wrap anchorx="margin"/>
              </v:shape>
            </w:pict>
          </mc:Fallback>
        </mc:AlternateContent>
      </w:r>
    </w:p>
    <w:p w14:paraId="6751F401" w14:textId="57C973CA" w:rsidR="00541C1D" w:rsidRDefault="00F06043">
      <w:r>
        <w:rPr>
          <w:noProof/>
        </w:rPr>
        <mc:AlternateContent>
          <mc:Choice Requires="wpi">
            <w:drawing>
              <wp:anchor distT="0" distB="0" distL="114300" distR="114300" simplePos="0" relativeHeight="251661312" behindDoc="0" locked="0" layoutInCell="1" allowOverlap="1" wp14:anchorId="7435D75C" wp14:editId="3A48EBF4">
                <wp:simplePos x="0" y="0"/>
                <wp:positionH relativeFrom="column">
                  <wp:posOffset>-1365440</wp:posOffset>
                </wp:positionH>
                <wp:positionV relativeFrom="paragraph">
                  <wp:posOffset>1447500</wp:posOffset>
                </wp:positionV>
                <wp:extent cx="360" cy="360"/>
                <wp:effectExtent l="114300" t="190500" r="133350" b="190500"/>
                <wp:wrapNone/>
                <wp:docPr id="24" name="Ink 24"/>
                <wp:cNvGraphicFramePr/>
                <a:graphic xmlns:a="http://schemas.openxmlformats.org/drawingml/2006/main">
                  <a:graphicData uri="http://schemas.microsoft.com/office/word/2010/wordprocessingInk">
                    <w14:contentPart bwMode="auto" r:id="rId12">
                      <w14:nvContentPartPr>
                        <w14:cNvContentPartPr/>
                      </w14:nvContentPartPr>
                      <w14:xfrm>
                        <a:off x="0" y="0"/>
                        <a:ext cx="360" cy="360"/>
                      </w14:xfrm>
                    </w14:contentPart>
                  </a:graphicData>
                </a:graphic>
              </wp:anchor>
            </w:drawing>
          </mc:Choice>
          <mc:Fallback>
            <w:pict>
              <v:shape w14:anchorId="3D550592" id="Ink 24" o:spid="_x0000_s1026" type="#_x0000_t75" style="position:absolute;margin-left:-113.15pt;margin-top:102.7pt;width:11.4pt;height:22.7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">
                <v:imagedata r:id="rId13" o:title=""/>
              </v:shape>
            </w:pict>
          </mc:Fallback>
        </mc:AlternateContent>
      </w:r>
    </w:p>
    <w:sectPr w:rsidR="00541C1D" w:rsidSect="00C11A1C">
      <w:footerReference w:type="default" r:id="rId14"/>
      <w:footerReference w:type="first" r:id="rId15"/>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DE162F" w14:textId="77777777" w:rsidR="00667297" w:rsidRDefault="00667297" w:rsidP="006B27CD">
      <w:pPr>
        <w:spacing w:after="0" w:line="240" w:lineRule="auto"/>
      </w:pPr>
      <w:r>
        <w:separator/>
      </w:r>
    </w:p>
  </w:endnote>
  <w:endnote w:type="continuationSeparator" w:id="0">
    <w:p w14:paraId="0EBA77EA" w14:textId="77777777" w:rsidR="00667297" w:rsidRDefault="00667297" w:rsidP="006B27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1802C" w14:textId="77777777" w:rsidR="00024C94" w:rsidRDefault="00024C94">
    <w:pPr>
      <w:pStyle w:val="Footer"/>
      <w:jc w:val="right"/>
    </w:pPr>
    <w:r>
      <w:rPr>
        <w:color w:val="4472C4" w:themeColor="accent1"/>
        <w:sz w:val="20"/>
        <w:szCs w:val="20"/>
      </w:rPr>
      <w:t xml:space="preserve">pg. </w:t>
    </w:r>
    <w:r>
      <w:rPr>
        <w:color w:val="4472C4" w:themeColor="accent1"/>
        <w:sz w:val="20"/>
        <w:szCs w:val="20"/>
      </w:rPr>
      <w:fldChar w:fldCharType="begin"/>
    </w:r>
    <w:r>
      <w:rPr>
        <w:color w:val="4472C4" w:themeColor="accent1"/>
        <w:sz w:val="20"/>
        <w:szCs w:val="20"/>
      </w:rPr>
      <w:instrText xml:space="preserve"> PAGE  \* Arabic </w:instrText>
    </w:r>
    <w:r>
      <w:rPr>
        <w:color w:val="4472C4" w:themeColor="accent1"/>
        <w:sz w:val="20"/>
        <w:szCs w:val="20"/>
      </w:rPr>
      <w:fldChar w:fldCharType="separate"/>
    </w:r>
    <w:r>
      <w:rPr>
        <w:noProof/>
        <w:color w:val="4472C4" w:themeColor="accent1"/>
        <w:sz w:val="20"/>
        <w:szCs w:val="20"/>
      </w:rPr>
      <w:t>1</w:t>
    </w:r>
    <w:r>
      <w:rPr>
        <w:color w:val="4472C4" w:themeColor="accent1"/>
        <w:sz w:val="20"/>
        <w:szCs w:val="20"/>
      </w:rPr>
      <w:fldChar w:fldCharType="end"/>
    </w:r>
  </w:p>
  <w:p w14:paraId="1834153B" w14:textId="77777777" w:rsidR="006B27CD" w:rsidRDefault="006B27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B8F8C" w14:textId="77777777" w:rsidR="00024C94" w:rsidRDefault="00024C94">
    <w:pPr>
      <w:pStyle w:val="Footer"/>
      <w:jc w:val="right"/>
    </w:pPr>
    <w:r>
      <w:rPr>
        <w:color w:val="4472C4" w:themeColor="accent1"/>
        <w:sz w:val="20"/>
        <w:szCs w:val="20"/>
      </w:rPr>
      <w:t xml:space="preserve">pg. </w:t>
    </w:r>
    <w:r>
      <w:rPr>
        <w:color w:val="4472C4" w:themeColor="accent1"/>
        <w:sz w:val="20"/>
        <w:szCs w:val="20"/>
      </w:rPr>
      <w:fldChar w:fldCharType="begin"/>
    </w:r>
    <w:r>
      <w:rPr>
        <w:color w:val="4472C4" w:themeColor="accent1"/>
        <w:sz w:val="20"/>
        <w:szCs w:val="20"/>
      </w:rPr>
      <w:instrText xml:space="preserve"> PAGE  \* Arabic </w:instrText>
    </w:r>
    <w:r>
      <w:rPr>
        <w:color w:val="4472C4" w:themeColor="accent1"/>
        <w:sz w:val="20"/>
        <w:szCs w:val="20"/>
      </w:rPr>
      <w:fldChar w:fldCharType="separate"/>
    </w:r>
    <w:r>
      <w:rPr>
        <w:noProof/>
        <w:color w:val="4472C4" w:themeColor="accent1"/>
        <w:sz w:val="20"/>
        <w:szCs w:val="20"/>
      </w:rPr>
      <w:t>1</w:t>
    </w:r>
    <w:r>
      <w:rPr>
        <w:color w:val="4472C4" w:themeColor="accent1"/>
        <w:sz w:val="20"/>
        <w:szCs w:val="20"/>
      </w:rPr>
      <w:fldChar w:fldCharType="end"/>
    </w:r>
  </w:p>
  <w:p w14:paraId="64AE7788" w14:textId="77777777" w:rsidR="00024C94" w:rsidRDefault="00024C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E725F1" w14:textId="77777777" w:rsidR="00667297" w:rsidRDefault="00667297" w:rsidP="006B27CD">
      <w:pPr>
        <w:spacing w:after="0" w:line="240" w:lineRule="auto"/>
      </w:pPr>
      <w:r>
        <w:separator/>
      </w:r>
    </w:p>
  </w:footnote>
  <w:footnote w:type="continuationSeparator" w:id="0">
    <w:p w14:paraId="3F484B65" w14:textId="77777777" w:rsidR="00667297" w:rsidRDefault="00667297" w:rsidP="006B27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110C1"/>
    <w:multiLevelType w:val="hybridMultilevel"/>
    <w:tmpl w:val="F4B0B9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A1C"/>
    <w:rsid w:val="00024C94"/>
    <w:rsid w:val="00100203"/>
    <w:rsid w:val="004D702A"/>
    <w:rsid w:val="00541C1D"/>
    <w:rsid w:val="00667297"/>
    <w:rsid w:val="006B27CD"/>
    <w:rsid w:val="00753742"/>
    <w:rsid w:val="008702FE"/>
    <w:rsid w:val="008F0308"/>
    <w:rsid w:val="009A5043"/>
    <w:rsid w:val="00C11A1C"/>
    <w:rsid w:val="00D122FE"/>
    <w:rsid w:val="00DB5716"/>
    <w:rsid w:val="00DD77B3"/>
    <w:rsid w:val="00F06043"/>
    <w:rsid w:val="00F5357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0D34F5"/>
  <w15:chartTrackingRefBased/>
  <w15:docId w15:val="{E5AB8AD6-74E5-4704-85F6-3E8E94D18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5357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11A1C"/>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11A1C"/>
    <w:rPr>
      <w:rFonts w:eastAsiaTheme="minorEastAsia"/>
      <w:lang w:val="en-US"/>
    </w:rPr>
  </w:style>
  <w:style w:type="paragraph" w:styleId="Header">
    <w:name w:val="header"/>
    <w:basedOn w:val="Normal"/>
    <w:link w:val="HeaderChar"/>
    <w:uiPriority w:val="99"/>
    <w:unhideWhenUsed/>
    <w:rsid w:val="006B27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27CD"/>
  </w:style>
  <w:style w:type="paragraph" w:styleId="Footer">
    <w:name w:val="footer"/>
    <w:basedOn w:val="Normal"/>
    <w:link w:val="FooterChar"/>
    <w:uiPriority w:val="99"/>
    <w:unhideWhenUsed/>
    <w:rsid w:val="006B27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27CD"/>
  </w:style>
  <w:style w:type="paragraph" w:styleId="ListParagraph">
    <w:name w:val="List Paragraph"/>
    <w:basedOn w:val="Normal"/>
    <w:uiPriority w:val="34"/>
    <w:qFormat/>
    <w:rsid w:val="004D702A"/>
    <w:pPr>
      <w:ind w:left="720"/>
      <w:contextualSpacing/>
    </w:pPr>
  </w:style>
  <w:style w:type="character" w:customStyle="1" w:styleId="Heading1Char">
    <w:name w:val="Heading 1 Char"/>
    <w:basedOn w:val="DefaultParagraphFont"/>
    <w:link w:val="Heading1"/>
    <w:uiPriority w:val="9"/>
    <w:rsid w:val="00F53573"/>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2993824">
      <w:bodyDiv w:val="1"/>
      <w:marLeft w:val="0"/>
      <w:marRight w:val="0"/>
      <w:marTop w:val="0"/>
      <w:marBottom w:val="0"/>
      <w:divBdr>
        <w:top w:val="none" w:sz="0" w:space="0" w:color="auto"/>
        <w:left w:val="none" w:sz="0" w:space="0" w:color="auto"/>
        <w:bottom w:val="none" w:sz="0" w:space="0" w:color="auto"/>
        <w:right w:val="none" w:sz="0" w:space="0" w:color="auto"/>
      </w:divBdr>
    </w:div>
    <w:div w:id="1656567000">
      <w:bodyDiv w:val="1"/>
      <w:marLeft w:val="0"/>
      <w:marRight w:val="0"/>
      <w:marTop w:val="0"/>
      <w:marBottom w:val="0"/>
      <w:divBdr>
        <w:top w:val="none" w:sz="0" w:space="0" w:color="auto"/>
        <w:left w:val="none" w:sz="0" w:space="0" w:color="auto"/>
        <w:bottom w:val="none" w:sz="0" w:space="0" w:color="auto"/>
        <w:right w:val="none" w:sz="0" w:space="0" w:color="auto"/>
      </w:divBdr>
    </w:div>
    <w:div w:id="1991134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ustomXml" Target="ink/ink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customXml" Target="ink/ink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31T16:42:00.514"/>
    </inkml:context>
    <inkml:brush xml:id="br0">
      <inkml:brushProperty name="width" value="0.3" units="cm"/>
      <inkml:brushProperty name="height" value="0.6" units="cm"/>
      <inkml:brushProperty name="color" value="#E6E6E6"/>
      <inkml:brushProperty name="tip" value="rectangle"/>
      <inkml:brushProperty name="rasterOp" value="maskPen"/>
      <inkml:brushProperty name="ignorePressure" value="1"/>
    </inkml:brush>
  </inkml:definitions>
  <inkml:trace contextRef="#ctx0" brushRef="#br0">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31T16:41:34.880"/>
    </inkml:context>
    <inkml:brush xml:id="br0">
      <inkml:brushProperty name="width" value="0.4" units="cm"/>
      <inkml:brushProperty name="height" value="0.8" units="cm"/>
      <inkml:brushProperty name="tip" value="rectangle"/>
      <inkml:brushProperty name="rasterOp" value="maskPen"/>
      <inkml:brushProperty name="ignorePressure" value="1"/>
    </inkml:brush>
  </inkml:definitions>
  <inkml:trace contextRef="#ctx0" brushRef="#br0">0 1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9</Pages>
  <Words>1724</Words>
  <Characters>9833</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PAML PROJECT report:  MACHINE LEARNING</vt:lpstr>
    </vt:vector>
  </TitlesOfParts>
  <Company/>
  <LinksUpToDate>false</LinksUpToDate>
  <CharactersWithSpaces>11534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PAML PROJECT report:  MACHINE LEARNING</dc:title>
  <dc:subject/>
  <dc:creator>SUBMITTED By : akshay jodha (711)</dc:creator>
  <cp:keywords/>
  <dc:description/>
  <cp:lastModifiedBy>akshay jodha</cp:lastModifiedBy>
  <cp:revision>2</cp:revision>
  <dcterms:created xsi:type="dcterms:W3CDTF">2022-03-31T15:41:00Z</dcterms:created>
  <dcterms:modified xsi:type="dcterms:W3CDTF">2022-03-31T16:45:00Z</dcterms:modified>
</cp:coreProperties>
</file>