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13A2" w14:textId="7DEBF4B4" w:rsidR="007712EC" w:rsidRPr="002C7528" w:rsidRDefault="00991568" w:rsidP="002C7528">
      <w:pPr>
        <w:pStyle w:val="Title"/>
        <w:jc w:val="center"/>
        <w:rPr>
          <w:b/>
          <w:bCs/>
          <w:color w:val="4472C4" w:themeColor="accent1"/>
          <w:lang w:val="en-US"/>
        </w:rPr>
      </w:pPr>
      <w:r>
        <w:rPr>
          <w:b/>
          <w:bCs/>
          <w:color w:val="4472C4" w:themeColor="accent1"/>
          <w:lang w:val="en-US"/>
        </w:rPr>
        <w:t xml:space="preserve">LIFE INSURANCE </w:t>
      </w:r>
      <w:r w:rsidR="00D95283" w:rsidRPr="002C7528">
        <w:rPr>
          <w:b/>
          <w:bCs/>
          <w:color w:val="4472C4" w:themeColor="accent1"/>
          <w:lang w:val="en-US"/>
        </w:rPr>
        <w:t>ASSIGNMENT-2</w:t>
      </w:r>
    </w:p>
    <w:p w14:paraId="55D8EC44" w14:textId="77777777" w:rsidR="00D95283" w:rsidRDefault="00D95283" w:rsidP="00D95283">
      <w:pPr>
        <w:jc w:val="center"/>
        <w:rPr>
          <w:b/>
          <w:sz w:val="32"/>
          <w:szCs w:val="32"/>
          <w:u w:val="single"/>
          <w:lang w:val="en-US"/>
        </w:rPr>
      </w:pPr>
    </w:p>
    <w:p w14:paraId="7DECD24D" w14:textId="5E6AA367" w:rsidR="00D95283" w:rsidRDefault="002832CF" w:rsidP="00D95283">
      <w:pPr>
        <w:pStyle w:val="ListParagraph"/>
        <w:numPr>
          <w:ilvl w:val="0"/>
          <w:numId w:val="2"/>
        </w:numPr>
        <w:rPr>
          <w:sz w:val="32"/>
          <w:szCs w:val="32"/>
          <w:lang w:val="en-US"/>
        </w:rPr>
      </w:pPr>
      <w:r>
        <w:rPr>
          <w:sz w:val="32"/>
          <w:szCs w:val="32"/>
          <w:lang w:val="en-US"/>
        </w:rPr>
        <w:t>The life insurance p</w:t>
      </w:r>
      <w:r w:rsidR="00D95283">
        <w:rPr>
          <w:sz w:val="32"/>
          <w:szCs w:val="32"/>
          <w:lang w:val="en-US"/>
        </w:rPr>
        <w:t xml:space="preserve">olicy can be sold via 3 broad categories of distribution </w:t>
      </w:r>
      <w:proofErr w:type="gramStart"/>
      <w:r w:rsidR="00D95283">
        <w:rPr>
          <w:sz w:val="32"/>
          <w:szCs w:val="32"/>
          <w:lang w:val="en-US"/>
        </w:rPr>
        <w:t>channels:-</w:t>
      </w:r>
      <w:proofErr w:type="gramEnd"/>
    </w:p>
    <w:p w14:paraId="014CDFDE"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Marketing intermediaries</w:t>
      </w:r>
    </w:p>
    <w:p w14:paraId="7D34FFEB" w14:textId="77777777" w:rsidR="00D95283" w:rsidRPr="00D95283" w:rsidRDefault="00D95283" w:rsidP="00D95283">
      <w:pPr>
        <w:ind w:left="360"/>
        <w:rPr>
          <w:sz w:val="32"/>
          <w:szCs w:val="32"/>
          <w:lang w:val="en-US"/>
        </w:rPr>
      </w:pPr>
      <w:r w:rsidRPr="00D95283">
        <w:rPr>
          <w:sz w:val="32"/>
          <w:szCs w:val="32"/>
          <w:lang w:val="en-US"/>
        </w:rPr>
        <w:t>Includes agents and brokers. They sell insurance products, on fa</w:t>
      </w:r>
      <w:r>
        <w:rPr>
          <w:sz w:val="32"/>
          <w:szCs w:val="32"/>
          <w:lang w:val="en-US"/>
        </w:rPr>
        <w:t xml:space="preserve">ce </w:t>
      </w:r>
      <w:r w:rsidRPr="00D95283">
        <w:rPr>
          <w:sz w:val="32"/>
          <w:szCs w:val="32"/>
          <w:lang w:val="en-US"/>
        </w:rPr>
        <w:t>to face basis with</w:t>
      </w:r>
      <w:r>
        <w:rPr>
          <w:sz w:val="32"/>
          <w:szCs w:val="32"/>
          <w:lang w:val="en-US"/>
        </w:rPr>
        <w:t xml:space="preserve"> </w:t>
      </w:r>
      <w:r w:rsidRPr="00D95283">
        <w:rPr>
          <w:sz w:val="32"/>
          <w:szCs w:val="32"/>
          <w:lang w:val="en-US"/>
        </w:rPr>
        <w:t>customers for a commission on each sale.</w:t>
      </w:r>
    </w:p>
    <w:p w14:paraId="754AC405"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Direct response</w:t>
      </w:r>
    </w:p>
    <w:p w14:paraId="504EDD8A" w14:textId="77777777" w:rsidR="00D95283" w:rsidRPr="00D95283" w:rsidRDefault="00D95283" w:rsidP="00D95283">
      <w:pPr>
        <w:ind w:left="360"/>
        <w:rPr>
          <w:sz w:val="32"/>
          <w:szCs w:val="32"/>
          <w:lang w:val="en-US"/>
        </w:rPr>
      </w:pPr>
      <w:r w:rsidRPr="00D95283">
        <w:rPr>
          <w:sz w:val="32"/>
          <w:szCs w:val="32"/>
          <w:lang w:val="en-US"/>
        </w:rPr>
        <w:t>No face-to-face contact is involved, with the customer responding to some type of solicitation</w:t>
      </w:r>
      <w:r>
        <w:rPr>
          <w:sz w:val="32"/>
          <w:szCs w:val="32"/>
          <w:lang w:val="en-US"/>
        </w:rPr>
        <w:t xml:space="preserve"> </w:t>
      </w:r>
      <w:r w:rsidRPr="00D95283">
        <w:rPr>
          <w:sz w:val="32"/>
          <w:szCs w:val="32"/>
          <w:lang w:val="en-US"/>
        </w:rPr>
        <w:t>directly from the insurer, such as through the mail, television, or telephone.</w:t>
      </w:r>
    </w:p>
    <w:p w14:paraId="7C95DC5C" w14:textId="77777777" w:rsidR="00D95283" w:rsidRPr="00D95283" w:rsidRDefault="00D95283" w:rsidP="00D95283">
      <w:pPr>
        <w:pStyle w:val="ListParagraph"/>
        <w:numPr>
          <w:ilvl w:val="0"/>
          <w:numId w:val="3"/>
        </w:numPr>
        <w:rPr>
          <w:sz w:val="32"/>
          <w:szCs w:val="32"/>
          <w:lang w:val="en-US"/>
        </w:rPr>
      </w:pPr>
      <w:r w:rsidRPr="00D95283">
        <w:rPr>
          <w:sz w:val="32"/>
          <w:szCs w:val="32"/>
          <w:lang w:val="en-US"/>
        </w:rPr>
        <w:t>Financial institutions</w:t>
      </w:r>
    </w:p>
    <w:p w14:paraId="1C339E79" w14:textId="77777777" w:rsidR="00D95283" w:rsidRDefault="00D95283" w:rsidP="00D95283">
      <w:pPr>
        <w:ind w:left="360"/>
        <w:rPr>
          <w:sz w:val="32"/>
          <w:szCs w:val="32"/>
          <w:lang w:val="en-US"/>
        </w:rPr>
      </w:pPr>
      <w:r w:rsidRPr="00D95283">
        <w:rPr>
          <w:sz w:val="32"/>
          <w:szCs w:val="32"/>
          <w:lang w:val="en-US"/>
        </w:rPr>
        <w:t>Include commercial banks, investment banks, thrifts, credit</w:t>
      </w:r>
      <w:r>
        <w:rPr>
          <w:sz w:val="32"/>
          <w:szCs w:val="32"/>
          <w:lang w:val="en-US"/>
        </w:rPr>
        <w:t xml:space="preserve"> </w:t>
      </w:r>
      <w:r w:rsidRPr="00D95283">
        <w:rPr>
          <w:sz w:val="32"/>
          <w:szCs w:val="32"/>
          <w:lang w:val="en-US"/>
        </w:rPr>
        <w:t>unions, mutual fund organizations</w:t>
      </w:r>
      <w:r>
        <w:rPr>
          <w:sz w:val="32"/>
          <w:szCs w:val="32"/>
          <w:lang w:val="en-US"/>
        </w:rPr>
        <w:t xml:space="preserve"> </w:t>
      </w:r>
      <w:r w:rsidRPr="00D95283">
        <w:rPr>
          <w:sz w:val="32"/>
          <w:szCs w:val="32"/>
          <w:lang w:val="en-US"/>
        </w:rPr>
        <w:t>and other insurers sell insurer’s products.</w:t>
      </w:r>
    </w:p>
    <w:p w14:paraId="035354EA" w14:textId="77777777" w:rsidR="00D95283" w:rsidRDefault="00D95283" w:rsidP="00D95283">
      <w:pPr>
        <w:ind w:left="360"/>
        <w:rPr>
          <w:sz w:val="32"/>
          <w:szCs w:val="32"/>
          <w:lang w:val="en-US"/>
        </w:rPr>
      </w:pPr>
    </w:p>
    <w:p w14:paraId="2EED3707" w14:textId="77777777" w:rsidR="00D95283" w:rsidRDefault="00D95283" w:rsidP="00D95283">
      <w:pPr>
        <w:pStyle w:val="ListParagraph"/>
        <w:numPr>
          <w:ilvl w:val="0"/>
          <w:numId w:val="2"/>
        </w:numPr>
        <w:rPr>
          <w:sz w:val="32"/>
          <w:szCs w:val="32"/>
          <w:lang w:val="en-US"/>
        </w:rPr>
      </w:pPr>
      <w:r>
        <w:rPr>
          <w:sz w:val="32"/>
          <w:szCs w:val="32"/>
          <w:lang w:val="en-US"/>
        </w:rPr>
        <w:t>5 causes of lapsation-</w:t>
      </w:r>
    </w:p>
    <w:p w14:paraId="5D64CCDA" w14:textId="77777777" w:rsidR="00D95283" w:rsidRDefault="00D95283" w:rsidP="00D95283">
      <w:pPr>
        <w:pStyle w:val="ListParagraph"/>
        <w:numPr>
          <w:ilvl w:val="0"/>
          <w:numId w:val="4"/>
        </w:numPr>
        <w:rPr>
          <w:sz w:val="32"/>
          <w:szCs w:val="32"/>
          <w:lang w:val="en-US"/>
        </w:rPr>
      </w:pPr>
      <w:r>
        <w:rPr>
          <w:sz w:val="32"/>
          <w:szCs w:val="32"/>
          <w:lang w:val="en-US"/>
        </w:rPr>
        <w:t>Some alternate investment option might be available at better pricing.</w:t>
      </w:r>
    </w:p>
    <w:p w14:paraId="7F13B8B5" w14:textId="77777777" w:rsidR="00D95283" w:rsidRDefault="00D95283" w:rsidP="00D95283">
      <w:pPr>
        <w:pStyle w:val="ListParagraph"/>
        <w:numPr>
          <w:ilvl w:val="0"/>
          <w:numId w:val="4"/>
        </w:numPr>
        <w:rPr>
          <w:sz w:val="32"/>
          <w:szCs w:val="32"/>
          <w:lang w:val="en-US"/>
        </w:rPr>
      </w:pPr>
      <w:r>
        <w:rPr>
          <w:sz w:val="32"/>
          <w:szCs w:val="32"/>
          <w:lang w:val="en-US"/>
        </w:rPr>
        <w:t>Macro-economic factors such as inflation, disposable income, taxes.</w:t>
      </w:r>
    </w:p>
    <w:p w14:paraId="32A1FF13" w14:textId="77777777" w:rsidR="00D95283" w:rsidRDefault="00D95283" w:rsidP="00D95283">
      <w:pPr>
        <w:pStyle w:val="ListParagraph"/>
        <w:numPr>
          <w:ilvl w:val="0"/>
          <w:numId w:val="4"/>
        </w:numPr>
        <w:rPr>
          <w:sz w:val="32"/>
          <w:szCs w:val="32"/>
          <w:lang w:val="en-US"/>
        </w:rPr>
      </w:pPr>
      <w:r>
        <w:rPr>
          <w:sz w:val="32"/>
          <w:szCs w:val="32"/>
          <w:lang w:val="en-US"/>
        </w:rPr>
        <w:t>Absence of insurance awareness.</w:t>
      </w:r>
    </w:p>
    <w:p w14:paraId="0BC3578B" w14:textId="77777777" w:rsidR="00D95283" w:rsidRDefault="00D95283" w:rsidP="00D95283">
      <w:pPr>
        <w:pStyle w:val="ListParagraph"/>
        <w:numPr>
          <w:ilvl w:val="0"/>
          <w:numId w:val="4"/>
        </w:numPr>
        <w:rPr>
          <w:sz w:val="32"/>
          <w:szCs w:val="32"/>
          <w:lang w:val="en-US"/>
        </w:rPr>
      </w:pPr>
      <w:r>
        <w:rPr>
          <w:sz w:val="32"/>
          <w:szCs w:val="32"/>
          <w:lang w:val="en-US"/>
        </w:rPr>
        <w:t>Economic social background.</w:t>
      </w:r>
    </w:p>
    <w:p w14:paraId="60022897" w14:textId="77777777" w:rsidR="00D95283" w:rsidRDefault="00D95283" w:rsidP="00D95283">
      <w:pPr>
        <w:pStyle w:val="ListParagraph"/>
        <w:numPr>
          <w:ilvl w:val="0"/>
          <w:numId w:val="4"/>
        </w:numPr>
        <w:rPr>
          <w:sz w:val="32"/>
          <w:szCs w:val="32"/>
          <w:lang w:val="en-US"/>
        </w:rPr>
      </w:pPr>
      <w:r>
        <w:rPr>
          <w:sz w:val="32"/>
          <w:szCs w:val="32"/>
          <w:lang w:val="en-US"/>
        </w:rPr>
        <w:t xml:space="preserve">Lack of agency professionalism. </w:t>
      </w:r>
    </w:p>
    <w:p w14:paraId="4DDC126E" w14:textId="77777777" w:rsidR="00D95283" w:rsidRDefault="00D95283" w:rsidP="00D95283">
      <w:pPr>
        <w:rPr>
          <w:sz w:val="32"/>
          <w:szCs w:val="32"/>
          <w:lang w:val="en-US"/>
        </w:rPr>
      </w:pPr>
    </w:p>
    <w:p w14:paraId="0EBBDD2E" w14:textId="7FFD9722" w:rsidR="00D95283" w:rsidRDefault="00D95283" w:rsidP="00D95283">
      <w:pPr>
        <w:pStyle w:val="ListParagraph"/>
        <w:numPr>
          <w:ilvl w:val="0"/>
          <w:numId w:val="2"/>
        </w:numPr>
        <w:rPr>
          <w:sz w:val="32"/>
          <w:szCs w:val="32"/>
          <w:lang w:val="en-US"/>
        </w:rPr>
      </w:pPr>
      <w:r>
        <w:rPr>
          <w:sz w:val="32"/>
          <w:szCs w:val="32"/>
          <w:lang w:val="en-US"/>
        </w:rPr>
        <w:t xml:space="preserve">A. It is the fault of </w:t>
      </w:r>
      <w:r w:rsidR="002832CF">
        <w:rPr>
          <w:sz w:val="32"/>
          <w:szCs w:val="32"/>
          <w:lang w:val="en-US"/>
        </w:rPr>
        <w:t xml:space="preserve">both </w:t>
      </w:r>
      <w:r>
        <w:rPr>
          <w:sz w:val="32"/>
          <w:szCs w:val="32"/>
          <w:lang w:val="en-US"/>
        </w:rPr>
        <w:t>the nurse (</w:t>
      </w:r>
      <w:r w:rsidR="002832CF">
        <w:rPr>
          <w:sz w:val="32"/>
          <w:szCs w:val="32"/>
          <w:lang w:val="en-US"/>
        </w:rPr>
        <w:t xml:space="preserve">medical </w:t>
      </w:r>
      <w:r>
        <w:rPr>
          <w:sz w:val="32"/>
          <w:szCs w:val="32"/>
          <w:lang w:val="en-US"/>
        </w:rPr>
        <w:t xml:space="preserve">underwriter) </w:t>
      </w:r>
      <w:r w:rsidR="003A59DC">
        <w:rPr>
          <w:sz w:val="32"/>
          <w:szCs w:val="32"/>
          <w:lang w:val="en-US"/>
        </w:rPr>
        <w:t xml:space="preserve">as well as Mr. H </w:t>
      </w:r>
      <w:r>
        <w:rPr>
          <w:sz w:val="32"/>
          <w:szCs w:val="32"/>
          <w:lang w:val="en-US"/>
        </w:rPr>
        <w:t xml:space="preserve">that even after knowing an important information she didn’t inform the </w:t>
      </w:r>
      <w:r w:rsidR="003A59DC">
        <w:rPr>
          <w:sz w:val="32"/>
          <w:szCs w:val="32"/>
          <w:lang w:val="en-US"/>
        </w:rPr>
        <w:t>company and Mr. H did not raise any voice or disclose the information to the company themselves. Since the company trusts underwriting on this task, it won’t be the fault of the company.</w:t>
      </w:r>
    </w:p>
    <w:p w14:paraId="392EEE1B" w14:textId="05AE8F08" w:rsidR="002C7528" w:rsidRDefault="002C7528" w:rsidP="002C7528">
      <w:pPr>
        <w:pStyle w:val="ListParagraph"/>
        <w:ind w:left="785"/>
        <w:rPr>
          <w:sz w:val="32"/>
          <w:szCs w:val="32"/>
          <w:lang w:val="en-US"/>
        </w:rPr>
      </w:pPr>
    </w:p>
    <w:p w14:paraId="14B1E8E5" w14:textId="1D0B18C0" w:rsidR="00A66947" w:rsidRDefault="00A66947" w:rsidP="002C7528">
      <w:pPr>
        <w:pStyle w:val="ListParagraph"/>
        <w:ind w:left="785"/>
        <w:rPr>
          <w:sz w:val="32"/>
          <w:szCs w:val="32"/>
          <w:lang w:val="en-US"/>
        </w:rPr>
      </w:pPr>
      <w:r>
        <w:rPr>
          <w:sz w:val="32"/>
          <w:szCs w:val="32"/>
          <w:lang w:val="en-US"/>
        </w:rPr>
        <w:t xml:space="preserve">B. </w:t>
      </w:r>
      <w:proofErr w:type="spellStart"/>
      <w:r>
        <w:rPr>
          <w:sz w:val="32"/>
          <w:szCs w:val="32"/>
          <w:lang w:val="en-US"/>
        </w:rPr>
        <w:t>Mr</w:t>
      </w:r>
      <w:proofErr w:type="spellEnd"/>
      <w:r>
        <w:rPr>
          <w:sz w:val="32"/>
          <w:szCs w:val="32"/>
          <w:lang w:val="en-US"/>
        </w:rPr>
        <w:t xml:space="preserve"> Harvey must file a complain to insurance company of wrongfully rejecting the claim. If the company has either </w:t>
      </w:r>
      <w:r>
        <w:rPr>
          <w:sz w:val="32"/>
          <w:szCs w:val="32"/>
          <w:lang w:val="en-US"/>
        </w:rPr>
        <w:lastRenderedPageBreak/>
        <w:t xml:space="preserve">rejected it or not resolved it to satisfaction or not responded at all in 30 days Mr. Harvey can the Ombudsman. </w:t>
      </w:r>
    </w:p>
    <w:p w14:paraId="5820F1AB" w14:textId="5D223DED" w:rsidR="003A59DC" w:rsidRDefault="003A59DC" w:rsidP="003A59DC">
      <w:pPr>
        <w:pStyle w:val="ListParagraph"/>
        <w:ind w:left="785"/>
        <w:rPr>
          <w:sz w:val="32"/>
          <w:szCs w:val="32"/>
          <w:lang w:val="en-US"/>
        </w:rPr>
      </w:pPr>
    </w:p>
    <w:p w14:paraId="12F3626A" w14:textId="77777777" w:rsidR="002C7528" w:rsidRDefault="002C7528" w:rsidP="003A59DC">
      <w:pPr>
        <w:pStyle w:val="ListParagraph"/>
        <w:ind w:left="785"/>
        <w:rPr>
          <w:sz w:val="32"/>
          <w:szCs w:val="32"/>
          <w:lang w:val="en-US"/>
        </w:rPr>
      </w:pPr>
    </w:p>
    <w:p w14:paraId="02E423A9" w14:textId="4A515BD1" w:rsidR="003A59DC" w:rsidRDefault="003A59DC" w:rsidP="003A59DC">
      <w:pPr>
        <w:pStyle w:val="ListParagraph"/>
        <w:ind w:left="785"/>
        <w:rPr>
          <w:sz w:val="32"/>
          <w:szCs w:val="32"/>
          <w:lang w:val="en-US"/>
        </w:rPr>
      </w:pPr>
      <w:r>
        <w:rPr>
          <w:sz w:val="32"/>
          <w:szCs w:val="32"/>
          <w:lang w:val="en-US"/>
        </w:rPr>
        <w:t>C. Reason for denying the claim is that according to company there is absence of proximate cause. Due to lack of disclosure of the reason due to which Mr. H died, company sees no proximate cause and will deny the claim.</w:t>
      </w:r>
    </w:p>
    <w:p w14:paraId="2E3C31A0" w14:textId="77777777" w:rsidR="002C7528" w:rsidRDefault="002C7528" w:rsidP="003A59DC">
      <w:pPr>
        <w:pStyle w:val="ListParagraph"/>
        <w:ind w:left="785"/>
        <w:rPr>
          <w:sz w:val="32"/>
          <w:szCs w:val="32"/>
          <w:lang w:val="en-US"/>
        </w:rPr>
      </w:pPr>
    </w:p>
    <w:p w14:paraId="0538CB83" w14:textId="77777777" w:rsidR="003A59DC" w:rsidRPr="003A59DC" w:rsidRDefault="003A59DC" w:rsidP="003A59DC">
      <w:pPr>
        <w:pStyle w:val="ListParagraph"/>
        <w:ind w:left="785"/>
        <w:rPr>
          <w:sz w:val="32"/>
          <w:szCs w:val="32"/>
          <w:lang w:val="en-US"/>
        </w:rPr>
      </w:pPr>
      <w:r>
        <w:rPr>
          <w:sz w:val="32"/>
          <w:szCs w:val="32"/>
          <w:lang w:val="en-US"/>
        </w:rPr>
        <w:t xml:space="preserve">D. </w:t>
      </w:r>
      <w:r w:rsidRPr="003A59DC">
        <w:rPr>
          <w:sz w:val="32"/>
          <w:szCs w:val="32"/>
          <w:lang w:val="en-US"/>
        </w:rPr>
        <w:t>Underwriting is the process of consideration of an insurance risk. This includes assessing</w:t>
      </w:r>
      <w:r>
        <w:rPr>
          <w:sz w:val="32"/>
          <w:szCs w:val="32"/>
          <w:lang w:val="en-US"/>
        </w:rPr>
        <w:t xml:space="preserve"> </w:t>
      </w:r>
      <w:r w:rsidRPr="003A59DC">
        <w:rPr>
          <w:sz w:val="32"/>
          <w:szCs w:val="32"/>
          <w:lang w:val="en-US"/>
        </w:rPr>
        <w:t>whether the risk is acceptable and, if so, setting the appropriate premium, together with the</w:t>
      </w:r>
    </w:p>
    <w:p w14:paraId="6EE40E25" w14:textId="77777777" w:rsidR="003A59DC" w:rsidRDefault="003A59DC" w:rsidP="003A59DC">
      <w:pPr>
        <w:pStyle w:val="ListParagraph"/>
        <w:ind w:left="785"/>
        <w:rPr>
          <w:sz w:val="32"/>
          <w:szCs w:val="32"/>
          <w:lang w:val="en-US"/>
        </w:rPr>
      </w:pPr>
      <w:r w:rsidRPr="003A59DC">
        <w:rPr>
          <w:sz w:val="32"/>
          <w:szCs w:val="32"/>
          <w:lang w:val="en-US"/>
        </w:rPr>
        <w:t>terms and</w:t>
      </w:r>
      <w:r>
        <w:rPr>
          <w:sz w:val="32"/>
          <w:szCs w:val="32"/>
          <w:lang w:val="en-US"/>
        </w:rPr>
        <w:t xml:space="preserve"> </w:t>
      </w:r>
      <w:r w:rsidRPr="003A59DC">
        <w:rPr>
          <w:sz w:val="32"/>
          <w:szCs w:val="32"/>
          <w:lang w:val="en-US"/>
        </w:rPr>
        <w:t>conditions of cover. It may also include assessing the risk in the context of the other</w:t>
      </w:r>
      <w:r>
        <w:rPr>
          <w:sz w:val="32"/>
          <w:szCs w:val="32"/>
          <w:lang w:val="en-US"/>
        </w:rPr>
        <w:t xml:space="preserve"> </w:t>
      </w:r>
      <w:r w:rsidRPr="003A59DC">
        <w:rPr>
          <w:sz w:val="32"/>
          <w:szCs w:val="32"/>
          <w:lang w:val="en-US"/>
        </w:rPr>
        <w:t>risks in the portfolio.</w:t>
      </w:r>
    </w:p>
    <w:p w14:paraId="3DFFA30F" w14:textId="09026224" w:rsidR="003A59DC" w:rsidRDefault="00B16822" w:rsidP="003A59DC">
      <w:pPr>
        <w:pStyle w:val="ListParagraph"/>
        <w:ind w:left="785"/>
        <w:rPr>
          <w:sz w:val="32"/>
          <w:szCs w:val="32"/>
          <w:lang w:val="en-US"/>
        </w:rPr>
      </w:pPr>
      <w:r>
        <w:rPr>
          <w:sz w:val="32"/>
          <w:szCs w:val="32"/>
          <w:lang w:val="en-US"/>
        </w:rPr>
        <w:t>Underwriting is</w:t>
      </w:r>
      <w:r w:rsidR="00486760">
        <w:rPr>
          <w:sz w:val="32"/>
          <w:szCs w:val="32"/>
          <w:lang w:val="en-US"/>
        </w:rPr>
        <w:t xml:space="preserve"> done due to following reasons:</w:t>
      </w:r>
    </w:p>
    <w:p w14:paraId="131F4A4C" w14:textId="7DC3DD1E" w:rsidR="00486760" w:rsidRDefault="00486760" w:rsidP="00B16822">
      <w:pPr>
        <w:pStyle w:val="ListParagraph"/>
        <w:numPr>
          <w:ilvl w:val="0"/>
          <w:numId w:val="8"/>
        </w:numPr>
        <w:rPr>
          <w:sz w:val="32"/>
          <w:szCs w:val="32"/>
          <w:lang w:val="en-US"/>
        </w:rPr>
      </w:pPr>
      <w:r>
        <w:rPr>
          <w:sz w:val="32"/>
          <w:szCs w:val="32"/>
          <w:lang w:val="en-US"/>
        </w:rPr>
        <w:t>Adverse selection</w:t>
      </w:r>
    </w:p>
    <w:p w14:paraId="327202E7" w14:textId="29EBE096" w:rsidR="00486760" w:rsidRDefault="00486760" w:rsidP="00B16822">
      <w:pPr>
        <w:pStyle w:val="ListParagraph"/>
        <w:numPr>
          <w:ilvl w:val="0"/>
          <w:numId w:val="8"/>
        </w:numPr>
        <w:rPr>
          <w:sz w:val="32"/>
          <w:szCs w:val="32"/>
          <w:lang w:val="en-US"/>
        </w:rPr>
      </w:pPr>
      <w:r>
        <w:rPr>
          <w:sz w:val="32"/>
          <w:szCs w:val="32"/>
          <w:lang w:val="en-US"/>
        </w:rPr>
        <w:t>Moral hazards</w:t>
      </w:r>
    </w:p>
    <w:p w14:paraId="5AE621B9" w14:textId="77777777" w:rsidR="00486760" w:rsidRDefault="00486760" w:rsidP="00B16822">
      <w:pPr>
        <w:pStyle w:val="ListParagraph"/>
        <w:numPr>
          <w:ilvl w:val="0"/>
          <w:numId w:val="8"/>
        </w:numPr>
        <w:rPr>
          <w:sz w:val="32"/>
          <w:szCs w:val="32"/>
          <w:lang w:val="en-US"/>
        </w:rPr>
      </w:pPr>
      <w:r>
        <w:rPr>
          <w:sz w:val="32"/>
          <w:szCs w:val="32"/>
          <w:lang w:val="en-US"/>
        </w:rPr>
        <w:t>Morale hazards</w:t>
      </w:r>
    </w:p>
    <w:p w14:paraId="49A88CD3" w14:textId="3B371A6C" w:rsidR="00486760" w:rsidRDefault="00B16822" w:rsidP="00B16822">
      <w:pPr>
        <w:pStyle w:val="ListParagraph"/>
        <w:numPr>
          <w:ilvl w:val="0"/>
          <w:numId w:val="8"/>
        </w:numPr>
        <w:rPr>
          <w:sz w:val="32"/>
          <w:szCs w:val="32"/>
          <w:lang w:val="en-US"/>
        </w:rPr>
      </w:pPr>
      <w:r>
        <w:rPr>
          <w:sz w:val="32"/>
          <w:szCs w:val="32"/>
          <w:lang w:val="en-US"/>
        </w:rPr>
        <w:t>Fair pricing and subsidizing</w:t>
      </w:r>
    </w:p>
    <w:p w14:paraId="622F5397" w14:textId="4BFD717B" w:rsidR="00486760" w:rsidRDefault="00B16822" w:rsidP="00B16822">
      <w:pPr>
        <w:pStyle w:val="ListParagraph"/>
        <w:numPr>
          <w:ilvl w:val="0"/>
          <w:numId w:val="8"/>
        </w:numPr>
        <w:rPr>
          <w:sz w:val="32"/>
          <w:szCs w:val="32"/>
          <w:lang w:val="en-US"/>
        </w:rPr>
      </w:pPr>
      <w:r>
        <w:rPr>
          <w:sz w:val="32"/>
          <w:szCs w:val="32"/>
          <w:lang w:val="en-US"/>
        </w:rPr>
        <w:t>Competition</w:t>
      </w:r>
    </w:p>
    <w:p w14:paraId="625DFA1F" w14:textId="77777777" w:rsidR="002C7528" w:rsidRDefault="002C7528" w:rsidP="002C7528">
      <w:pPr>
        <w:pStyle w:val="ListParagraph"/>
        <w:ind w:left="1145"/>
        <w:rPr>
          <w:sz w:val="32"/>
          <w:szCs w:val="32"/>
          <w:lang w:val="en-US"/>
        </w:rPr>
      </w:pPr>
    </w:p>
    <w:p w14:paraId="4CA6B8FF" w14:textId="77777777" w:rsidR="00486760" w:rsidRDefault="00486760" w:rsidP="00486760">
      <w:pPr>
        <w:ind w:left="785"/>
        <w:rPr>
          <w:sz w:val="32"/>
          <w:szCs w:val="32"/>
          <w:lang w:val="en-US"/>
        </w:rPr>
      </w:pPr>
      <w:r>
        <w:rPr>
          <w:sz w:val="32"/>
          <w:szCs w:val="32"/>
          <w:lang w:val="en-US"/>
        </w:rPr>
        <w:t>E. Types of underwriting:</w:t>
      </w:r>
    </w:p>
    <w:p w14:paraId="3313F31E" w14:textId="77777777" w:rsidR="00486760" w:rsidRDefault="00486760" w:rsidP="00486760">
      <w:pPr>
        <w:pStyle w:val="ListParagraph"/>
        <w:numPr>
          <w:ilvl w:val="0"/>
          <w:numId w:val="5"/>
        </w:numPr>
        <w:rPr>
          <w:sz w:val="32"/>
          <w:szCs w:val="32"/>
          <w:lang w:val="en-US"/>
        </w:rPr>
      </w:pPr>
      <w:r>
        <w:rPr>
          <w:sz w:val="32"/>
          <w:szCs w:val="32"/>
          <w:lang w:val="en-US"/>
        </w:rPr>
        <w:t>Medical underwriting- the medical assessments/tests of the potential policyholder’s health</w:t>
      </w:r>
    </w:p>
    <w:p w14:paraId="1F628FA1" w14:textId="77777777" w:rsidR="00486760" w:rsidRDefault="00486760" w:rsidP="00486760">
      <w:pPr>
        <w:pStyle w:val="ListParagraph"/>
        <w:numPr>
          <w:ilvl w:val="0"/>
          <w:numId w:val="5"/>
        </w:numPr>
        <w:rPr>
          <w:sz w:val="32"/>
          <w:szCs w:val="32"/>
          <w:lang w:val="en-US"/>
        </w:rPr>
      </w:pPr>
      <w:r>
        <w:rPr>
          <w:sz w:val="32"/>
          <w:szCs w:val="32"/>
          <w:lang w:val="en-US"/>
        </w:rPr>
        <w:t xml:space="preserve">Lifestyle underwriting- </w:t>
      </w:r>
      <w:r w:rsidRPr="00486760">
        <w:rPr>
          <w:sz w:val="32"/>
          <w:szCs w:val="32"/>
          <w:lang w:val="en-US"/>
        </w:rPr>
        <w:t>the influence of sporting a</w:t>
      </w:r>
      <w:r>
        <w:rPr>
          <w:sz w:val="32"/>
          <w:szCs w:val="32"/>
          <w:lang w:val="en-US"/>
        </w:rPr>
        <w:t xml:space="preserve">nd </w:t>
      </w:r>
      <w:r w:rsidRPr="00486760">
        <w:rPr>
          <w:sz w:val="32"/>
          <w:szCs w:val="32"/>
          <w:lang w:val="en-US"/>
        </w:rPr>
        <w:t>hazardous leisure pursuits on the risk,</w:t>
      </w:r>
      <w:r>
        <w:rPr>
          <w:sz w:val="32"/>
          <w:szCs w:val="32"/>
          <w:lang w:val="en-US"/>
        </w:rPr>
        <w:t xml:space="preserve"> </w:t>
      </w:r>
      <w:r w:rsidRPr="00486760">
        <w:rPr>
          <w:sz w:val="32"/>
          <w:szCs w:val="32"/>
          <w:lang w:val="en-US"/>
        </w:rPr>
        <w:t>and the extent to which the lifestyle might increase the possibility of contracting dangerous diseases such as AIDS</w:t>
      </w:r>
      <w:r>
        <w:rPr>
          <w:sz w:val="32"/>
          <w:szCs w:val="32"/>
          <w:lang w:val="en-US"/>
        </w:rPr>
        <w:t>.</w:t>
      </w:r>
    </w:p>
    <w:p w14:paraId="232CE324" w14:textId="77777777" w:rsidR="00486760" w:rsidRDefault="00486760" w:rsidP="00486760">
      <w:pPr>
        <w:pStyle w:val="ListParagraph"/>
        <w:numPr>
          <w:ilvl w:val="0"/>
          <w:numId w:val="5"/>
        </w:numPr>
        <w:rPr>
          <w:sz w:val="32"/>
          <w:szCs w:val="32"/>
          <w:lang w:val="en-US"/>
        </w:rPr>
      </w:pPr>
      <w:r>
        <w:rPr>
          <w:sz w:val="32"/>
          <w:szCs w:val="32"/>
          <w:lang w:val="en-US"/>
        </w:rPr>
        <w:t>Financial underwriting- assessing financial condition.</w:t>
      </w:r>
    </w:p>
    <w:p w14:paraId="0C1292C7" w14:textId="587148B1" w:rsidR="00486760" w:rsidRDefault="00486760" w:rsidP="00486760">
      <w:pPr>
        <w:pStyle w:val="ListParagraph"/>
        <w:numPr>
          <w:ilvl w:val="0"/>
          <w:numId w:val="5"/>
        </w:numPr>
        <w:rPr>
          <w:sz w:val="32"/>
          <w:szCs w:val="32"/>
          <w:lang w:val="en-US"/>
        </w:rPr>
      </w:pPr>
      <w:r>
        <w:rPr>
          <w:sz w:val="32"/>
          <w:szCs w:val="32"/>
          <w:lang w:val="en-US"/>
        </w:rPr>
        <w:t>Claims underwriting- some underwriting at stage of claim.</w:t>
      </w:r>
    </w:p>
    <w:p w14:paraId="0CFE81B3" w14:textId="77777777" w:rsidR="002C7528" w:rsidRDefault="002C7528" w:rsidP="002C7528">
      <w:pPr>
        <w:pStyle w:val="ListParagraph"/>
        <w:ind w:left="1505"/>
        <w:rPr>
          <w:sz w:val="32"/>
          <w:szCs w:val="32"/>
          <w:lang w:val="en-US"/>
        </w:rPr>
      </w:pPr>
    </w:p>
    <w:p w14:paraId="3F95A6B2" w14:textId="77777777" w:rsidR="00486760" w:rsidRDefault="00486760" w:rsidP="00486760">
      <w:pPr>
        <w:pStyle w:val="ListParagraph"/>
        <w:numPr>
          <w:ilvl w:val="0"/>
          <w:numId w:val="2"/>
        </w:numPr>
        <w:rPr>
          <w:sz w:val="32"/>
          <w:szCs w:val="32"/>
          <w:lang w:val="en-US"/>
        </w:rPr>
      </w:pPr>
      <w:r w:rsidRPr="00486760">
        <w:rPr>
          <w:sz w:val="32"/>
          <w:szCs w:val="32"/>
          <w:lang w:val="en-US"/>
        </w:rPr>
        <w:t>To avoid financial problems and insolvency, insurance company rates must be adequate in the</w:t>
      </w:r>
      <w:r>
        <w:rPr>
          <w:sz w:val="32"/>
          <w:szCs w:val="32"/>
          <w:lang w:val="en-US"/>
        </w:rPr>
        <w:t xml:space="preserve"> </w:t>
      </w:r>
      <w:r w:rsidRPr="00486760">
        <w:rPr>
          <w:sz w:val="32"/>
          <w:szCs w:val="32"/>
          <w:lang w:val="en-US"/>
        </w:rPr>
        <w:t xml:space="preserve">light of benefits promised under the company’s insurance products. Rate adequacy means that, </w:t>
      </w:r>
      <w:r w:rsidRPr="00486760">
        <w:rPr>
          <w:sz w:val="32"/>
          <w:szCs w:val="32"/>
          <w:lang w:val="en-US"/>
        </w:rPr>
        <w:lastRenderedPageBreak/>
        <w:t>for a given block of policies, total payments collected now and in the future by the insurer plus the investment earnings attributable to any net retained funds are sufficient to fund the current and future benefits promised plus cover related expenses.</w:t>
      </w:r>
    </w:p>
    <w:p w14:paraId="6B28E2AA" w14:textId="77777777" w:rsidR="00486760" w:rsidRDefault="00486760" w:rsidP="00486760">
      <w:pPr>
        <w:pStyle w:val="ListParagraph"/>
        <w:ind w:left="785"/>
        <w:rPr>
          <w:sz w:val="32"/>
          <w:szCs w:val="32"/>
          <w:lang w:val="en-US"/>
        </w:rPr>
      </w:pPr>
      <w:r w:rsidRPr="00486760">
        <w:rPr>
          <w:sz w:val="32"/>
          <w:szCs w:val="32"/>
          <w:lang w:val="en-US"/>
        </w:rPr>
        <w:t>Rates should not be excessive in relation to the benefits</w:t>
      </w:r>
      <w:r>
        <w:rPr>
          <w:sz w:val="32"/>
          <w:szCs w:val="32"/>
          <w:lang w:val="en-US"/>
        </w:rPr>
        <w:t xml:space="preserve"> </w:t>
      </w:r>
      <w:r w:rsidRPr="00486760">
        <w:rPr>
          <w:sz w:val="32"/>
          <w:szCs w:val="32"/>
          <w:lang w:val="en-US"/>
        </w:rPr>
        <w:t>provided. By establishing a ceiling on the</w:t>
      </w:r>
      <w:r>
        <w:rPr>
          <w:sz w:val="32"/>
          <w:szCs w:val="32"/>
          <w:lang w:val="en-US"/>
        </w:rPr>
        <w:t xml:space="preserve"> </w:t>
      </w:r>
      <w:r w:rsidRPr="00486760">
        <w:rPr>
          <w:sz w:val="32"/>
          <w:szCs w:val="32"/>
          <w:lang w:val="en-US"/>
        </w:rPr>
        <w:t>rates, this objective is achieved. Competition discourages excessive pricing.</w:t>
      </w:r>
    </w:p>
    <w:p w14:paraId="1A8C7218" w14:textId="77777777" w:rsidR="00486760" w:rsidRDefault="00486760" w:rsidP="00486760">
      <w:pPr>
        <w:pStyle w:val="ListParagraph"/>
        <w:ind w:left="785"/>
        <w:rPr>
          <w:sz w:val="32"/>
          <w:szCs w:val="32"/>
          <w:lang w:val="en-US"/>
        </w:rPr>
      </w:pPr>
    </w:p>
    <w:p w14:paraId="1901D092" w14:textId="77777777" w:rsidR="001F2A4C" w:rsidRDefault="001F2A4C" w:rsidP="001F2A4C">
      <w:pPr>
        <w:pStyle w:val="ListParagraph"/>
        <w:numPr>
          <w:ilvl w:val="0"/>
          <w:numId w:val="2"/>
        </w:numPr>
        <w:rPr>
          <w:sz w:val="32"/>
          <w:szCs w:val="32"/>
          <w:lang w:val="en-US"/>
        </w:rPr>
      </w:pPr>
      <w:r w:rsidRPr="001F2A4C">
        <w:rPr>
          <w:sz w:val="32"/>
          <w:szCs w:val="32"/>
          <w:lang w:val="en-US"/>
        </w:rPr>
        <w:t xml:space="preserve"> Yearly renewable term life insurance</w:t>
      </w:r>
      <w:r>
        <w:rPr>
          <w:sz w:val="32"/>
          <w:szCs w:val="32"/>
          <w:lang w:val="en-US"/>
        </w:rPr>
        <w:t xml:space="preserve">. </w:t>
      </w:r>
      <w:r w:rsidRPr="001F2A4C">
        <w:rPr>
          <w:sz w:val="32"/>
          <w:szCs w:val="32"/>
          <w:lang w:val="en-US"/>
        </w:rPr>
        <w:t>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w:t>
      </w:r>
    </w:p>
    <w:p w14:paraId="75AB404F" w14:textId="77777777" w:rsidR="001F2A4C" w:rsidRPr="001F2A4C" w:rsidRDefault="001F2A4C" w:rsidP="001F2A4C">
      <w:pPr>
        <w:ind w:left="425"/>
        <w:rPr>
          <w:sz w:val="32"/>
          <w:szCs w:val="32"/>
          <w:lang w:val="en-US"/>
        </w:rPr>
      </w:pPr>
    </w:p>
    <w:p w14:paraId="68009467" w14:textId="77777777" w:rsidR="00E03C13" w:rsidRDefault="001F2A4C" w:rsidP="001F2A4C">
      <w:pPr>
        <w:rPr>
          <w:sz w:val="32"/>
          <w:szCs w:val="32"/>
          <w:lang w:val="en-US"/>
        </w:rPr>
      </w:pPr>
      <w:r w:rsidRPr="001F2A4C">
        <w:rPr>
          <w:sz w:val="32"/>
          <w:szCs w:val="32"/>
          <w:lang w:val="en-US"/>
        </w:rPr>
        <w:t xml:space="preserve"> Single premium plan</w:t>
      </w:r>
      <w:r w:rsidR="00E03C13">
        <w:rPr>
          <w:sz w:val="32"/>
          <w:szCs w:val="32"/>
          <w:lang w:val="en-US"/>
        </w:rPr>
        <w:t>:</w:t>
      </w:r>
      <w:r w:rsidRPr="001F2A4C">
        <w:rPr>
          <w:sz w:val="32"/>
          <w:szCs w:val="32"/>
          <w:lang w:val="en-US"/>
        </w:rPr>
        <w:t xml:space="preserve"> </w:t>
      </w:r>
    </w:p>
    <w:p w14:paraId="45CF1DA5" w14:textId="625813E8" w:rsidR="001F2A4C" w:rsidRDefault="001F2A4C" w:rsidP="001F2A4C">
      <w:pPr>
        <w:rPr>
          <w:sz w:val="32"/>
          <w:szCs w:val="32"/>
          <w:lang w:val="en-US"/>
        </w:rPr>
      </w:pPr>
      <w:r w:rsidRPr="001F2A4C">
        <w:rPr>
          <w:sz w:val="32"/>
          <w:szCs w:val="32"/>
          <w:lang w:val="en-US"/>
        </w:rPr>
        <w:t>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w:t>
      </w:r>
    </w:p>
    <w:p w14:paraId="35B12207" w14:textId="77777777" w:rsidR="001F2A4C" w:rsidRPr="001F2A4C" w:rsidRDefault="001F2A4C" w:rsidP="001F2A4C">
      <w:pPr>
        <w:rPr>
          <w:sz w:val="32"/>
          <w:szCs w:val="32"/>
          <w:lang w:val="en-US"/>
        </w:rPr>
      </w:pPr>
    </w:p>
    <w:p w14:paraId="545B4923" w14:textId="77777777" w:rsidR="00E03C13" w:rsidRDefault="001F2A4C" w:rsidP="001F2A4C">
      <w:pPr>
        <w:rPr>
          <w:sz w:val="32"/>
          <w:szCs w:val="32"/>
          <w:lang w:val="en-US"/>
        </w:rPr>
      </w:pPr>
      <w:r w:rsidRPr="001F2A4C">
        <w:rPr>
          <w:sz w:val="32"/>
          <w:szCs w:val="32"/>
          <w:lang w:val="en-US"/>
        </w:rPr>
        <w:t xml:space="preserve"> Level premium plan</w:t>
      </w:r>
      <w:r w:rsidR="00E03C13">
        <w:rPr>
          <w:sz w:val="32"/>
          <w:szCs w:val="32"/>
          <w:lang w:val="en-US"/>
        </w:rPr>
        <w:t>:</w:t>
      </w:r>
      <w:r w:rsidRPr="001F2A4C">
        <w:rPr>
          <w:sz w:val="32"/>
          <w:szCs w:val="32"/>
          <w:lang w:val="en-US"/>
        </w:rPr>
        <w:t xml:space="preserve"> </w:t>
      </w:r>
    </w:p>
    <w:p w14:paraId="67732D46" w14:textId="38028955" w:rsidR="001F2A4C" w:rsidRDefault="001F2A4C" w:rsidP="001F2A4C">
      <w:pPr>
        <w:rPr>
          <w:sz w:val="32"/>
          <w:szCs w:val="32"/>
          <w:lang w:val="en-US"/>
        </w:rPr>
      </w:pPr>
      <w:r w:rsidRPr="001F2A4C">
        <w:rPr>
          <w:sz w:val="32"/>
          <w:szCs w:val="32"/>
          <w:lang w:val="en-US"/>
        </w:rPr>
        <w:t>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489CC240" w14:textId="77777777" w:rsidR="001F2A4C" w:rsidRPr="001F2A4C" w:rsidRDefault="001F2A4C" w:rsidP="001F2A4C">
      <w:pPr>
        <w:rPr>
          <w:sz w:val="32"/>
          <w:szCs w:val="32"/>
          <w:lang w:val="en-US"/>
        </w:rPr>
      </w:pPr>
    </w:p>
    <w:p w14:paraId="472C9284" w14:textId="13FDB5B0" w:rsidR="00E03C13" w:rsidRDefault="001F2A4C" w:rsidP="001F2A4C">
      <w:pPr>
        <w:rPr>
          <w:sz w:val="32"/>
          <w:szCs w:val="32"/>
          <w:lang w:val="en-US"/>
        </w:rPr>
      </w:pPr>
      <w:r w:rsidRPr="001F2A4C">
        <w:rPr>
          <w:sz w:val="32"/>
          <w:szCs w:val="32"/>
          <w:lang w:val="en-US"/>
        </w:rPr>
        <w:lastRenderedPageBreak/>
        <w:t xml:space="preserve"> Flexible premium plan</w:t>
      </w:r>
      <w:r w:rsidR="00E03C13">
        <w:rPr>
          <w:sz w:val="32"/>
          <w:szCs w:val="32"/>
          <w:lang w:val="en-US"/>
        </w:rPr>
        <w:t>:</w:t>
      </w:r>
    </w:p>
    <w:p w14:paraId="40D4F9B3" w14:textId="7B27F69B" w:rsidR="00486760" w:rsidRDefault="001F2A4C" w:rsidP="001F2A4C">
      <w:pPr>
        <w:rPr>
          <w:sz w:val="32"/>
          <w:szCs w:val="32"/>
          <w:lang w:val="en-US"/>
        </w:rPr>
      </w:pPr>
      <w:r w:rsidRPr="001F2A4C">
        <w:rPr>
          <w:sz w:val="32"/>
          <w:szCs w:val="32"/>
          <w:lang w:val="en-US"/>
        </w:rPr>
        <w:t xml:space="preserve"> Flexibility of deciding the amount of premium to be paid is allowed by many insurers to policy owners. Ex. Universal life policies. Out of the amount paid, mortality charges and expenses are deducted and balance accumulates and the insurer gives interest credit to the insured.</w:t>
      </w:r>
    </w:p>
    <w:p w14:paraId="457C29CF" w14:textId="77777777" w:rsidR="001F2A4C" w:rsidRDefault="001F2A4C" w:rsidP="001F2A4C">
      <w:pPr>
        <w:rPr>
          <w:sz w:val="32"/>
          <w:szCs w:val="32"/>
          <w:lang w:val="en-US"/>
        </w:rPr>
      </w:pPr>
    </w:p>
    <w:p w14:paraId="475CC59D" w14:textId="702204AD" w:rsidR="001F2A4C" w:rsidRPr="00E03C13" w:rsidRDefault="00E03C13" w:rsidP="00E03C13">
      <w:pPr>
        <w:pStyle w:val="ListParagraph"/>
        <w:numPr>
          <w:ilvl w:val="0"/>
          <w:numId w:val="2"/>
        </w:numPr>
        <w:rPr>
          <w:sz w:val="44"/>
          <w:szCs w:val="44"/>
          <w:lang w:val="en-US"/>
        </w:rPr>
      </w:pPr>
      <w:r w:rsidRPr="00E03C13">
        <w:rPr>
          <w:sz w:val="32"/>
          <w:szCs w:val="32"/>
        </w:rPr>
        <w:t>Under traditional forms of life insurance, the savings element is considered a by – product of the level premium method of payment. Under this, premium is not divisible into risk and saving elements. Under universal life the savings element is often considered as a more independent part of the policy, specifically designed to build a savings fund from which mortality and loading charges are withdrawn. Under this premium is divisible into risk and saving. The higher the premium the higher will be the cash value.</w:t>
      </w:r>
    </w:p>
    <w:p w14:paraId="2F64728B" w14:textId="3B8B12DE" w:rsidR="002C7528" w:rsidRPr="00E03C13" w:rsidRDefault="002C7528" w:rsidP="00E03C13">
      <w:pPr>
        <w:rPr>
          <w:sz w:val="44"/>
          <w:szCs w:val="44"/>
          <w:lang w:val="en-US"/>
        </w:rPr>
      </w:pPr>
    </w:p>
    <w:p w14:paraId="615F965A" w14:textId="77777777" w:rsidR="002C7528" w:rsidRDefault="002C7528" w:rsidP="001F2A4C">
      <w:pPr>
        <w:rPr>
          <w:sz w:val="32"/>
          <w:szCs w:val="32"/>
          <w:lang w:val="en-US"/>
        </w:rPr>
      </w:pPr>
    </w:p>
    <w:p w14:paraId="4D15E297" w14:textId="77777777" w:rsidR="001F2A4C" w:rsidRDefault="001F2A4C" w:rsidP="001F2A4C">
      <w:pPr>
        <w:rPr>
          <w:sz w:val="32"/>
          <w:szCs w:val="32"/>
          <w:lang w:val="en-US"/>
        </w:rPr>
      </w:pPr>
      <w:r>
        <w:rPr>
          <w:sz w:val="32"/>
          <w:szCs w:val="32"/>
          <w:lang w:val="en-US"/>
        </w:rPr>
        <w:t>7. Types of claims-</w:t>
      </w:r>
    </w:p>
    <w:p w14:paraId="5BA28A6E" w14:textId="77777777" w:rsidR="001F2A4C" w:rsidRDefault="001F2A4C" w:rsidP="001F2A4C">
      <w:pPr>
        <w:pStyle w:val="ListParagraph"/>
        <w:numPr>
          <w:ilvl w:val="0"/>
          <w:numId w:val="6"/>
        </w:numPr>
        <w:rPr>
          <w:sz w:val="32"/>
          <w:szCs w:val="32"/>
          <w:lang w:val="en-US"/>
        </w:rPr>
      </w:pPr>
      <w:r>
        <w:rPr>
          <w:sz w:val="32"/>
          <w:szCs w:val="32"/>
          <w:lang w:val="en-US"/>
        </w:rPr>
        <w:t>Maturity claims and survival benefits</w:t>
      </w:r>
    </w:p>
    <w:p w14:paraId="05A5740F" w14:textId="77777777" w:rsidR="001F2A4C" w:rsidRDefault="001F2A4C" w:rsidP="001F2A4C">
      <w:pPr>
        <w:pStyle w:val="ListParagraph"/>
        <w:numPr>
          <w:ilvl w:val="0"/>
          <w:numId w:val="6"/>
        </w:numPr>
        <w:rPr>
          <w:sz w:val="32"/>
          <w:szCs w:val="32"/>
          <w:lang w:val="en-US"/>
        </w:rPr>
      </w:pPr>
      <w:r>
        <w:rPr>
          <w:sz w:val="32"/>
          <w:szCs w:val="32"/>
          <w:lang w:val="en-US"/>
        </w:rPr>
        <w:t>Death claims</w:t>
      </w:r>
    </w:p>
    <w:p w14:paraId="37620B9D" w14:textId="77777777" w:rsidR="001F2A4C" w:rsidRDefault="001F2A4C" w:rsidP="001F2A4C">
      <w:pPr>
        <w:pStyle w:val="ListParagraph"/>
        <w:numPr>
          <w:ilvl w:val="0"/>
          <w:numId w:val="6"/>
        </w:numPr>
        <w:rPr>
          <w:sz w:val="32"/>
          <w:szCs w:val="32"/>
          <w:lang w:val="en-US"/>
        </w:rPr>
      </w:pPr>
      <w:r>
        <w:rPr>
          <w:sz w:val="32"/>
          <w:szCs w:val="32"/>
          <w:lang w:val="en-US"/>
        </w:rPr>
        <w:t>Accident and disability claims</w:t>
      </w:r>
    </w:p>
    <w:p w14:paraId="4764474C" w14:textId="77777777" w:rsidR="001F2A4C" w:rsidRDefault="001F2A4C" w:rsidP="001F2A4C">
      <w:pPr>
        <w:pStyle w:val="ListParagraph"/>
        <w:numPr>
          <w:ilvl w:val="0"/>
          <w:numId w:val="6"/>
        </w:numPr>
        <w:rPr>
          <w:sz w:val="32"/>
          <w:szCs w:val="32"/>
          <w:lang w:val="en-US"/>
        </w:rPr>
      </w:pPr>
      <w:r>
        <w:rPr>
          <w:sz w:val="32"/>
          <w:szCs w:val="32"/>
          <w:lang w:val="en-US"/>
        </w:rPr>
        <w:t>Annuity payments</w:t>
      </w:r>
    </w:p>
    <w:p w14:paraId="6D101077" w14:textId="77777777" w:rsidR="001F2A4C" w:rsidRDefault="001F2A4C" w:rsidP="001F2A4C">
      <w:pPr>
        <w:pStyle w:val="ListParagraph"/>
        <w:rPr>
          <w:sz w:val="32"/>
          <w:szCs w:val="32"/>
          <w:lang w:val="en-US"/>
        </w:rPr>
      </w:pPr>
      <w:r>
        <w:rPr>
          <w:sz w:val="32"/>
          <w:szCs w:val="32"/>
          <w:lang w:val="en-US"/>
        </w:rPr>
        <w:t>Claim settlement process-</w:t>
      </w:r>
    </w:p>
    <w:p w14:paraId="1C54879D" w14:textId="77777777" w:rsidR="001F2A4C" w:rsidRDefault="001F2A4C" w:rsidP="001F2A4C">
      <w:pPr>
        <w:pStyle w:val="ListParagraph"/>
        <w:numPr>
          <w:ilvl w:val="0"/>
          <w:numId w:val="6"/>
        </w:numPr>
        <w:rPr>
          <w:sz w:val="32"/>
          <w:szCs w:val="32"/>
          <w:lang w:val="en-US"/>
        </w:rPr>
      </w:pPr>
      <w:r>
        <w:rPr>
          <w:sz w:val="32"/>
          <w:szCs w:val="32"/>
          <w:lang w:val="en-US"/>
        </w:rPr>
        <w:t xml:space="preserve">Claim </w:t>
      </w:r>
      <w:r w:rsidR="00BF07CD">
        <w:rPr>
          <w:sz w:val="32"/>
          <w:szCs w:val="32"/>
          <w:lang w:val="en-US"/>
        </w:rPr>
        <w:t>intimation to the company</w:t>
      </w:r>
    </w:p>
    <w:p w14:paraId="71E3588A" w14:textId="77777777" w:rsidR="00BF07CD" w:rsidRDefault="00BF07CD" w:rsidP="001F2A4C">
      <w:pPr>
        <w:pStyle w:val="ListParagraph"/>
        <w:numPr>
          <w:ilvl w:val="0"/>
          <w:numId w:val="6"/>
        </w:numPr>
        <w:rPr>
          <w:sz w:val="32"/>
          <w:szCs w:val="32"/>
          <w:lang w:val="en-US"/>
        </w:rPr>
      </w:pPr>
      <w:r>
        <w:rPr>
          <w:sz w:val="32"/>
          <w:szCs w:val="32"/>
          <w:lang w:val="en-US"/>
        </w:rPr>
        <w:t>Submission of documents required for claim processing</w:t>
      </w:r>
    </w:p>
    <w:p w14:paraId="39C8A36A" w14:textId="77777777" w:rsidR="00BF07CD" w:rsidRDefault="00BF07CD" w:rsidP="001F2A4C">
      <w:pPr>
        <w:pStyle w:val="ListParagraph"/>
        <w:numPr>
          <w:ilvl w:val="0"/>
          <w:numId w:val="6"/>
        </w:numPr>
        <w:rPr>
          <w:sz w:val="32"/>
          <w:szCs w:val="32"/>
          <w:lang w:val="en-US"/>
        </w:rPr>
      </w:pPr>
      <w:r>
        <w:rPr>
          <w:sz w:val="32"/>
          <w:szCs w:val="32"/>
          <w:lang w:val="en-US"/>
        </w:rPr>
        <w:t>Settlement of claims.</w:t>
      </w:r>
    </w:p>
    <w:p w14:paraId="6131E7F5" w14:textId="77777777" w:rsidR="00BF07CD" w:rsidRDefault="00BF07CD" w:rsidP="00BF07CD">
      <w:pPr>
        <w:ind w:left="360"/>
        <w:rPr>
          <w:sz w:val="32"/>
          <w:szCs w:val="32"/>
          <w:lang w:val="en-US"/>
        </w:rPr>
      </w:pPr>
    </w:p>
    <w:p w14:paraId="2AECC64B" w14:textId="55AE63CF" w:rsidR="005F65F5" w:rsidRPr="005F65F5" w:rsidRDefault="00BF07CD" w:rsidP="005F65F5">
      <w:pPr>
        <w:pStyle w:val="ListParagraph"/>
        <w:numPr>
          <w:ilvl w:val="0"/>
          <w:numId w:val="9"/>
        </w:numPr>
        <w:rPr>
          <w:sz w:val="32"/>
          <w:szCs w:val="32"/>
          <w:lang w:val="en-US"/>
        </w:rPr>
      </w:pPr>
      <w:r w:rsidRPr="005F65F5">
        <w:rPr>
          <w:sz w:val="32"/>
          <w:szCs w:val="32"/>
          <w:lang w:val="en-US"/>
        </w:rPr>
        <w:t>Death Claims- Satisfactory proof of death,</w:t>
      </w:r>
      <w:r w:rsidR="005F65F5">
        <w:rPr>
          <w:sz w:val="32"/>
          <w:szCs w:val="32"/>
          <w:lang w:val="en-US"/>
        </w:rPr>
        <w:t xml:space="preserve"> </w:t>
      </w:r>
      <w:r w:rsidR="005F65F5" w:rsidRPr="005F65F5">
        <w:rPr>
          <w:sz w:val="32"/>
          <w:szCs w:val="32"/>
          <w:lang w:val="en-US"/>
        </w:rPr>
        <w:t>and</w:t>
      </w:r>
    </w:p>
    <w:p w14:paraId="529C82A9" w14:textId="61B9AB48" w:rsidR="00BF07CD" w:rsidRPr="005F65F5" w:rsidRDefault="00BF07CD" w:rsidP="005F65F5">
      <w:pPr>
        <w:pStyle w:val="ListParagraph"/>
        <w:rPr>
          <w:sz w:val="32"/>
          <w:szCs w:val="32"/>
          <w:lang w:val="en-US"/>
        </w:rPr>
      </w:pPr>
      <w:r w:rsidRPr="005F65F5">
        <w:rPr>
          <w:sz w:val="32"/>
          <w:szCs w:val="32"/>
          <w:lang w:val="en-US"/>
        </w:rPr>
        <w:t xml:space="preserve"> Satisfactory proof of title. </w:t>
      </w:r>
    </w:p>
    <w:p w14:paraId="5107067A" w14:textId="77777777" w:rsidR="002C7528" w:rsidRDefault="002C7528" w:rsidP="00BF07CD">
      <w:pPr>
        <w:ind w:left="360"/>
        <w:rPr>
          <w:sz w:val="32"/>
          <w:szCs w:val="32"/>
          <w:lang w:val="en-US"/>
        </w:rPr>
      </w:pPr>
    </w:p>
    <w:p w14:paraId="594D735F" w14:textId="77777777" w:rsidR="00BF07CD" w:rsidRDefault="00BF07CD" w:rsidP="00BF07CD">
      <w:pPr>
        <w:ind w:left="360"/>
        <w:rPr>
          <w:sz w:val="32"/>
          <w:szCs w:val="32"/>
          <w:lang w:val="en-US"/>
        </w:rPr>
      </w:pPr>
      <w:r>
        <w:rPr>
          <w:sz w:val="32"/>
          <w:szCs w:val="32"/>
          <w:lang w:val="en-US"/>
        </w:rPr>
        <w:t>B. Maturity Claims- a discharge voucher sent in advance, policy document, any deed of assignment if it was executed on a separate stamp paper.</w:t>
      </w:r>
    </w:p>
    <w:p w14:paraId="0B4FE585" w14:textId="77777777" w:rsidR="00BF07CD" w:rsidRDefault="00BF07CD" w:rsidP="00BF07CD">
      <w:pPr>
        <w:ind w:left="360"/>
        <w:rPr>
          <w:sz w:val="32"/>
          <w:szCs w:val="32"/>
          <w:lang w:val="en-US"/>
        </w:rPr>
      </w:pPr>
    </w:p>
    <w:p w14:paraId="4FCE2901" w14:textId="3D17BFDA" w:rsidR="005F65F5" w:rsidRPr="005F65F5" w:rsidRDefault="005F65F5" w:rsidP="005F65F5">
      <w:pPr>
        <w:pStyle w:val="ListParagraph"/>
        <w:numPr>
          <w:ilvl w:val="0"/>
          <w:numId w:val="11"/>
        </w:numPr>
        <w:rPr>
          <w:sz w:val="28"/>
          <w:szCs w:val="28"/>
        </w:rPr>
      </w:pPr>
      <w:r w:rsidRPr="005F65F5">
        <w:rPr>
          <w:sz w:val="28"/>
          <w:szCs w:val="28"/>
        </w:rPr>
        <w:lastRenderedPageBreak/>
        <w:t xml:space="preserve">The requirements for settlement of these Maturity claims are very simple. They are: </w:t>
      </w:r>
    </w:p>
    <w:p w14:paraId="3CA9AD79" w14:textId="77777777" w:rsidR="005F65F5" w:rsidRPr="005F65F5" w:rsidRDefault="005F65F5" w:rsidP="005F65F5">
      <w:pPr>
        <w:pStyle w:val="ListParagraph"/>
        <w:numPr>
          <w:ilvl w:val="0"/>
          <w:numId w:val="10"/>
        </w:numPr>
        <w:rPr>
          <w:sz w:val="32"/>
          <w:szCs w:val="32"/>
          <w:lang w:val="en-US"/>
        </w:rPr>
      </w:pPr>
      <w:r w:rsidRPr="005F65F5">
        <w:rPr>
          <w:sz w:val="28"/>
          <w:szCs w:val="28"/>
        </w:rPr>
        <w:t xml:space="preserve"> A Discharge Voucher to be sent in advance  </w:t>
      </w:r>
    </w:p>
    <w:p w14:paraId="54D6131D" w14:textId="77777777" w:rsidR="005F65F5" w:rsidRPr="005F65F5" w:rsidRDefault="005F65F5" w:rsidP="005F65F5">
      <w:pPr>
        <w:pStyle w:val="ListParagraph"/>
        <w:numPr>
          <w:ilvl w:val="0"/>
          <w:numId w:val="10"/>
        </w:numPr>
        <w:rPr>
          <w:sz w:val="32"/>
          <w:szCs w:val="32"/>
          <w:lang w:val="en-US"/>
        </w:rPr>
      </w:pPr>
      <w:r w:rsidRPr="005F65F5">
        <w:rPr>
          <w:sz w:val="28"/>
          <w:szCs w:val="28"/>
        </w:rPr>
        <w:t xml:space="preserve">Policy Document </w:t>
      </w:r>
    </w:p>
    <w:p w14:paraId="549A15C2" w14:textId="77777777" w:rsidR="005F65F5" w:rsidRPr="005F65F5" w:rsidRDefault="005F65F5" w:rsidP="005F65F5">
      <w:pPr>
        <w:pStyle w:val="ListParagraph"/>
        <w:numPr>
          <w:ilvl w:val="0"/>
          <w:numId w:val="10"/>
        </w:numPr>
        <w:rPr>
          <w:sz w:val="32"/>
          <w:szCs w:val="32"/>
          <w:lang w:val="en-US"/>
        </w:rPr>
      </w:pPr>
      <w:r w:rsidRPr="005F65F5">
        <w:rPr>
          <w:sz w:val="28"/>
          <w:szCs w:val="28"/>
        </w:rPr>
        <w:t xml:space="preserve"> Any Deed of Assignment, if the same was executed on a separate Stamp Paper. </w:t>
      </w:r>
    </w:p>
    <w:p w14:paraId="5E0B6B90" w14:textId="33A824D7" w:rsidR="005F65F5" w:rsidRPr="005F65F5" w:rsidRDefault="005F65F5" w:rsidP="005F65F5">
      <w:pPr>
        <w:ind w:left="644"/>
        <w:rPr>
          <w:sz w:val="32"/>
          <w:szCs w:val="32"/>
          <w:lang w:val="en-US"/>
        </w:rPr>
      </w:pPr>
      <w:r w:rsidRPr="005F65F5">
        <w:rPr>
          <w:sz w:val="28"/>
          <w:szCs w:val="28"/>
        </w:rPr>
        <w:t>The requirements for settlement of these Death claims Obtaining satisfactory Proof of Death, and Obtaining satisfactory Proof of Title</w:t>
      </w:r>
    </w:p>
    <w:p w14:paraId="1324E946" w14:textId="1E37CEF6" w:rsidR="00BF07CD" w:rsidRDefault="00BF07CD" w:rsidP="00BF07CD">
      <w:pPr>
        <w:ind w:left="360"/>
        <w:rPr>
          <w:sz w:val="32"/>
          <w:szCs w:val="32"/>
          <w:lang w:val="en-US"/>
        </w:rPr>
      </w:pPr>
      <w:r>
        <w:rPr>
          <w:sz w:val="32"/>
          <w:szCs w:val="32"/>
          <w:lang w:val="en-US"/>
        </w:rPr>
        <w:t xml:space="preserve">9. </w:t>
      </w:r>
    </w:p>
    <w:p w14:paraId="5E4B9073" w14:textId="13F17D5F" w:rsidR="002C7528" w:rsidRDefault="002C7528" w:rsidP="00BF07CD">
      <w:pPr>
        <w:ind w:left="360"/>
        <w:rPr>
          <w:sz w:val="32"/>
          <w:szCs w:val="32"/>
          <w:lang w:val="en-US"/>
        </w:rPr>
      </w:pPr>
    </w:p>
    <w:p w14:paraId="32636713" w14:textId="77777777" w:rsidR="002C7528" w:rsidRDefault="002C7528" w:rsidP="00BF07CD">
      <w:pPr>
        <w:ind w:left="360"/>
        <w:rPr>
          <w:sz w:val="32"/>
          <w:szCs w:val="32"/>
          <w:lang w:val="en-US"/>
        </w:rPr>
      </w:pPr>
    </w:p>
    <w:p w14:paraId="0A15E0A0" w14:textId="77777777" w:rsidR="00BF07CD" w:rsidRPr="00BF07CD" w:rsidRDefault="00BF07CD" w:rsidP="00BF07CD">
      <w:pPr>
        <w:ind w:left="360"/>
        <w:rPr>
          <w:sz w:val="32"/>
          <w:szCs w:val="32"/>
          <w:lang w:val="en-US"/>
        </w:rPr>
      </w:pPr>
      <w:r>
        <w:rPr>
          <w:sz w:val="32"/>
          <w:szCs w:val="32"/>
          <w:lang w:val="en-US"/>
        </w:rPr>
        <w:t xml:space="preserve">10. </w:t>
      </w:r>
      <w:r w:rsidRPr="00BF07CD">
        <w:rPr>
          <w:sz w:val="32"/>
          <w:szCs w:val="32"/>
          <w:lang w:val="en-US"/>
        </w:rPr>
        <w:t>The insurance industry has grown</w:t>
      </w:r>
      <w:r>
        <w:rPr>
          <w:sz w:val="32"/>
          <w:szCs w:val="32"/>
          <w:lang w:val="en-US"/>
        </w:rPr>
        <w:t xml:space="preserve"> </w:t>
      </w:r>
      <w:r w:rsidRPr="00BF07CD">
        <w:rPr>
          <w:sz w:val="32"/>
          <w:szCs w:val="32"/>
          <w:lang w:val="en-US"/>
        </w:rPr>
        <w:t>up to become a veritable</w:t>
      </w:r>
      <w:r>
        <w:rPr>
          <w:sz w:val="32"/>
          <w:szCs w:val="32"/>
          <w:lang w:val="en-US"/>
        </w:rPr>
        <w:t xml:space="preserve"> </w:t>
      </w:r>
      <w:r w:rsidRPr="00BF07CD">
        <w:rPr>
          <w:sz w:val="32"/>
          <w:szCs w:val="32"/>
          <w:lang w:val="en-US"/>
        </w:rPr>
        <w:t>institution, with over 6000 insurance</w:t>
      </w:r>
      <w:r>
        <w:rPr>
          <w:sz w:val="32"/>
          <w:szCs w:val="32"/>
          <w:lang w:val="en-US"/>
        </w:rPr>
        <w:t xml:space="preserve"> </w:t>
      </w:r>
      <w:r w:rsidRPr="00BF07CD">
        <w:rPr>
          <w:sz w:val="32"/>
          <w:szCs w:val="32"/>
          <w:lang w:val="en-US"/>
        </w:rPr>
        <w:t>companies worldwide collecting $ 800 billion in premiums each year and holding assets with an</w:t>
      </w:r>
      <w:r>
        <w:rPr>
          <w:sz w:val="32"/>
          <w:szCs w:val="32"/>
          <w:lang w:val="en-US"/>
        </w:rPr>
        <w:t xml:space="preserve"> </w:t>
      </w:r>
      <w:r w:rsidRPr="00BF07CD">
        <w:rPr>
          <w:sz w:val="32"/>
          <w:szCs w:val="32"/>
          <w:lang w:val="en-US"/>
        </w:rPr>
        <w:t>estimated value of $ 2.7 trillion. Among the various insurance companies are those that offer</w:t>
      </w:r>
      <w:r>
        <w:rPr>
          <w:sz w:val="32"/>
          <w:szCs w:val="32"/>
          <w:lang w:val="en-US"/>
        </w:rPr>
        <w:t xml:space="preserve"> </w:t>
      </w:r>
      <w:r w:rsidRPr="00BF07CD">
        <w:rPr>
          <w:sz w:val="32"/>
          <w:szCs w:val="32"/>
          <w:lang w:val="en-US"/>
        </w:rPr>
        <w:t>general insurance coverage including health, automobile, homeowners, life and disability, etc., and</w:t>
      </w:r>
      <w:r>
        <w:rPr>
          <w:sz w:val="32"/>
          <w:szCs w:val="32"/>
          <w:lang w:val="en-US"/>
        </w:rPr>
        <w:t xml:space="preserve"> </w:t>
      </w:r>
      <w:r w:rsidRPr="00BF07CD">
        <w:rPr>
          <w:sz w:val="32"/>
          <w:szCs w:val="32"/>
          <w:lang w:val="en-US"/>
        </w:rPr>
        <w:t>those who specialize in one or more of the aforementioned types of insurance. With the</w:t>
      </w:r>
      <w:r>
        <w:rPr>
          <w:sz w:val="32"/>
          <w:szCs w:val="32"/>
          <w:lang w:val="en-US"/>
        </w:rPr>
        <w:t xml:space="preserve"> </w:t>
      </w:r>
      <w:r w:rsidRPr="00BF07CD">
        <w:rPr>
          <w:sz w:val="32"/>
          <w:szCs w:val="32"/>
          <w:lang w:val="en-US"/>
        </w:rPr>
        <w:t>deregulation of the banking and brokerage industries, large conglomerates have been formed that</w:t>
      </w:r>
      <w:r>
        <w:rPr>
          <w:sz w:val="32"/>
          <w:szCs w:val="32"/>
          <w:lang w:val="en-US"/>
        </w:rPr>
        <w:t xml:space="preserve"> </w:t>
      </w:r>
      <w:r w:rsidRPr="00BF07CD">
        <w:rPr>
          <w:sz w:val="32"/>
          <w:szCs w:val="32"/>
          <w:lang w:val="en-US"/>
        </w:rPr>
        <w:t>offer every imaginable nancial service. It is now</w:t>
      </w:r>
      <w:r>
        <w:rPr>
          <w:sz w:val="32"/>
          <w:szCs w:val="32"/>
          <w:lang w:val="en-US"/>
        </w:rPr>
        <w:t xml:space="preserve"> </w:t>
      </w:r>
      <w:r w:rsidRPr="00BF07CD">
        <w:rPr>
          <w:sz w:val="32"/>
          <w:szCs w:val="32"/>
          <w:lang w:val="en-US"/>
        </w:rPr>
        <w:t>common for these large corporations to offer a</w:t>
      </w:r>
      <w:r>
        <w:rPr>
          <w:sz w:val="32"/>
          <w:szCs w:val="32"/>
          <w:lang w:val="en-US"/>
        </w:rPr>
        <w:t xml:space="preserve"> </w:t>
      </w:r>
      <w:r w:rsidRPr="00BF07CD">
        <w:rPr>
          <w:sz w:val="32"/>
          <w:szCs w:val="32"/>
          <w:lang w:val="en-US"/>
        </w:rPr>
        <w:t>variety of insurance plans. In this regard with a large consumer base it</w:t>
      </w:r>
      <w:r>
        <w:rPr>
          <w:sz w:val="32"/>
          <w:szCs w:val="32"/>
          <w:lang w:val="en-US"/>
        </w:rPr>
        <w:t xml:space="preserve"> </w:t>
      </w:r>
      <w:r w:rsidRPr="00BF07CD">
        <w:rPr>
          <w:sz w:val="32"/>
          <w:szCs w:val="32"/>
          <w:lang w:val="en-US"/>
        </w:rPr>
        <w:t>becomes necessary for any</w:t>
      </w:r>
      <w:r>
        <w:rPr>
          <w:sz w:val="32"/>
          <w:szCs w:val="32"/>
          <w:lang w:val="en-US"/>
        </w:rPr>
        <w:t xml:space="preserve"> </w:t>
      </w:r>
      <w:r w:rsidRPr="00BF07CD">
        <w:rPr>
          <w:sz w:val="32"/>
          <w:szCs w:val="32"/>
          <w:lang w:val="en-US"/>
        </w:rPr>
        <w:t>provider of insurance services to have claims management staff and support systems. With more</w:t>
      </w:r>
    </w:p>
    <w:p w14:paraId="04570477" w14:textId="77777777" w:rsidR="00BF07CD" w:rsidRPr="00BF07CD" w:rsidRDefault="00BF07CD" w:rsidP="00BF07CD">
      <w:pPr>
        <w:ind w:left="360"/>
        <w:rPr>
          <w:sz w:val="32"/>
          <w:szCs w:val="32"/>
          <w:lang w:val="en-US"/>
        </w:rPr>
      </w:pPr>
      <w:r w:rsidRPr="00BF07CD">
        <w:rPr>
          <w:sz w:val="32"/>
          <w:szCs w:val="32"/>
          <w:lang w:val="en-US"/>
        </w:rPr>
        <w:t>stringent regulations in place, it will be dif</w:t>
      </w:r>
      <w:r>
        <w:rPr>
          <w:sz w:val="32"/>
          <w:szCs w:val="32"/>
          <w:lang w:val="en-US"/>
        </w:rPr>
        <w:t>fi</w:t>
      </w:r>
      <w:r w:rsidRPr="00BF07CD">
        <w:rPr>
          <w:sz w:val="32"/>
          <w:szCs w:val="32"/>
          <w:lang w:val="en-US"/>
        </w:rPr>
        <w:t>cult for insurance companies to repudiate claims for</w:t>
      </w:r>
      <w:r>
        <w:rPr>
          <w:sz w:val="32"/>
          <w:szCs w:val="32"/>
          <w:lang w:val="en-US"/>
        </w:rPr>
        <w:t xml:space="preserve"> </w:t>
      </w:r>
      <w:r w:rsidRPr="00BF07CD">
        <w:rPr>
          <w:sz w:val="32"/>
          <w:szCs w:val="32"/>
          <w:lang w:val="en-US"/>
        </w:rPr>
        <w:t>every other reason. Information technology is helping the insurance companies to manage claims.</w:t>
      </w:r>
      <w:r>
        <w:rPr>
          <w:sz w:val="32"/>
          <w:szCs w:val="32"/>
          <w:lang w:val="en-US"/>
        </w:rPr>
        <w:t xml:space="preserve"> </w:t>
      </w:r>
      <w:r w:rsidRPr="00BF07CD">
        <w:rPr>
          <w:sz w:val="32"/>
          <w:szCs w:val="32"/>
          <w:lang w:val="en-US"/>
        </w:rPr>
        <w:t xml:space="preserve">Many software for insurance claims </w:t>
      </w:r>
      <w:proofErr w:type="gramStart"/>
      <w:r w:rsidRPr="00BF07CD">
        <w:rPr>
          <w:sz w:val="32"/>
          <w:szCs w:val="32"/>
          <w:lang w:val="en-US"/>
        </w:rPr>
        <w:t>have</w:t>
      </w:r>
      <w:proofErr w:type="gramEnd"/>
      <w:r w:rsidRPr="00BF07CD">
        <w:rPr>
          <w:sz w:val="32"/>
          <w:szCs w:val="32"/>
          <w:lang w:val="en-US"/>
        </w:rPr>
        <w:t xml:space="preserve"> hit the market. A popular one among them is Claims</w:t>
      </w:r>
    </w:p>
    <w:p w14:paraId="1952EE66" w14:textId="2A761B45" w:rsidR="00BF07CD" w:rsidRDefault="00BF07CD" w:rsidP="00BF07CD">
      <w:pPr>
        <w:ind w:left="360"/>
        <w:rPr>
          <w:sz w:val="32"/>
          <w:szCs w:val="32"/>
          <w:lang w:val="en-US"/>
        </w:rPr>
      </w:pPr>
      <w:r w:rsidRPr="00BF07CD">
        <w:rPr>
          <w:sz w:val="32"/>
          <w:szCs w:val="32"/>
          <w:lang w:val="en-US"/>
        </w:rPr>
        <w:t xml:space="preserve">Management Systems (CMS). </w:t>
      </w:r>
    </w:p>
    <w:p w14:paraId="1000F7F7" w14:textId="77777777" w:rsidR="002C7528" w:rsidRDefault="002C7528" w:rsidP="00BF07CD">
      <w:pPr>
        <w:ind w:left="360"/>
        <w:rPr>
          <w:sz w:val="32"/>
          <w:szCs w:val="32"/>
          <w:lang w:val="en-US"/>
        </w:rPr>
      </w:pPr>
    </w:p>
    <w:p w14:paraId="7978BC67" w14:textId="486524D2" w:rsidR="00BF07CD" w:rsidRPr="005F65F5" w:rsidRDefault="00BF07CD" w:rsidP="005F65F5">
      <w:pPr>
        <w:rPr>
          <w:sz w:val="32"/>
          <w:szCs w:val="32"/>
        </w:rPr>
      </w:pPr>
      <w:r>
        <w:rPr>
          <w:sz w:val="32"/>
          <w:szCs w:val="32"/>
          <w:lang w:val="en-US"/>
        </w:rPr>
        <w:t xml:space="preserve">11. </w:t>
      </w:r>
      <w:r w:rsidR="005F65F5" w:rsidRPr="005F65F5">
        <w:rPr>
          <w:sz w:val="32"/>
          <w:szCs w:val="32"/>
        </w:rPr>
        <w:t xml:space="preserve">The process by which the value of all the existing policies is ascertained is called valuation. It is also called valuation of liabilities of the insurance company. And since the process of valuation is </w:t>
      </w:r>
      <w:r w:rsidR="005F65F5" w:rsidRPr="005F65F5">
        <w:rPr>
          <w:sz w:val="32"/>
          <w:szCs w:val="32"/>
        </w:rPr>
        <w:lastRenderedPageBreak/>
        <w:t>taken up by an ‘actuary’ by applying actuarial principles it is termed as actuarial valuation.</w:t>
      </w:r>
    </w:p>
    <w:p w14:paraId="27E0C1FE" w14:textId="77777777" w:rsidR="00BF07CD" w:rsidRPr="005F65F5" w:rsidRDefault="00BF07CD" w:rsidP="005F65F5">
      <w:pPr>
        <w:rPr>
          <w:sz w:val="40"/>
          <w:szCs w:val="40"/>
          <w:lang w:val="en-US"/>
        </w:rPr>
      </w:pPr>
    </w:p>
    <w:p w14:paraId="747EE970" w14:textId="77777777" w:rsidR="00BF07CD" w:rsidRDefault="00BF07CD" w:rsidP="00BF07CD">
      <w:pPr>
        <w:ind w:left="360"/>
        <w:rPr>
          <w:sz w:val="32"/>
          <w:szCs w:val="32"/>
          <w:lang w:val="en-US"/>
        </w:rPr>
      </w:pPr>
      <w:r>
        <w:rPr>
          <w:sz w:val="32"/>
          <w:szCs w:val="32"/>
          <w:lang w:val="en-US"/>
        </w:rPr>
        <w:t xml:space="preserve">12. </w:t>
      </w:r>
      <w:r w:rsidRPr="00BF07CD">
        <w:rPr>
          <w:sz w:val="32"/>
          <w:szCs w:val="32"/>
          <w:lang w:val="en-US"/>
        </w:rPr>
        <w:t>We know that during the early years of a policy the premium received by an insurance company</w:t>
      </w:r>
      <w:r>
        <w:rPr>
          <w:sz w:val="32"/>
          <w:szCs w:val="32"/>
          <w:lang w:val="en-US"/>
        </w:rPr>
        <w:t xml:space="preserve"> </w:t>
      </w:r>
      <w:r w:rsidRPr="00BF07CD">
        <w:rPr>
          <w:sz w:val="32"/>
          <w:szCs w:val="32"/>
          <w:lang w:val="en-US"/>
        </w:rPr>
        <w:t>surpasses the required amount due to the Level Annual Premium system. Thus</w:t>
      </w:r>
      <w:r>
        <w:rPr>
          <w:sz w:val="32"/>
          <w:szCs w:val="32"/>
          <w:lang w:val="en-US"/>
        </w:rPr>
        <w:t>,</w:t>
      </w:r>
      <w:r w:rsidRPr="00BF07CD">
        <w:rPr>
          <w:sz w:val="32"/>
          <w:szCs w:val="32"/>
          <w:lang w:val="en-US"/>
        </w:rPr>
        <w:t xml:space="preserve"> there is collective</w:t>
      </w:r>
      <w:r>
        <w:rPr>
          <w:sz w:val="32"/>
          <w:szCs w:val="32"/>
          <w:lang w:val="en-US"/>
        </w:rPr>
        <w:t xml:space="preserve"> </w:t>
      </w:r>
      <w:r w:rsidRPr="00BF07CD">
        <w:rPr>
          <w:sz w:val="32"/>
          <w:szCs w:val="32"/>
          <w:lang w:val="en-US"/>
        </w:rPr>
        <w:t>excess, corresponding to the premiums of all the policies. This excess then constitutes a funds pool,</w:t>
      </w:r>
      <w:r>
        <w:rPr>
          <w:sz w:val="32"/>
          <w:szCs w:val="32"/>
          <w:lang w:val="en-US"/>
        </w:rPr>
        <w:t xml:space="preserve"> </w:t>
      </w:r>
      <w:r w:rsidRPr="00BF07CD">
        <w:rPr>
          <w:sz w:val="32"/>
          <w:szCs w:val="32"/>
          <w:lang w:val="en-US"/>
        </w:rPr>
        <w:t>which enables the company to, settle claims and meet deficit during years when the premium is</w:t>
      </w:r>
      <w:r>
        <w:rPr>
          <w:sz w:val="32"/>
          <w:szCs w:val="32"/>
          <w:lang w:val="en-US"/>
        </w:rPr>
        <w:t xml:space="preserve"> </w:t>
      </w:r>
      <w:r w:rsidRPr="00BF07CD">
        <w:rPr>
          <w:sz w:val="32"/>
          <w:szCs w:val="32"/>
          <w:lang w:val="en-US"/>
        </w:rPr>
        <w:t>not sufficient. It now becomes essential to determine whether the premium accumulated is on the</w:t>
      </w:r>
      <w:r>
        <w:rPr>
          <w:sz w:val="32"/>
          <w:szCs w:val="32"/>
          <w:lang w:val="en-US"/>
        </w:rPr>
        <w:t xml:space="preserve"> </w:t>
      </w:r>
      <w:r w:rsidRPr="00BF07CD">
        <w:rPr>
          <w:sz w:val="32"/>
          <w:szCs w:val="32"/>
          <w:lang w:val="en-US"/>
        </w:rPr>
        <w:t>same lines as the calculated premium. This enables the company in determining its solvency</w:t>
      </w:r>
      <w:r>
        <w:rPr>
          <w:sz w:val="32"/>
          <w:szCs w:val="32"/>
          <w:lang w:val="en-US"/>
        </w:rPr>
        <w:t>.</w:t>
      </w:r>
    </w:p>
    <w:p w14:paraId="43CE686C" w14:textId="77777777" w:rsidR="00BF07CD" w:rsidRDefault="00BF07CD" w:rsidP="00BF07CD">
      <w:pPr>
        <w:ind w:left="360"/>
        <w:rPr>
          <w:sz w:val="32"/>
          <w:szCs w:val="32"/>
          <w:lang w:val="en-US"/>
        </w:rPr>
      </w:pPr>
    </w:p>
    <w:p w14:paraId="6088BF17" w14:textId="77777777" w:rsidR="00BF07CD" w:rsidRDefault="00BF07CD" w:rsidP="00717C88">
      <w:pPr>
        <w:ind w:left="360"/>
        <w:rPr>
          <w:sz w:val="32"/>
          <w:szCs w:val="32"/>
          <w:lang w:val="en-US"/>
        </w:rPr>
      </w:pPr>
      <w:r>
        <w:rPr>
          <w:sz w:val="32"/>
          <w:szCs w:val="32"/>
          <w:lang w:val="en-US"/>
        </w:rPr>
        <w:t xml:space="preserve">13. </w:t>
      </w:r>
      <w:r w:rsidR="00717C88" w:rsidRPr="00717C88">
        <w:rPr>
          <w:sz w:val="32"/>
          <w:szCs w:val="32"/>
          <w:lang w:val="en-US"/>
        </w:rPr>
        <w:t>In life insurance the word ‘surplus’ signifies an estimated profit. This is because the calculation of</w:t>
      </w:r>
      <w:r w:rsidR="00717C88">
        <w:rPr>
          <w:sz w:val="32"/>
          <w:szCs w:val="32"/>
          <w:lang w:val="en-US"/>
        </w:rPr>
        <w:t xml:space="preserve"> </w:t>
      </w:r>
      <w:r w:rsidR="00717C88" w:rsidRPr="00717C88">
        <w:rPr>
          <w:sz w:val="32"/>
          <w:szCs w:val="32"/>
          <w:lang w:val="en-US"/>
        </w:rPr>
        <w:t>profit in insurance business is slightly different from other businesses. We all know that normally</w:t>
      </w:r>
      <w:r w:rsidR="00717C88">
        <w:rPr>
          <w:sz w:val="32"/>
          <w:szCs w:val="32"/>
          <w:lang w:val="en-US"/>
        </w:rPr>
        <w:t xml:space="preserve"> </w:t>
      </w:r>
      <w:r w:rsidR="00717C88" w:rsidRPr="00717C88">
        <w:rPr>
          <w:sz w:val="32"/>
          <w:szCs w:val="32"/>
          <w:lang w:val="en-US"/>
        </w:rPr>
        <w:t xml:space="preserve">profit is the excess over the cost price of a product. </w:t>
      </w:r>
      <w:proofErr w:type="gramStart"/>
      <w:r w:rsidR="00717C88" w:rsidRPr="00717C88">
        <w:rPr>
          <w:sz w:val="32"/>
          <w:szCs w:val="32"/>
          <w:lang w:val="en-US"/>
        </w:rPr>
        <w:t>Thus</w:t>
      </w:r>
      <w:proofErr w:type="gramEnd"/>
      <w:r w:rsidR="00717C88" w:rsidRPr="00717C88">
        <w:rPr>
          <w:sz w:val="32"/>
          <w:szCs w:val="32"/>
          <w:lang w:val="en-US"/>
        </w:rPr>
        <w:t xml:space="preserve"> in regular businesses, the difference</w:t>
      </w:r>
      <w:r w:rsidR="00717C88">
        <w:rPr>
          <w:sz w:val="32"/>
          <w:szCs w:val="32"/>
          <w:lang w:val="en-US"/>
        </w:rPr>
        <w:t xml:space="preserve"> </w:t>
      </w:r>
      <w:r w:rsidR="00717C88" w:rsidRPr="00717C88">
        <w:rPr>
          <w:sz w:val="32"/>
          <w:szCs w:val="32"/>
          <w:lang w:val="en-US"/>
        </w:rPr>
        <w:t>between the cost price and the selling price decides the profit made or loss incurred. But it is not</w:t>
      </w:r>
      <w:r w:rsidR="00717C88">
        <w:rPr>
          <w:sz w:val="32"/>
          <w:szCs w:val="32"/>
          <w:lang w:val="en-US"/>
        </w:rPr>
        <w:t xml:space="preserve"> </w:t>
      </w:r>
      <w:r w:rsidR="00717C88" w:rsidRPr="00717C88">
        <w:rPr>
          <w:sz w:val="32"/>
          <w:szCs w:val="32"/>
          <w:lang w:val="en-US"/>
        </w:rPr>
        <w:t>the same in the case of an insurance business. Profit in insurance business is a result of margin kept</w:t>
      </w:r>
      <w:r w:rsidR="00717C88">
        <w:rPr>
          <w:sz w:val="32"/>
          <w:szCs w:val="32"/>
          <w:lang w:val="en-US"/>
        </w:rPr>
        <w:t xml:space="preserve"> </w:t>
      </w:r>
      <w:r w:rsidR="00717C88" w:rsidRPr="00717C88">
        <w:rPr>
          <w:sz w:val="32"/>
          <w:szCs w:val="32"/>
          <w:lang w:val="en-US"/>
        </w:rPr>
        <w:t>on the basis adopted for the calculation of premium with regard to mortality, expenses, interest</w:t>
      </w:r>
      <w:r w:rsidR="00717C88">
        <w:rPr>
          <w:sz w:val="32"/>
          <w:szCs w:val="32"/>
          <w:lang w:val="en-US"/>
        </w:rPr>
        <w:t xml:space="preserve"> </w:t>
      </w:r>
      <w:r w:rsidR="00717C88" w:rsidRPr="00717C88">
        <w:rPr>
          <w:sz w:val="32"/>
          <w:szCs w:val="32"/>
          <w:lang w:val="en-US"/>
        </w:rPr>
        <w:t>and other factors like surrender and lapse. Profits are also made when the actual</w:t>
      </w:r>
      <w:r w:rsidR="00717C88">
        <w:rPr>
          <w:sz w:val="32"/>
          <w:szCs w:val="32"/>
          <w:lang w:val="en-US"/>
        </w:rPr>
        <w:t xml:space="preserve"> </w:t>
      </w:r>
      <w:r w:rsidR="00717C88" w:rsidRPr="00717C88">
        <w:rPr>
          <w:sz w:val="32"/>
          <w:szCs w:val="32"/>
          <w:lang w:val="en-US"/>
        </w:rPr>
        <w:t>earning is more</w:t>
      </w:r>
      <w:r w:rsidR="00717C88">
        <w:rPr>
          <w:sz w:val="32"/>
          <w:szCs w:val="32"/>
          <w:lang w:val="en-US"/>
        </w:rPr>
        <w:t xml:space="preserve"> </w:t>
      </w:r>
      <w:r w:rsidR="00717C88" w:rsidRPr="00717C88">
        <w:rPr>
          <w:sz w:val="32"/>
          <w:szCs w:val="32"/>
          <w:lang w:val="en-US"/>
        </w:rPr>
        <w:t>than the projected value at the time of premium calculations.</w:t>
      </w:r>
    </w:p>
    <w:p w14:paraId="7917B69C" w14:textId="77777777" w:rsidR="00717C88" w:rsidRDefault="00717C88" w:rsidP="00717C88">
      <w:pPr>
        <w:ind w:left="360"/>
        <w:rPr>
          <w:sz w:val="32"/>
          <w:szCs w:val="32"/>
          <w:lang w:val="en-US"/>
        </w:rPr>
      </w:pPr>
    </w:p>
    <w:p w14:paraId="1DC57609" w14:textId="77777777" w:rsidR="00717C88" w:rsidRDefault="00717C88" w:rsidP="00717C88">
      <w:pPr>
        <w:ind w:left="360"/>
        <w:rPr>
          <w:sz w:val="32"/>
          <w:szCs w:val="32"/>
          <w:lang w:val="en-US"/>
        </w:rPr>
      </w:pPr>
      <w:r>
        <w:rPr>
          <w:sz w:val="32"/>
          <w:szCs w:val="32"/>
          <w:lang w:val="en-US"/>
        </w:rPr>
        <w:t>14. Different methods-</w:t>
      </w:r>
    </w:p>
    <w:p w14:paraId="3B4DF862" w14:textId="77777777" w:rsidR="00717C88" w:rsidRDefault="00717C88" w:rsidP="00717C88">
      <w:pPr>
        <w:pStyle w:val="ListParagraph"/>
        <w:numPr>
          <w:ilvl w:val="0"/>
          <w:numId w:val="7"/>
        </w:numPr>
        <w:rPr>
          <w:sz w:val="32"/>
          <w:szCs w:val="32"/>
          <w:lang w:val="en-US"/>
        </w:rPr>
      </w:pPr>
      <w:r>
        <w:rPr>
          <w:sz w:val="32"/>
          <w:szCs w:val="32"/>
          <w:lang w:val="en-US"/>
        </w:rPr>
        <w:t>Contribution method</w:t>
      </w:r>
    </w:p>
    <w:p w14:paraId="393E9B86" w14:textId="77777777" w:rsidR="00717C88" w:rsidRDefault="00717C88" w:rsidP="00717C88">
      <w:pPr>
        <w:pStyle w:val="ListParagraph"/>
        <w:numPr>
          <w:ilvl w:val="0"/>
          <w:numId w:val="7"/>
        </w:numPr>
        <w:rPr>
          <w:sz w:val="32"/>
          <w:szCs w:val="32"/>
          <w:lang w:val="en-US"/>
        </w:rPr>
      </w:pPr>
      <w:r>
        <w:rPr>
          <w:sz w:val="32"/>
          <w:szCs w:val="32"/>
          <w:lang w:val="en-US"/>
        </w:rPr>
        <w:t>Simple reversionary method</w:t>
      </w:r>
    </w:p>
    <w:p w14:paraId="31E127F1" w14:textId="77777777" w:rsidR="00717C88" w:rsidRDefault="00717C88" w:rsidP="00717C88">
      <w:pPr>
        <w:pStyle w:val="ListParagraph"/>
        <w:numPr>
          <w:ilvl w:val="0"/>
          <w:numId w:val="7"/>
        </w:numPr>
        <w:rPr>
          <w:sz w:val="32"/>
          <w:szCs w:val="32"/>
          <w:lang w:val="en-US"/>
        </w:rPr>
      </w:pPr>
      <w:r>
        <w:rPr>
          <w:sz w:val="32"/>
          <w:szCs w:val="32"/>
          <w:lang w:val="en-US"/>
        </w:rPr>
        <w:t>Compound reversionary bonus system</w:t>
      </w:r>
    </w:p>
    <w:p w14:paraId="25C60E3C" w14:textId="77777777" w:rsidR="00717C88" w:rsidRDefault="00717C88" w:rsidP="00717C88">
      <w:pPr>
        <w:pStyle w:val="ListParagraph"/>
        <w:numPr>
          <w:ilvl w:val="0"/>
          <w:numId w:val="7"/>
        </w:numPr>
        <w:rPr>
          <w:sz w:val="32"/>
          <w:szCs w:val="32"/>
          <w:lang w:val="en-US"/>
        </w:rPr>
      </w:pPr>
      <w:r>
        <w:rPr>
          <w:sz w:val="32"/>
          <w:szCs w:val="32"/>
          <w:lang w:val="en-US"/>
        </w:rPr>
        <w:t>Bonus in cash</w:t>
      </w:r>
    </w:p>
    <w:p w14:paraId="3A1CEACA" w14:textId="77777777" w:rsidR="00717C88" w:rsidRDefault="00717C88" w:rsidP="00717C88">
      <w:pPr>
        <w:pStyle w:val="ListParagraph"/>
        <w:numPr>
          <w:ilvl w:val="0"/>
          <w:numId w:val="7"/>
        </w:numPr>
        <w:rPr>
          <w:sz w:val="32"/>
          <w:szCs w:val="32"/>
          <w:lang w:val="en-US"/>
        </w:rPr>
      </w:pPr>
      <w:r>
        <w:rPr>
          <w:sz w:val="32"/>
          <w:szCs w:val="32"/>
          <w:lang w:val="en-US"/>
        </w:rPr>
        <w:t>Bonus n reduction of premium</w:t>
      </w:r>
    </w:p>
    <w:p w14:paraId="02681CCE" w14:textId="77777777" w:rsidR="00717C88" w:rsidRDefault="00717C88" w:rsidP="00717C88">
      <w:pPr>
        <w:pStyle w:val="ListParagraph"/>
        <w:numPr>
          <w:ilvl w:val="0"/>
          <w:numId w:val="7"/>
        </w:numPr>
        <w:rPr>
          <w:sz w:val="32"/>
          <w:szCs w:val="32"/>
          <w:lang w:val="en-US"/>
        </w:rPr>
      </w:pPr>
      <w:r>
        <w:rPr>
          <w:sz w:val="32"/>
          <w:szCs w:val="32"/>
          <w:lang w:val="en-US"/>
        </w:rPr>
        <w:t>Tontine bonus</w:t>
      </w:r>
    </w:p>
    <w:p w14:paraId="6F25C102" w14:textId="77777777" w:rsidR="00717C88" w:rsidRDefault="00717C88" w:rsidP="00717C88">
      <w:pPr>
        <w:pStyle w:val="ListParagraph"/>
        <w:numPr>
          <w:ilvl w:val="0"/>
          <w:numId w:val="7"/>
        </w:numPr>
        <w:rPr>
          <w:sz w:val="32"/>
          <w:szCs w:val="32"/>
          <w:lang w:val="en-US"/>
        </w:rPr>
      </w:pPr>
      <w:r>
        <w:rPr>
          <w:sz w:val="32"/>
          <w:szCs w:val="32"/>
          <w:lang w:val="en-US"/>
        </w:rPr>
        <w:t>Interim bonus</w:t>
      </w:r>
    </w:p>
    <w:p w14:paraId="166A5015" w14:textId="77777777" w:rsidR="00717C88" w:rsidRDefault="00717C88" w:rsidP="00717C88">
      <w:pPr>
        <w:pStyle w:val="ListParagraph"/>
        <w:numPr>
          <w:ilvl w:val="0"/>
          <w:numId w:val="7"/>
        </w:numPr>
        <w:rPr>
          <w:sz w:val="32"/>
          <w:szCs w:val="32"/>
          <w:lang w:val="en-US"/>
        </w:rPr>
      </w:pPr>
      <w:r>
        <w:rPr>
          <w:sz w:val="32"/>
          <w:szCs w:val="32"/>
          <w:lang w:val="en-US"/>
        </w:rPr>
        <w:t>Guaranteed bonus</w:t>
      </w:r>
    </w:p>
    <w:p w14:paraId="078F04D5" w14:textId="77777777" w:rsidR="00717C88" w:rsidRDefault="00717C88" w:rsidP="00717C88">
      <w:pPr>
        <w:pStyle w:val="ListParagraph"/>
        <w:numPr>
          <w:ilvl w:val="0"/>
          <w:numId w:val="7"/>
        </w:numPr>
        <w:rPr>
          <w:sz w:val="32"/>
          <w:szCs w:val="32"/>
          <w:lang w:val="en-US"/>
        </w:rPr>
      </w:pPr>
      <w:r>
        <w:rPr>
          <w:sz w:val="32"/>
          <w:szCs w:val="32"/>
          <w:lang w:val="en-US"/>
        </w:rPr>
        <w:lastRenderedPageBreak/>
        <w:t>Final additional bonus</w:t>
      </w:r>
    </w:p>
    <w:p w14:paraId="0718C9FF" w14:textId="77777777" w:rsidR="002C7528" w:rsidRDefault="002C7528" w:rsidP="002C7528">
      <w:pPr>
        <w:ind w:left="720"/>
        <w:rPr>
          <w:sz w:val="32"/>
          <w:szCs w:val="32"/>
          <w:lang w:val="en-US"/>
        </w:rPr>
      </w:pPr>
    </w:p>
    <w:p w14:paraId="6DA62E3E" w14:textId="77777777" w:rsidR="005F65F5" w:rsidRDefault="00717C88" w:rsidP="005F65F5">
      <w:pPr>
        <w:ind w:left="720"/>
        <w:rPr>
          <w:sz w:val="32"/>
          <w:szCs w:val="32"/>
          <w:lang w:val="en-US"/>
        </w:rPr>
      </w:pPr>
      <w:r w:rsidRPr="002C7528">
        <w:rPr>
          <w:sz w:val="32"/>
          <w:szCs w:val="32"/>
          <w:lang w:val="en-US"/>
        </w:rPr>
        <w:t>15.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4BA1CC27" w14:textId="4F7C466A" w:rsidR="00717C88" w:rsidRPr="005F65F5" w:rsidRDefault="00717C88" w:rsidP="005F65F5">
      <w:pPr>
        <w:ind w:left="720"/>
        <w:rPr>
          <w:sz w:val="32"/>
          <w:szCs w:val="32"/>
          <w:lang w:val="en-US"/>
        </w:rPr>
      </w:pPr>
      <w:r w:rsidRPr="005F65F5">
        <w:rPr>
          <w:sz w:val="32"/>
          <w:szCs w:val="32"/>
          <w:lang w:val="en-US"/>
        </w:rPr>
        <w:t>Surplus is accumulated when there is a favorable deviation from the projected value with respect to mortality savings, excess interest and loading savings. That is, when the actual experience overshoots the assumptions made during valuation, which are very conservative estimates.</w:t>
      </w:r>
    </w:p>
    <w:p w14:paraId="1921C146" w14:textId="77777777" w:rsidR="00717C88" w:rsidRDefault="00717C88" w:rsidP="00717C88">
      <w:pPr>
        <w:pStyle w:val="ListParagraph"/>
        <w:ind w:left="1080"/>
        <w:rPr>
          <w:sz w:val="32"/>
          <w:szCs w:val="32"/>
          <w:lang w:val="en-US"/>
        </w:rPr>
      </w:pPr>
    </w:p>
    <w:p w14:paraId="3F004A62" w14:textId="77777777" w:rsidR="00717C88" w:rsidRPr="00717C88" w:rsidRDefault="00717C88" w:rsidP="00717C88">
      <w:pPr>
        <w:pStyle w:val="ListParagraph"/>
        <w:ind w:left="1080"/>
        <w:rPr>
          <w:sz w:val="32"/>
          <w:szCs w:val="32"/>
          <w:lang w:val="en-US"/>
        </w:rPr>
      </w:pPr>
    </w:p>
    <w:p w14:paraId="09327509" w14:textId="77777777" w:rsidR="001F2A4C" w:rsidRPr="001F2A4C" w:rsidRDefault="001F2A4C" w:rsidP="001F2A4C">
      <w:pPr>
        <w:pStyle w:val="ListParagraph"/>
        <w:rPr>
          <w:sz w:val="32"/>
          <w:szCs w:val="32"/>
          <w:lang w:val="en-US"/>
        </w:rPr>
      </w:pPr>
    </w:p>
    <w:sectPr w:rsidR="001F2A4C" w:rsidRPr="001F2A4C" w:rsidSect="00F60A6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458"/>
    <w:multiLevelType w:val="hybridMultilevel"/>
    <w:tmpl w:val="D334FB74"/>
    <w:lvl w:ilvl="0" w:tplc="29E49938">
      <w:start w:val="1"/>
      <w:numFmt w:val="decimal"/>
      <w:lvlText w:val="%1."/>
      <w:lvlJc w:val="left"/>
      <w:pPr>
        <w:ind w:left="644"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B5D50"/>
    <w:multiLevelType w:val="hybridMultilevel"/>
    <w:tmpl w:val="43709574"/>
    <w:lvl w:ilvl="0" w:tplc="DF8A2F7E">
      <w:start w:val="1"/>
      <w:numFmt w:val="lowerRoman"/>
      <w:lvlText w:val="%1)"/>
      <w:lvlJc w:val="left"/>
      <w:pPr>
        <w:ind w:left="1364" w:hanging="720"/>
      </w:pPr>
      <w:rPr>
        <w:rFonts w:hint="default"/>
        <w:sz w:val="28"/>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15:restartNumberingAfterBreak="0">
    <w:nsid w:val="1DC424DF"/>
    <w:multiLevelType w:val="hybridMultilevel"/>
    <w:tmpl w:val="721893A8"/>
    <w:lvl w:ilvl="0" w:tplc="4009000F">
      <w:start w:val="1"/>
      <w:numFmt w:val="decimal"/>
      <w:lvlText w:val="%1."/>
      <w:lvlJc w:val="left"/>
      <w:pPr>
        <w:ind w:left="1145" w:hanging="360"/>
      </w:pPr>
      <w:rPr>
        <w:rFont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2152008D"/>
    <w:multiLevelType w:val="hybridMultilevel"/>
    <w:tmpl w:val="9A206384"/>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 w15:restartNumberingAfterBreak="0">
    <w:nsid w:val="2C31191E"/>
    <w:multiLevelType w:val="hybridMultilevel"/>
    <w:tmpl w:val="F384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D104E"/>
    <w:multiLevelType w:val="hybridMultilevel"/>
    <w:tmpl w:val="24E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536DF"/>
    <w:multiLevelType w:val="hybridMultilevel"/>
    <w:tmpl w:val="B406EB6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36121DF1"/>
    <w:multiLevelType w:val="hybridMultilevel"/>
    <w:tmpl w:val="A1EC5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0A626E"/>
    <w:multiLevelType w:val="hybridMultilevel"/>
    <w:tmpl w:val="CAD8597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3273D92"/>
    <w:multiLevelType w:val="hybridMultilevel"/>
    <w:tmpl w:val="E04C3F8C"/>
    <w:lvl w:ilvl="0" w:tplc="911EB72E">
      <w:start w:val="8"/>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5E0542A7"/>
    <w:multiLevelType w:val="hybridMultilevel"/>
    <w:tmpl w:val="68FC00BA"/>
    <w:lvl w:ilvl="0" w:tplc="7558179E">
      <w:start w:val="1"/>
      <w:numFmt w:val="lowerRoman"/>
      <w:lvlText w:val="%1)"/>
      <w:lvlJc w:val="left"/>
      <w:pPr>
        <w:ind w:left="1865" w:hanging="720"/>
      </w:pPr>
      <w:rPr>
        <w:rFonts w:hint="default"/>
      </w:rPr>
    </w:lvl>
    <w:lvl w:ilvl="1" w:tplc="40090019" w:tentative="1">
      <w:start w:val="1"/>
      <w:numFmt w:val="lowerLetter"/>
      <w:lvlText w:val="%2."/>
      <w:lvlJc w:val="left"/>
      <w:pPr>
        <w:ind w:left="2225" w:hanging="360"/>
      </w:pPr>
    </w:lvl>
    <w:lvl w:ilvl="2" w:tplc="4009001B" w:tentative="1">
      <w:start w:val="1"/>
      <w:numFmt w:val="lowerRoman"/>
      <w:lvlText w:val="%3."/>
      <w:lvlJc w:val="right"/>
      <w:pPr>
        <w:ind w:left="2945" w:hanging="180"/>
      </w:pPr>
    </w:lvl>
    <w:lvl w:ilvl="3" w:tplc="4009000F" w:tentative="1">
      <w:start w:val="1"/>
      <w:numFmt w:val="decimal"/>
      <w:lvlText w:val="%4."/>
      <w:lvlJc w:val="left"/>
      <w:pPr>
        <w:ind w:left="3665" w:hanging="360"/>
      </w:pPr>
    </w:lvl>
    <w:lvl w:ilvl="4" w:tplc="40090019" w:tentative="1">
      <w:start w:val="1"/>
      <w:numFmt w:val="lowerLetter"/>
      <w:lvlText w:val="%5."/>
      <w:lvlJc w:val="left"/>
      <w:pPr>
        <w:ind w:left="4385" w:hanging="360"/>
      </w:pPr>
    </w:lvl>
    <w:lvl w:ilvl="5" w:tplc="4009001B" w:tentative="1">
      <w:start w:val="1"/>
      <w:numFmt w:val="lowerRoman"/>
      <w:lvlText w:val="%6."/>
      <w:lvlJc w:val="right"/>
      <w:pPr>
        <w:ind w:left="5105" w:hanging="180"/>
      </w:pPr>
    </w:lvl>
    <w:lvl w:ilvl="6" w:tplc="4009000F" w:tentative="1">
      <w:start w:val="1"/>
      <w:numFmt w:val="decimal"/>
      <w:lvlText w:val="%7."/>
      <w:lvlJc w:val="left"/>
      <w:pPr>
        <w:ind w:left="5825" w:hanging="360"/>
      </w:pPr>
    </w:lvl>
    <w:lvl w:ilvl="7" w:tplc="40090019" w:tentative="1">
      <w:start w:val="1"/>
      <w:numFmt w:val="lowerLetter"/>
      <w:lvlText w:val="%8."/>
      <w:lvlJc w:val="left"/>
      <w:pPr>
        <w:ind w:left="6545" w:hanging="360"/>
      </w:pPr>
    </w:lvl>
    <w:lvl w:ilvl="8" w:tplc="4009001B" w:tentative="1">
      <w:start w:val="1"/>
      <w:numFmt w:val="lowerRoman"/>
      <w:lvlText w:val="%9."/>
      <w:lvlJc w:val="right"/>
      <w:pPr>
        <w:ind w:left="7265" w:hanging="18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7"/>
  </w:num>
  <w:num w:numId="8">
    <w:abstractNumId w:val="1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3"/>
    <w:rsid w:val="00052163"/>
    <w:rsid w:val="001F2A4C"/>
    <w:rsid w:val="002832CF"/>
    <w:rsid w:val="002C7528"/>
    <w:rsid w:val="003A59DC"/>
    <w:rsid w:val="00486760"/>
    <w:rsid w:val="005F65F5"/>
    <w:rsid w:val="00717C88"/>
    <w:rsid w:val="007712EC"/>
    <w:rsid w:val="00991568"/>
    <w:rsid w:val="00A66947"/>
    <w:rsid w:val="00B16822"/>
    <w:rsid w:val="00BF07CD"/>
    <w:rsid w:val="00C80A3E"/>
    <w:rsid w:val="00D95283"/>
    <w:rsid w:val="00E03C13"/>
    <w:rsid w:val="00F60A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79A"/>
  <w15:chartTrackingRefBased/>
  <w15:docId w15:val="{721CF611-D6F0-4841-A53A-7D63D332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83"/>
    <w:pPr>
      <w:ind w:left="720"/>
      <w:contextualSpacing/>
    </w:pPr>
  </w:style>
  <w:style w:type="paragraph" w:styleId="Title">
    <w:name w:val="Title"/>
    <w:basedOn w:val="Normal"/>
    <w:next w:val="Normal"/>
    <w:link w:val="TitleChar"/>
    <w:uiPriority w:val="10"/>
    <w:qFormat/>
    <w:rsid w:val="002C75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528"/>
    <w:rPr>
      <w:rFonts w:asciiTheme="majorHAnsi" w:eastAsiaTheme="majorEastAsia" w:hAnsiTheme="majorHAnsi" w:cstheme="majorBidi"/>
      <w:spacing w:val="-10"/>
      <w:kern w:val="28"/>
      <w:sz w:val="56"/>
      <w:szCs w:val="56"/>
    </w:rPr>
  </w:style>
  <w:style w:type="paragraph" w:styleId="NoSpacing">
    <w:name w:val="No Spacing"/>
    <w:uiPriority w:val="1"/>
    <w:qFormat/>
    <w:rsid w:val="005F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Gurleen Chilotre</cp:lastModifiedBy>
  <cp:revision>5</cp:revision>
  <dcterms:created xsi:type="dcterms:W3CDTF">2022-01-14T12:06:00Z</dcterms:created>
  <dcterms:modified xsi:type="dcterms:W3CDTF">2022-01-25T17:28:00Z</dcterms:modified>
</cp:coreProperties>
</file>