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1. The premium collected by an insurance company for the portion of a policy that has expired is called:</w:t>
      </w: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a) Unearned premium</w:t>
      </w: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2. Third party liability insurance covers:</w:t>
      </w: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b) Damage caused to another vehicle when hit by insured’s vehicle</w:t>
      </w: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3. What are the types of cover in motor insurance.</w:t>
      </w:r>
    </w:p>
    <w:p w:rsidR="00967B28" w:rsidRPr="00822C52" w:rsidRDefault="00967B28" w:rsidP="00967B28">
      <w:pPr>
        <w:pStyle w:val="ListParagraph"/>
        <w:numPr>
          <w:ilvl w:val="0"/>
          <w:numId w:val="2"/>
        </w:numPr>
        <w:rPr>
          <w:rFonts w:ascii="Times New Roman" w:hAnsi="Times New Roman" w:cs="Times New Roman"/>
          <w:sz w:val="24"/>
          <w:szCs w:val="24"/>
        </w:rPr>
      </w:pPr>
      <w:r w:rsidRPr="00822C52">
        <w:rPr>
          <w:rFonts w:ascii="Times New Roman" w:hAnsi="Times New Roman" w:cs="Times New Roman"/>
          <w:sz w:val="24"/>
          <w:szCs w:val="24"/>
        </w:rPr>
        <w:t>Own Damage cover – It is the insurance cover that protects the insured’s vehicle in case of damage</w:t>
      </w:r>
    </w:p>
    <w:p w:rsidR="00967B28" w:rsidRPr="00822C52" w:rsidRDefault="00967B28" w:rsidP="00967B28">
      <w:pPr>
        <w:pStyle w:val="ListParagraph"/>
        <w:numPr>
          <w:ilvl w:val="0"/>
          <w:numId w:val="2"/>
        </w:numPr>
        <w:rPr>
          <w:rFonts w:ascii="Times New Roman" w:hAnsi="Times New Roman" w:cs="Times New Roman"/>
          <w:sz w:val="24"/>
          <w:szCs w:val="24"/>
        </w:rPr>
      </w:pPr>
      <w:r w:rsidRPr="00822C52">
        <w:rPr>
          <w:rFonts w:ascii="Times New Roman" w:hAnsi="Times New Roman" w:cs="Times New Roman"/>
          <w:sz w:val="24"/>
          <w:szCs w:val="24"/>
        </w:rPr>
        <w:t>Third party cover – It is the insurance cover that protects the third party involved in an accident involving the insured’s vehicle.</w:t>
      </w:r>
    </w:p>
    <w:p w:rsidR="00967B28" w:rsidRPr="00822C52" w:rsidRDefault="00967B28" w:rsidP="00967B28">
      <w:pPr>
        <w:pStyle w:val="ListParagraph"/>
        <w:numPr>
          <w:ilvl w:val="0"/>
          <w:numId w:val="2"/>
        </w:numPr>
        <w:rPr>
          <w:rFonts w:ascii="Times New Roman" w:hAnsi="Times New Roman" w:cs="Times New Roman"/>
          <w:sz w:val="24"/>
          <w:szCs w:val="24"/>
        </w:rPr>
      </w:pPr>
      <w:r w:rsidRPr="00822C52">
        <w:rPr>
          <w:rFonts w:ascii="Times New Roman" w:hAnsi="Times New Roman" w:cs="Times New Roman"/>
          <w:sz w:val="24"/>
          <w:szCs w:val="24"/>
        </w:rPr>
        <w:t>Comprehensive Cover – It is the most valuable cover in motor insurance. It gives both, own damage and third party cover to the insured.</w:t>
      </w: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4. Mention few add-on coverages in motor insurance.</w:t>
      </w:r>
    </w:p>
    <w:p w:rsidR="00967B28" w:rsidRPr="00822C52" w:rsidRDefault="00967B28" w:rsidP="00967B28">
      <w:pPr>
        <w:pStyle w:val="ListParagraph"/>
        <w:numPr>
          <w:ilvl w:val="0"/>
          <w:numId w:val="1"/>
        </w:numPr>
        <w:rPr>
          <w:rFonts w:ascii="Times New Roman" w:hAnsi="Times New Roman" w:cs="Times New Roman"/>
          <w:sz w:val="24"/>
          <w:szCs w:val="24"/>
        </w:rPr>
      </w:pPr>
      <w:r w:rsidRPr="00822C52">
        <w:rPr>
          <w:rFonts w:ascii="Times New Roman" w:hAnsi="Times New Roman" w:cs="Times New Roman"/>
          <w:sz w:val="24"/>
          <w:szCs w:val="24"/>
        </w:rPr>
        <w:t>No claim bonus</w:t>
      </w:r>
    </w:p>
    <w:p w:rsidR="00967B28" w:rsidRPr="00822C52" w:rsidRDefault="00967B28" w:rsidP="00967B28">
      <w:pPr>
        <w:pStyle w:val="ListParagraph"/>
        <w:numPr>
          <w:ilvl w:val="0"/>
          <w:numId w:val="1"/>
        </w:numPr>
        <w:rPr>
          <w:rFonts w:ascii="Times New Roman" w:hAnsi="Times New Roman" w:cs="Times New Roman"/>
          <w:sz w:val="24"/>
          <w:szCs w:val="24"/>
        </w:rPr>
      </w:pPr>
      <w:r w:rsidRPr="00822C52">
        <w:rPr>
          <w:rFonts w:ascii="Times New Roman" w:hAnsi="Times New Roman" w:cs="Times New Roman"/>
          <w:sz w:val="24"/>
          <w:szCs w:val="24"/>
        </w:rPr>
        <w:t>Nil Depreciation</w:t>
      </w:r>
    </w:p>
    <w:p w:rsidR="00967B28" w:rsidRPr="00822C52" w:rsidRDefault="00967B28" w:rsidP="00967B28">
      <w:pPr>
        <w:pStyle w:val="ListParagraph"/>
        <w:numPr>
          <w:ilvl w:val="0"/>
          <w:numId w:val="1"/>
        </w:numPr>
        <w:rPr>
          <w:rFonts w:ascii="Times New Roman" w:hAnsi="Times New Roman" w:cs="Times New Roman"/>
          <w:sz w:val="24"/>
          <w:szCs w:val="24"/>
        </w:rPr>
      </w:pPr>
      <w:r w:rsidRPr="00822C52">
        <w:rPr>
          <w:rFonts w:ascii="Times New Roman" w:hAnsi="Times New Roman" w:cs="Times New Roman"/>
          <w:sz w:val="24"/>
          <w:szCs w:val="24"/>
        </w:rPr>
        <w:t>Engine Cover</w:t>
      </w:r>
    </w:p>
    <w:p w:rsidR="00967B28" w:rsidRPr="00822C52" w:rsidRDefault="00967B28" w:rsidP="00967B28">
      <w:pPr>
        <w:pStyle w:val="ListParagraph"/>
        <w:numPr>
          <w:ilvl w:val="0"/>
          <w:numId w:val="1"/>
        </w:numPr>
        <w:rPr>
          <w:rFonts w:ascii="Times New Roman" w:hAnsi="Times New Roman" w:cs="Times New Roman"/>
          <w:sz w:val="24"/>
          <w:szCs w:val="24"/>
        </w:rPr>
      </w:pPr>
      <w:r w:rsidRPr="00822C52">
        <w:rPr>
          <w:rFonts w:ascii="Times New Roman" w:hAnsi="Times New Roman" w:cs="Times New Roman"/>
          <w:sz w:val="24"/>
          <w:szCs w:val="24"/>
        </w:rPr>
        <w:t>Total Cover</w:t>
      </w:r>
    </w:p>
    <w:p w:rsidR="00967B28" w:rsidRPr="00822C52" w:rsidRDefault="00967B28" w:rsidP="00967B28">
      <w:pPr>
        <w:pStyle w:val="ListParagraph"/>
        <w:numPr>
          <w:ilvl w:val="0"/>
          <w:numId w:val="1"/>
        </w:numPr>
        <w:rPr>
          <w:rFonts w:ascii="Times New Roman" w:hAnsi="Times New Roman" w:cs="Times New Roman"/>
          <w:sz w:val="24"/>
          <w:szCs w:val="24"/>
        </w:rPr>
      </w:pPr>
      <w:r w:rsidRPr="00822C52">
        <w:rPr>
          <w:rFonts w:ascii="Times New Roman" w:hAnsi="Times New Roman" w:cs="Times New Roman"/>
          <w:sz w:val="24"/>
          <w:szCs w:val="24"/>
        </w:rPr>
        <w:t>Consumables cover</w:t>
      </w:r>
    </w:p>
    <w:p w:rsidR="00967B28" w:rsidRPr="00822C52" w:rsidRDefault="00967B28" w:rsidP="00967B28">
      <w:pPr>
        <w:pStyle w:val="ListParagraph"/>
        <w:numPr>
          <w:ilvl w:val="0"/>
          <w:numId w:val="1"/>
        </w:numPr>
        <w:rPr>
          <w:rFonts w:ascii="Times New Roman" w:hAnsi="Times New Roman" w:cs="Times New Roman"/>
          <w:sz w:val="24"/>
          <w:szCs w:val="24"/>
        </w:rPr>
      </w:pPr>
      <w:r w:rsidRPr="00822C52">
        <w:rPr>
          <w:rFonts w:ascii="Times New Roman" w:hAnsi="Times New Roman" w:cs="Times New Roman"/>
          <w:sz w:val="24"/>
          <w:szCs w:val="24"/>
        </w:rPr>
        <w:t xml:space="preserve">Return to invoice </w:t>
      </w:r>
    </w:p>
    <w:p w:rsidR="00967B28" w:rsidRPr="00822C52" w:rsidRDefault="00967B28" w:rsidP="00967B28">
      <w:pPr>
        <w:pStyle w:val="ListParagraph"/>
        <w:numPr>
          <w:ilvl w:val="0"/>
          <w:numId w:val="1"/>
        </w:numPr>
        <w:rPr>
          <w:rFonts w:ascii="Times New Roman" w:hAnsi="Times New Roman" w:cs="Times New Roman"/>
          <w:sz w:val="24"/>
          <w:szCs w:val="24"/>
        </w:rPr>
      </w:pPr>
      <w:r w:rsidRPr="00822C52">
        <w:rPr>
          <w:rFonts w:ascii="Times New Roman" w:hAnsi="Times New Roman" w:cs="Times New Roman"/>
          <w:sz w:val="24"/>
          <w:szCs w:val="24"/>
        </w:rPr>
        <w:t>Tyre protection</w:t>
      </w:r>
    </w:p>
    <w:p w:rsidR="00967B28" w:rsidRPr="00822C52" w:rsidRDefault="00967B28" w:rsidP="00967B28">
      <w:pPr>
        <w:pStyle w:val="ListParagraph"/>
        <w:numPr>
          <w:ilvl w:val="0"/>
          <w:numId w:val="1"/>
        </w:numPr>
        <w:rPr>
          <w:rFonts w:ascii="Times New Roman" w:hAnsi="Times New Roman" w:cs="Times New Roman"/>
          <w:sz w:val="24"/>
          <w:szCs w:val="24"/>
        </w:rPr>
      </w:pPr>
      <w:r w:rsidRPr="00822C52">
        <w:rPr>
          <w:rFonts w:ascii="Times New Roman" w:hAnsi="Times New Roman" w:cs="Times New Roman"/>
          <w:sz w:val="24"/>
          <w:szCs w:val="24"/>
        </w:rPr>
        <w:t>Roadside assistance</w:t>
      </w: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5. What is covered under health insurance?</w:t>
      </w:r>
    </w:p>
    <w:p w:rsidR="001048A1" w:rsidRPr="00822C52" w:rsidRDefault="001048A1" w:rsidP="00822C52">
      <w:pPr>
        <w:pStyle w:val="ListParagraph"/>
        <w:numPr>
          <w:ilvl w:val="0"/>
          <w:numId w:val="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Outpatient services</w:t>
      </w:r>
    </w:p>
    <w:p w:rsidR="001048A1" w:rsidRPr="00822C52" w:rsidRDefault="001048A1" w:rsidP="00822C52">
      <w:pPr>
        <w:pStyle w:val="ListParagraph"/>
        <w:numPr>
          <w:ilvl w:val="0"/>
          <w:numId w:val="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Hospitalisation </w:t>
      </w:r>
    </w:p>
    <w:p w:rsidR="001048A1" w:rsidRPr="00822C52" w:rsidRDefault="001048A1" w:rsidP="00822C52">
      <w:pPr>
        <w:pStyle w:val="ListParagraph"/>
        <w:numPr>
          <w:ilvl w:val="0"/>
          <w:numId w:val="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Emergency services</w:t>
      </w:r>
    </w:p>
    <w:p w:rsidR="001048A1" w:rsidRPr="00822C52" w:rsidRDefault="001048A1" w:rsidP="00822C52">
      <w:pPr>
        <w:pStyle w:val="ListParagraph"/>
        <w:numPr>
          <w:ilvl w:val="0"/>
          <w:numId w:val="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Maternity and Pregnancy care</w:t>
      </w:r>
    </w:p>
    <w:p w:rsidR="001048A1" w:rsidRPr="00822C52" w:rsidRDefault="001048A1" w:rsidP="00822C52">
      <w:pPr>
        <w:pStyle w:val="ListParagraph"/>
        <w:numPr>
          <w:ilvl w:val="0"/>
          <w:numId w:val="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Mental health services and rehabilitative services</w:t>
      </w:r>
    </w:p>
    <w:p w:rsidR="001048A1" w:rsidRPr="00822C52" w:rsidRDefault="001048A1" w:rsidP="00822C52">
      <w:pPr>
        <w:pStyle w:val="ListParagraph"/>
        <w:numPr>
          <w:ilvl w:val="0"/>
          <w:numId w:val="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Prescription drugs</w:t>
      </w:r>
    </w:p>
    <w:p w:rsidR="001048A1" w:rsidRPr="00822C52" w:rsidRDefault="001048A1" w:rsidP="00822C52">
      <w:pPr>
        <w:pStyle w:val="ListParagraph"/>
        <w:numPr>
          <w:ilvl w:val="0"/>
          <w:numId w:val="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Paediatric care </w:t>
      </w:r>
    </w:p>
    <w:p w:rsidR="001048A1" w:rsidRPr="00822C52" w:rsidRDefault="001048A1" w:rsidP="00822C52">
      <w:pPr>
        <w:pStyle w:val="ListParagraph"/>
        <w:numPr>
          <w:ilvl w:val="0"/>
          <w:numId w:val="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Substance abuse treatment</w:t>
      </w:r>
    </w:p>
    <w:p w:rsidR="001048A1" w:rsidRPr="00822C52" w:rsidRDefault="001048A1" w:rsidP="00B62EB6">
      <w:pPr>
        <w:rPr>
          <w:rFonts w:ascii="Times New Roman" w:hAnsi="Times New Roman" w:cs="Times New Roman"/>
          <w:sz w:val="24"/>
          <w:szCs w:val="24"/>
        </w:rPr>
      </w:pP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6. What are the underwriting factors in travel insurance, marine insurance, fire insurance and motor insurance?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The underwriting factors of the following are: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a) Travel Insurance:</w:t>
      </w:r>
    </w:p>
    <w:p w:rsidR="001048A1" w:rsidRPr="00822C52" w:rsidRDefault="001048A1" w:rsidP="00822C52">
      <w:pPr>
        <w:pStyle w:val="ListParagraph"/>
        <w:numPr>
          <w:ilvl w:val="0"/>
          <w:numId w:val="8"/>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Age of the insured: older insureds are more likely to sustain injuries or contract illnesses that affect travelling than younger insureds</w:t>
      </w:r>
    </w:p>
    <w:p w:rsidR="001048A1" w:rsidRPr="00822C52" w:rsidRDefault="001048A1" w:rsidP="00822C52">
      <w:pPr>
        <w:pStyle w:val="ListParagraph"/>
        <w:numPr>
          <w:ilvl w:val="0"/>
          <w:numId w:val="8"/>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Destination: locations prone to natural disasters or unpredictable weather conditions have higher expected losses</w:t>
      </w:r>
    </w:p>
    <w:p w:rsidR="001048A1" w:rsidRPr="00822C52" w:rsidRDefault="001048A1" w:rsidP="00822C52">
      <w:pPr>
        <w:pStyle w:val="ListParagraph"/>
        <w:numPr>
          <w:ilvl w:val="0"/>
          <w:numId w:val="8"/>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lastRenderedPageBreak/>
        <w:t>The number of destinations: the greater the number of destinations, the greater the exposure to travel delays and loss of baggage</w:t>
      </w:r>
    </w:p>
    <w:p w:rsidR="001048A1" w:rsidRPr="00822C52" w:rsidRDefault="001048A1" w:rsidP="00822C52">
      <w:pPr>
        <w:pStyle w:val="ListParagraph"/>
        <w:numPr>
          <w:ilvl w:val="0"/>
          <w:numId w:val="8"/>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Cost of the trip: cost charged in case of trip cancellations</w:t>
      </w:r>
    </w:p>
    <w:p w:rsidR="001048A1" w:rsidRPr="00822C52" w:rsidRDefault="001048A1" w:rsidP="00822C52">
      <w:pPr>
        <w:pStyle w:val="ListParagraph"/>
        <w:numPr>
          <w:ilvl w:val="0"/>
          <w:numId w:val="8"/>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Duration of the trip: the longer the insureds are on a trip, the more exposure to potential illnesses or injury that may require medical attention or evacuation</w:t>
      </w:r>
    </w:p>
    <w:p w:rsidR="001048A1" w:rsidRPr="00822C52" w:rsidRDefault="001048A1" w:rsidP="00822C52">
      <w:pPr>
        <w:pStyle w:val="ListParagraph"/>
        <w:numPr>
          <w:ilvl w:val="0"/>
          <w:numId w:val="8"/>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travel season at the time of undertaking the trip: expected losses for baggage delay and travel delays may be more during peak travelling seasons.</w:t>
      </w:r>
    </w:p>
    <w:p w:rsidR="001048A1" w:rsidRPr="00822C52" w:rsidRDefault="001048A1" w:rsidP="001048A1">
      <w:pPr>
        <w:spacing w:line="240" w:lineRule="auto"/>
        <w:ind w:right="260"/>
        <w:jc w:val="both"/>
        <w:rPr>
          <w:rFonts w:ascii="Times New Roman" w:hAnsi="Times New Roman" w:cs="Times New Roman"/>
          <w:sz w:val="24"/>
          <w:szCs w:val="24"/>
        </w:rPr>
      </w:pP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b) Marine Insurance:</w:t>
      </w:r>
    </w:p>
    <w:p w:rsidR="001048A1" w:rsidRPr="00822C52" w:rsidRDefault="001048A1" w:rsidP="00822C52">
      <w:pPr>
        <w:pStyle w:val="ListParagraph"/>
        <w:numPr>
          <w:ilvl w:val="1"/>
          <w:numId w:val="10"/>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Trade routes and limits.</w:t>
      </w:r>
    </w:p>
    <w:p w:rsidR="001048A1" w:rsidRPr="00822C52" w:rsidRDefault="001048A1" w:rsidP="00822C52">
      <w:pPr>
        <w:pStyle w:val="ListParagraph"/>
        <w:numPr>
          <w:ilvl w:val="1"/>
          <w:numId w:val="10"/>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cargo carried.</w:t>
      </w:r>
    </w:p>
    <w:p w:rsidR="001048A1" w:rsidRPr="00822C52" w:rsidRDefault="001048A1" w:rsidP="00822C52">
      <w:pPr>
        <w:pStyle w:val="ListParagraph"/>
        <w:numPr>
          <w:ilvl w:val="1"/>
          <w:numId w:val="10"/>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Past claims experience.</w:t>
      </w:r>
    </w:p>
    <w:p w:rsidR="001048A1" w:rsidRPr="00822C52" w:rsidRDefault="001048A1" w:rsidP="00822C52">
      <w:pPr>
        <w:pStyle w:val="ListParagraph"/>
        <w:numPr>
          <w:ilvl w:val="1"/>
          <w:numId w:val="10"/>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Management, quality, and ownership.</w:t>
      </w:r>
    </w:p>
    <w:p w:rsidR="001048A1" w:rsidRPr="00822C52" w:rsidRDefault="001048A1" w:rsidP="00822C52">
      <w:pPr>
        <w:pStyle w:val="ListParagraph"/>
        <w:numPr>
          <w:ilvl w:val="1"/>
          <w:numId w:val="10"/>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conditions of insurance and size of deductibles.</w:t>
      </w:r>
    </w:p>
    <w:p w:rsidR="001048A1" w:rsidRPr="00822C52" w:rsidRDefault="001048A1" w:rsidP="001048A1">
      <w:pPr>
        <w:spacing w:line="240" w:lineRule="auto"/>
        <w:ind w:left="284" w:right="260"/>
        <w:jc w:val="both"/>
        <w:rPr>
          <w:rFonts w:ascii="Times New Roman" w:hAnsi="Times New Roman" w:cs="Times New Roman"/>
          <w:sz w:val="24"/>
          <w:szCs w:val="24"/>
        </w:rPr>
      </w:pP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c) Fire Insurance:</w:t>
      </w:r>
    </w:p>
    <w:p w:rsidR="001048A1" w:rsidRPr="00822C52" w:rsidRDefault="001048A1" w:rsidP="00822C52">
      <w:pPr>
        <w:pStyle w:val="ListParagraph"/>
        <w:numPr>
          <w:ilvl w:val="1"/>
          <w:numId w:val="1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construction material and type (wood, brick or concrete walls, shape of the roof </w:t>
      </w:r>
      <w:proofErr w:type="spellStart"/>
      <w:r w:rsidRPr="00822C52">
        <w:rPr>
          <w:rFonts w:ascii="Times New Roman" w:hAnsi="Times New Roman" w:cs="Times New Roman"/>
          <w:sz w:val="24"/>
          <w:szCs w:val="24"/>
        </w:rPr>
        <w:t>etc</w:t>
      </w:r>
      <w:proofErr w:type="spellEnd"/>
      <w:r w:rsidRPr="00822C52">
        <w:rPr>
          <w:rFonts w:ascii="Times New Roman" w:hAnsi="Times New Roman" w:cs="Times New Roman"/>
          <w:sz w:val="24"/>
          <w:szCs w:val="24"/>
        </w:rPr>
        <w:t>)</w:t>
      </w:r>
    </w:p>
    <w:p w:rsidR="001048A1" w:rsidRPr="00822C52" w:rsidRDefault="001048A1" w:rsidP="00822C52">
      <w:pPr>
        <w:pStyle w:val="ListParagraph"/>
        <w:numPr>
          <w:ilvl w:val="1"/>
          <w:numId w:val="1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fire safety measures in place if any.</w:t>
      </w:r>
    </w:p>
    <w:p w:rsidR="001048A1" w:rsidRPr="00822C52" w:rsidRDefault="001048A1" w:rsidP="00822C52">
      <w:pPr>
        <w:pStyle w:val="ListParagraph"/>
        <w:numPr>
          <w:ilvl w:val="1"/>
          <w:numId w:val="1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protection and control systems (electric and plumbing updates).</w:t>
      </w:r>
    </w:p>
    <w:p w:rsidR="001048A1" w:rsidRPr="00822C52" w:rsidRDefault="001048A1" w:rsidP="00822C52">
      <w:pPr>
        <w:pStyle w:val="ListParagraph"/>
        <w:numPr>
          <w:ilvl w:val="1"/>
          <w:numId w:val="1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compliance with engineering recommendations.</w:t>
      </w:r>
    </w:p>
    <w:p w:rsidR="001048A1" w:rsidRPr="00822C52" w:rsidRDefault="001048A1" w:rsidP="00822C52">
      <w:pPr>
        <w:pStyle w:val="ListParagraph"/>
        <w:numPr>
          <w:ilvl w:val="1"/>
          <w:numId w:val="1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location of the building itself as well as water sources.</w:t>
      </w:r>
    </w:p>
    <w:p w:rsidR="001048A1" w:rsidRPr="00822C52" w:rsidRDefault="001048A1" w:rsidP="00822C52">
      <w:pPr>
        <w:pStyle w:val="ListParagraph"/>
        <w:numPr>
          <w:ilvl w:val="1"/>
          <w:numId w:val="1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age of building and utilities.</w:t>
      </w:r>
    </w:p>
    <w:p w:rsidR="001048A1" w:rsidRPr="00822C52" w:rsidRDefault="001048A1" w:rsidP="001048A1">
      <w:pPr>
        <w:spacing w:line="240" w:lineRule="auto"/>
        <w:ind w:left="284" w:right="260"/>
        <w:jc w:val="both"/>
        <w:rPr>
          <w:rFonts w:ascii="Times New Roman" w:hAnsi="Times New Roman" w:cs="Times New Roman"/>
          <w:sz w:val="24"/>
          <w:szCs w:val="24"/>
        </w:rPr>
      </w:pP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d) Motor Insurance:</w:t>
      </w:r>
    </w:p>
    <w:p w:rsidR="001048A1" w:rsidRPr="00822C52" w:rsidRDefault="001048A1" w:rsidP="00822C52">
      <w:pPr>
        <w:pStyle w:val="ListParagraph"/>
        <w:numPr>
          <w:ilvl w:val="1"/>
          <w:numId w:val="1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Age of the proposed insured</w:t>
      </w:r>
    </w:p>
    <w:p w:rsidR="001048A1" w:rsidRPr="00822C52" w:rsidRDefault="001048A1" w:rsidP="00822C52">
      <w:pPr>
        <w:pStyle w:val="ListParagraph"/>
        <w:numPr>
          <w:ilvl w:val="1"/>
          <w:numId w:val="1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Driving history of the proposed insured</w:t>
      </w:r>
    </w:p>
    <w:p w:rsidR="001048A1" w:rsidRPr="00822C52" w:rsidRDefault="001048A1" w:rsidP="00822C52">
      <w:pPr>
        <w:pStyle w:val="ListParagraph"/>
        <w:numPr>
          <w:ilvl w:val="1"/>
          <w:numId w:val="1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Financial interest of the insured in the vehicle</w:t>
      </w:r>
    </w:p>
    <w:p w:rsidR="001048A1" w:rsidRPr="00822C52" w:rsidRDefault="001048A1" w:rsidP="00822C52">
      <w:pPr>
        <w:pStyle w:val="ListParagraph"/>
        <w:numPr>
          <w:ilvl w:val="1"/>
          <w:numId w:val="1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Gender </w:t>
      </w:r>
    </w:p>
    <w:p w:rsidR="001048A1" w:rsidRPr="00822C52" w:rsidRDefault="001048A1" w:rsidP="00822C52">
      <w:pPr>
        <w:pStyle w:val="ListParagraph"/>
        <w:numPr>
          <w:ilvl w:val="1"/>
          <w:numId w:val="1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Marital status</w:t>
      </w:r>
    </w:p>
    <w:p w:rsidR="001048A1" w:rsidRPr="00822C52" w:rsidRDefault="001048A1" w:rsidP="00822C52">
      <w:pPr>
        <w:pStyle w:val="ListParagraph"/>
        <w:numPr>
          <w:ilvl w:val="1"/>
          <w:numId w:val="1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Address of the proposed insured</w:t>
      </w:r>
    </w:p>
    <w:p w:rsidR="001048A1" w:rsidRPr="00822C52" w:rsidRDefault="001048A1" w:rsidP="00B62EB6">
      <w:pPr>
        <w:rPr>
          <w:rFonts w:ascii="Times New Roman" w:hAnsi="Times New Roman" w:cs="Times New Roman"/>
          <w:sz w:val="24"/>
          <w:szCs w:val="24"/>
        </w:rPr>
      </w:pP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7. What is not covered under health insurance, travel insurance, fire insurance, marine insurance and motor insurance?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a) Health Insurance: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w:t>
      </w:r>
      <w:r w:rsidRPr="00822C52">
        <w:rPr>
          <w:rFonts w:ascii="Times New Roman" w:hAnsi="Times New Roman" w:cs="Times New Roman"/>
          <w:sz w:val="24"/>
          <w:szCs w:val="24"/>
          <w:lang w:val="en-US"/>
        </w:rPr>
        <w:t>Cosmetic procedures</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lang w:val="en-US"/>
        </w:rPr>
        <w:t>- Beauty treatments</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lang w:val="en-US"/>
        </w:rPr>
        <w:t>- Fertility treatments</w:t>
      </w:r>
    </w:p>
    <w:p w:rsidR="001048A1" w:rsidRPr="00822C52" w:rsidRDefault="001048A1" w:rsidP="001048A1">
      <w:pPr>
        <w:spacing w:line="240" w:lineRule="auto"/>
        <w:ind w:left="284" w:right="260"/>
        <w:jc w:val="both"/>
        <w:rPr>
          <w:rFonts w:ascii="Times New Roman" w:hAnsi="Times New Roman" w:cs="Times New Roman"/>
          <w:sz w:val="24"/>
          <w:szCs w:val="24"/>
          <w:lang w:val="en-US"/>
        </w:rPr>
      </w:pPr>
      <w:r w:rsidRPr="00822C52">
        <w:rPr>
          <w:rFonts w:ascii="Times New Roman" w:hAnsi="Times New Roman" w:cs="Times New Roman"/>
          <w:sz w:val="24"/>
          <w:szCs w:val="24"/>
          <w:lang w:val="en-US"/>
        </w:rPr>
        <w:lastRenderedPageBreak/>
        <w:t>- Any off-label prescriptions</w:t>
      </w:r>
    </w:p>
    <w:p w:rsidR="001048A1" w:rsidRPr="00822C52" w:rsidRDefault="001048A1" w:rsidP="001048A1">
      <w:pPr>
        <w:spacing w:line="240" w:lineRule="auto"/>
        <w:ind w:left="284" w:right="260"/>
        <w:jc w:val="both"/>
        <w:rPr>
          <w:rFonts w:ascii="Times New Roman" w:hAnsi="Times New Roman" w:cs="Times New Roman"/>
          <w:sz w:val="24"/>
          <w:szCs w:val="24"/>
          <w:lang w:val="en-US"/>
        </w:rPr>
      </w:pP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lang w:val="en-US"/>
        </w:rPr>
        <w:t>b) Travel Insurance</w:t>
      </w:r>
      <w:r w:rsidRPr="00822C52">
        <w:rPr>
          <w:rFonts w:ascii="Times New Roman" w:hAnsi="Times New Roman" w:cs="Times New Roman"/>
          <w:sz w:val="24"/>
          <w:szCs w:val="24"/>
        </w:rPr>
        <w:t>:</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Pregnancy</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Any pre-existing ailments</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Any injury sustained during travelling due to hazardous sports and activities</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Warfare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If the trip is cancelled by the tour operator</w:t>
      </w:r>
    </w:p>
    <w:p w:rsidR="001048A1" w:rsidRPr="00822C52" w:rsidRDefault="001048A1" w:rsidP="001048A1">
      <w:pPr>
        <w:spacing w:line="240" w:lineRule="auto"/>
        <w:ind w:left="284" w:right="260"/>
        <w:jc w:val="both"/>
        <w:rPr>
          <w:rFonts w:ascii="Times New Roman" w:hAnsi="Times New Roman" w:cs="Times New Roman"/>
          <w:sz w:val="24"/>
          <w:szCs w:val="24"/>
        </w:rPr>
      </w:pP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c) Fire Insurance: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any loss that arises due to fire caused by earthquakes, invasions, wars, riots, martial laws, military rebellions </w:t>
      </w:r>
      <w:proofErr w:type="spellStart"/>
      <w:r w:rsidRPr="00822C52">
        <w:rPr>
          <w:rFonts w:ascii="Times New Roman" w:hAnsi="Times New Roman" w:cs="Times New Roman"/>
          <w:sz w:val="24"/>
          <w:szCs w:val="24"/>
        </w:rPr>
        <w:t>etc</w:t>
      </w:r>
      <w:proofErr w:type="spellEnd"/>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loss caused by an underground fire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loss due to theft during or after the occurrence of fire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loss caused by burning of the property by any public authority order</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loss caused to the property by its own combustion</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d) Marine Insurance: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Planned or intentional misconduct</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War, riots or strikes </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Poor packaging quality of the cargo</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General leakage or any wear and tear of the cargo</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Removal of wreck</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Delays</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Insolvency of the shipping line</w:t>
      </w:r>
    </w:p>
    <w:p w:rsidR="001048A1" w:rsidRPr="00822C52" w:rsidRDefault="001048A1" w:rsidP="001048A1">
      <w:pPr>
        <w:spacing w:line="240" w:lineRule="auto"/>
        <w:ind w:left="284" w:right="260"/>
        <w:jc w:val="both"/>
        <w:rPr>
          <w:rFonts w:ascii="Times New Roman" w:hAnsi="Times New Roman" w:cs="Times New Roman"/>
          <w:sz w:val="24"/>
          <w:szCs w:val="24"/>
        </w:rPr>
      </w:pP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e) Motor Insurance: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Depreciation</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Damage caused due to drunken driving</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Damage caused due to driving under the influence of drugs</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Damage caused due to the natural wear and tear of the vehicle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Damage caused to the vehicle if the insured was driving without a valid license</w:t>
      </w:r>
    </w:p>
    <w:p w:rsidR="001048A1" w:rsidRPr="00822C52" w:rsidRDefault="001048A1" w:rsidP="001048A1">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lastRenderedPageBreak/>
        <w:t>- Damage caused to the vehicle due to war, mutiny, or nuclear risk</w:t>
      </w:r>
    </w:p>
    <w:p w:rsidR="001048A1" w:rsidRPr="00822C52" w:rsidRDefault="001048A1" w:rsidP="00B62EB6">
      <w:pPr>
        <w:rPr>
          <w:rFonts w:ascii="Times New Roman" w:hAnsi="Times New Roman" w:cs="Times New Roman"/>
          <w:sz w:val="24"/>
          <w:szCs w:val="24"/>
        </w:rPr>
      </w:pP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 xml:space="preserve">8. What are insurance frauds? Give ways of committing fraud against an insurance company. Discuss </w:t>
      </w:r>
      <w:r w:rsidR="00967B28" w:rsidRPr="00822C52">
        <w:rPr>
          <w:rFonts w:ascii="Times New Roman" w:hAnsi="Times New Roman" w:cs="Times New Roman"/>
          <w:sz w:val="24"/>
          <w:szCs w:val="24"/>
        </w:rPr>
        <w:t xml:space="preserve">a health </w:t>
      </w:r>
      <w:r w:rsidRPr="00822C52">
        <w:rPr>
          <w:rFonts w:ascii="Times New Roman" w:hAnsi="Times New Roman" w:cs="Times New Roman"/>
          <w:sz w:val="24"/>
          <w:szCs w:val="24"/>
        </w:rPr>
        <w:t>insurance fraud. Discuss underwriting in health insurance.</w:t>
      </w:r>
    </w:p>
    <w:p w:rsidR="00967B28" w:rsidRPr="00822C52" w:rsidRDefault="00967B28" w:rsidP="00B62EB6">
      <w:pPr>
        <w:rPr>
          <w:rFonts w:ascii="Times New Roman" w:hAnsi="Times New Roman" w:cs="Times New Roman"/>
          <w:sz w:val="24"/>
          <w:szCs w:val="24"/>
        </w:rPr>
      </w:pPr>
      <w:r w:rsidRPr="00822C52">
        <w:rPr>
          <w:rFonts w:ascii="Times New Roman" w:hAnsi="Times New Roman" w:cs="Times New Roman"/>
          <w:sz w:val="24"/>
          <w:szCs w:val="24"/>
        </w:rPr>
        <w:t xml:space="preserve">An insurance fraud is an instance where the person seeks a claim from an insurance company when they shouldn’t ideally have. </w:t>
      </w:r>
      <w:r w:rsidR="005B3885" w:rsidRPr="00822C52">
        <w:rPr>
          <w:rFonts w:ascii="Times New Roman" w:hAnsi="Times New Roman" w:cs="Times New Roman"/>
          <w:sz w:val="24"/>
          <w:szCs w:val="24"/>
        </w:rPr>
        <w:t>There are usually two types of frauds – false claims and exaggerated claims.</w:t>
      </w:r>
      <w:r w:rsidR="005B3885" w:rsidRPr="00822C52">
        <w:rPr>
          <w:rFonts w:ascii="Times New Roman" w:hAnsi="Times New Roman" w:cs="Times New Roman"/>
          <w:sz w:val="24"/>
          <w:szCs w:val="24"/>
        </w:rPr>
        <w:br/>
        <w:t xml:space="preserve">A health insurance fraud would involve parties seeking claims from the insurance parties when there are actually no medical expenses to be covered. The fraud could be conducted by the patient or the hospital, or maybe even a medley between the two. </w:t>
      </w:r>
      <w:r w:rsidR="00315C40" w:rsidRPr="00822C52">
        <w:rPr>
          <w:rFonts w:ascii="Times New Roman" w:hAnsi="Times New Roman" w:cs="Times New Roman"/>
          <w:sz w:val="24"/>
          <w:szCs w:val="24"/>
        </w:rPr>
        <w:t>An example would be the hospital inflating its expenses just to get the claim for insurance.</w:t>
      </w: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9. What are the coverages in travel insurance, marine insurance, personal accident insurance?</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a) Travel Insurance:</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Domestic travel insurance provides coverage for medical emergencies, permanent disability, death, baggage loss and travel delay while traveling within one’s own country (India)</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International travel insurance provides coverage for medical expenses, hijack, baggage and travel delays while travelling </w:t>
      </w:r>
      <w:proofErr w:type="spellStart"/>
      <w:r w:rsidRPr="00822C52">
        <w:rPr>
          <w:rFonts w:ascii="Times New Roman" w:hAnsi="Times New Roman" w:cs="Times New Roman"/>
          <w:sz w:val="24"/>
          <w:szCs w:val="24"/>
        </w:rPr>
        <w:t>oversees</w:t>
      </w:r>
      <w:proofErr w:type="spellEnd"/>
      <w:r w:rsidRPr="00822C52">
        <w:rPr>
          <w:rFonts w:ascii="Times New Roman" w:hAnsi="Times New Roman" w:cs="Times New Roman"/>
          <w:sz w:val="24"/>
          <w:szCs w:val="24"/>
        </w:rPr>
        <w:t xml:space="preserve"> as well as coverage for evacuation to own country (India) and loss of passport</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Travel Accident Insurance: provides term life and accidental death benefit for the insured and his family and covers sudden losses that occur because of travel or flight accidents</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Medical Evacuation Insurance: provides cover for the cost of evacuations and repatriation, the cost of an emergency medical reunion and the cost of returning any minor children home</w:t>
      </w:r>
    </w:p>
    <w:p w:rsidR="00822C52" w:rsidRPr="00822C52" w:rsidRDefault="00822C52" w:rsidP="00822C52">
      <w:pPr>
        <w:spacing w:line="240" w:lineRule="auto"/>
        <w:ind w:left="284" w:right="260"/>
        <w:jc w:val="both"/>
        <w:rPr>
          <w:rFonts w:ascii="Times New Roman" w:hAnsi="Times New Roman" w:cs="Times New Roman"/>
          <w:sz w:val="24"/>
          <w:szCs w:val="24"/>
        </w:rPr>
      </w:pP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b) Marine Insurance:</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Cargo: provides coverage for physical damage or loss of goods while in transit</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Hull: provides coverage for physical damage to vessels, including machinery and fuel, but not the cargo</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Land Cargo Insurance: provides coverage from theft and collisions for all the domestic land transportations like trucks and other small utility vehicles </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Marine Cargo Insurance: provides coverage from damages due to cargo loading and unloading, weather emergencies and piracies for international transportation carried our either in sea or by air</w:t>
      </w:r>
    </w:p>
    <w:p w:rsidR="00822C52" w:rsidRPr="00822C52" w:rsidRDefault="00822C52" w:rsidP="00822C52">
      <w:pPr>
        <w:spacing w:line="240" w:lineRule="auto"/>
        <w:ind w:left="284" w:right="260"/>
        <w:jc w:val="both"/>
        <w:rPr>
          <w:rFonts w:ascii="Times New Roman" w:hAnsi="Times New Roman" w:cs="Times New Roman"/>
          <w:sz w:val="24"/>
          <w:szCs w:val="24"/>
        </w:rPr>
      </w:pP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c) Personal Accident Insurance:</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Individual Accident Insurance: provides coverage against accidental death, loss of limbs or sight, or other permanent disabilities resulting due to an accident of an individual</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lastRenderedPageBreak/>
        <w:t>- Group Accident Insurance: it is bought by employers to obtain coverage for the employees in case of death or temporary, partial disablement or permanent, total disablement of the insured due to accidents occurring anywhere in the world.</w:t>
      </w:r>
    </w:p>
    <w:p w:rsidR="00822C52" w:rsidRPr="00822C52" w:rsidRDefault="00822C52" w:rsidP="00B62EB6">
      <w:pPr>
        <w:rPr>
          <w:rFonts w:ascii="Times New Roman" w:hAnsi="Times New Roman" w:cs="Times New Roman"/>
          <w:sz w:val="24"/>
          <w:szCs w:val="24"/>
        </w:rPr>
      </w:pP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10. How is travel insurance different from other non-life insurance products like health insurance and motor</w:t>
      </w:r>
      <w:r w:rsidR="00822C52" w:rsidRPr="00822C52">
        <w:rPr>
          <w:rFonts w:ascii="Times New Roman" w:hAnsi="Times New Roman" w:cs="Times New Roman"/>
          <w:sz w:val="24"/>
          <w:szCs w:val="24"/>
        </w:rPr>
        <w:t xml:space="preserve"> </w:t>
      </w:r>
      <w:r w:rsidRPr="00822C52">
        <w:rPr>
          <w:rFonts w:ascii="Times New Roman" w:hAnsi="Times New Roman" w:cs="Times New Roman"/>
          <w:sz w:val="24"/>
          <w:szCs w:val="24"/>
        </w:rPr>
        <w:t>insurance?</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Travel Insurance is different from other non-life insurances as:</w:t>
      </w:r>
    </w:p>
    <w:p w:rsidR="00822C52" w:rsidRPr="00822C52" w:rsidRDefault="00822C52" w:rsidP="00822C52">
      <w:pPr>
        <w:pStyle w:val="ListParagraph"/>
        <w:numPr>
          <w:ilvl w:val="1"/>
          <w:numId w:val="1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Since travel insurances are mostly purchased for specific trips, this per-trip coverage generally begins when the insured purchases the policy and ends when the insured returns home after travelling. This is different than the standard approach of maintaining continuous coverage for most lines of insurance</w:t>
      </w:r>
    </w:p>
    <w:p w:rsidR="00822C52" w:rsidRPr="00822C52" w:rsidRDefault="00822C52" w:rsidP="00822C52">
      <w:pPr>
        <w:pStyle w:val="ListParagraph"/>
        <w:numPr>
          <w:ilvl w:val="1"/>
          <w:numId w:val="1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Renewals are not applicable for travel insurance as for each new trip taken, the insured would need to purchase a new policy. Even consumers who purchase travel insurance from the same insurer every time they travel, are considered a new business since each trip is different and hence the coverages purchased for each trip is different. This contrasts with the traditional lines of insurance where policies are usually renewed continuously from one year to the next with the same coverages</w:t>
      </w:r>
    </w:p>
    <w:p w:rsidR="00822C52" w:rsidRPr="00822C52" w:rsidRDefault="00822C52" w:rsidP="00822C52">
      <w:pPr>
        <w:pStyle w:val="ListParagraph"/>
        <w:numPr>
          <w:ilvl w:val="1"/>
          <w:numId w:val="1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Travel insurance also has relatively low premiums and a lower loss ratio as compared to other lines of insurance since the nature of some operational expenses for travel insurance is fixed, resulting in a high expense ratio</w:t>
      </w:r>
    </w:p>
    <w:p w:rsidR="00822C52" w:rsidRPr="00822C52" w:rsidRDefault="00822C52" w:rsidP="00822C52">
      <w:pPr>
        <w:pStyle w:val="ListParagraph"/>
        <w:numPr>
          <w:ilvl w:val="1"/>
          <w:numId w:val="1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Travel insurance has no investment income available that other lines of insurance usually do, and thus require a higher level of underwriting profit</w:t>
      </w:r>
    </w:p>
    <w:p w:rsidR="00822C52" w:rsidRPr="00822C52" w:rsidRDefault="00822C52" w:rsidP="00822C52">
      <w:pPr>
        <w:pStyle w:val="ListParagraph"/>
        <w:numPr>
          <w:ilvl w:val="1"/>
          <w:numId w:val="16"/>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Unlike other lines of insurance, travel insurance policies are usually sold without individual underwriting on a take all comers basis, as it may not be cost effective for the insurer to individually underwrite each policy due to its low cost </w:t>
      </w:r>
    </w:p>
    <w:p w:rsidR="00822C52" w:rsidRPr="00822C52" w:rsidRDefault="00822C52" w:rsidP="00B62EB6">
      <w:pPr>
        <w:rPr>
          <w:rFonts w:ascii="Times New Roman" w:hAnsi="Times New Roman" w:cs="Times New Roman"/>
          <w:sz w:val="24"/>
          <w:szCs w:val="24"/>
        </w:rPr>
      </w:pP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11. Discuss the history and type of Marine insurance policies.</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The types of marine insurance policies are:</w:t>
      </w:r>
    </w:p>
    <w:p w:rsidR="00822C52" w:rsidRPr="00822C52" w:rsidRDefault="00822C52" w:rsidP="00822C52">
      <w:pPr>
        <w:pStyle w:val="ListParagraph"/>
        <w:numPr>
          <w:ilvl w:val="2"/>
          <w:numId w:val="21"/>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Voyage Policy: it covers the risk of loss or damage to any property of the insured from the port of departure up to the port of destination of the voyage </w:t>
      </w:r>
    </w:p>
    <w:p w:rsidR="00822C52" w:rsidRPr="00822C52" w:rsidRDefault="00822C52" w:rsidP="00822C52">
      <w:pPr>
        <w:pStyle w:val="ListParagraph"/>
        <w:numPr>
          <w:ilvl w:val="2"/>
          <w:numId w:val="21"/>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Time Policy: the policy is issued for a fixed period (generally for a year), with the ship being insured for a fixed period irrespective of voyages</w:t>
      </w:r>
    </w:p>
    <w:p w:rsidR="00822C52" w:rsidRPr="00822C52" w:rsidRDefault="00822C52" w:rsidP="00822C52">
      <w:pPr>
        <w:pStyle w:val="ListParagraph"/>
        <w:numPr>
          <w:ilvl w:val="2"/>
          <w:numId w:val="21"/>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Open Policy: the value of the cargo and consignment is not put down in the policy beforehand and reimbursement is done only after the loss is inspected and valued</w:t>
      </w:r>
    </w:p>
    <w:p w:rsidR="00822C52" w:rsidRPr="00822C52" w:rsidRDefault="00822C52" w:rsidP="00822C52">
      <w:pPr>
        <w:pStyle w:val="ListParagraph"/>
        <w:numPr>
          <w:ilvl w:val="2"/>
          <w:numId w:val="21"/>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Mixed Policy: it offers a client the benefit of both, a time policy, and a voyage policy </w:t>
      </w:r>
    </w:p>
    <w:p w:rsidR="00822C52" w:rsidRPr="00822C52" w:rsidRDefault="00822C52" w:rsidP="00822C52">
      <w:pPr>
        <w:pStyle w:val="ListParagraph"/>
        <w:numPr>
          <w:ilvl w:val="2"/>
          <w:numId w:val="21"/>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Valued Policy: the value of the cargo and consignment is ascertained and mentioned in the policy document </w:t>
      </w:r>
      <w:r w:rsidRPr="00822C52">
        <w:rPr>
          <w:rFonts w:ascii="Times New Roman" w:hAnsi="Times New Roman" w:cs="Times New Roman"/>
          <w:sz w:val="24"/>
          <w:szCs w:val="24"/>
        </w:rPr>
        <w:lastRenderedPageBreak/>
        <w:t>beforehand, thus making the value of the reimbursements in case of any loss clear</w:t>
      </w:r>
    </w:p>
    <w:p w:rsidR="00822C52" w:rsidRPr="00822C52" w:rsidRDefault="00822C52" w:rsidP="00822C52">
      <w:pPr>
        <w:pStyle w:val="ListParagraph"/>
        <w:numPr>
          <w:ilvl w:val="2"/>
          <w:numId w:val="21"/>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Port Risk Policy: it is taken out to ensure the safety of the ship while it is stationed at a port</w:t>
      </w:r>
    </w:p>
    <w:p w:rsidR="00822C52" w:rsidRPr="00822C52" w:rsidRDefault="00822C52" w:rsidP="00822C52">
      <w:pPr>
        <w:pStyle w:val="ListParagraph"/>
        <w:numPr>
          <w:ilvl w:val="2"/>
          <w:numId w:val="21"/>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Single Vessel Policy: it covers the risk of one vessel of the insured</w:t>
      </w:r>
    </w:p>
    <w:p w:rsidR="00822C52" w:rsidRPr="00822C52" w:rsidRDefault="00822C52" w:rsidP="00822C52">
      <w:pPr>
        <w:pStyle w:val="ListParagraph"/>
        <w:numPr>
          <w:ilvl w:val="2"/>
          <w:numId w:val="21"/>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Fleet Policy: several ships belonging to one owner are insured under the same policy</w:t>
      </w:r>
    </w:p>
    <w:p w:rsidR="00822C52" w:rsidRPr="00822C52" w:rsidRDefault="00822C52" w:rsidP="00822C52">
      <w:pPr>
        <w:rPr>
          <w:rFonts w:ascii="Times New Roman" w:hAnsi="Times New Roman" w:cs="Times New Roman"/>
          <w:sz w:val="24"/>
          <w:szCs w:val="24"/>
        </w:rPr>
      </w:pP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12. Calculate combined ratio using the following information: expenses amount to $8500, commission is $5700,</w:t>
      </w:r>
      <w:r w:rsidR="00822C52" w:rsidRPr="00822C52">
        <w:rPr>
          <w:rFonts w:ascii="Times New Roman" w:hAnsi="Times New Roman" w:cs="Times New Roman"/>
          <w:sz w:val="24"/>
          <w:szCs w:val="24"/>
        </w:rPr>
        <w:t xml:space="preserve"> </w:t>
      </w:r>
      <w:r w:rsidRPr="00822C52">
        <w:rPr>
          <w:rFonts w:ascii="Times New Roman" w:hAnsi="Times New Roman" w:cs="Times New Roman"/>
          <w:sz w:val="24"/>
          <w:szCs w:val="24"/>
        </w:rPr>
        <w:t>net claims incurred in the period amount to $150000. The net written premium is $50000 and net premium</w:t>
      </w:r>
      <w:r w:rsidR="00822C52" w:rsidRPr="00822C52">
        <w:rPr>
          <w:rFonts w:ascii="Times New Roman" w:hAnsi="Times New Roman" w:cs="Times New Roman"/>
          <w:sz w:val="24"/>
          <w:szCs w:val="24"/>
        </w:rPr>
        <w:t xml:space="preserve"> </w:t>
      </w:r>
      <w:r w:rsidRPr="00822C52">
        <w:rPr>
          <w:rFonts w:ascii="Times New Roman" w:hAnsi="Times New Roman" w:cs="Times New Roman"/>
          <w:sz w:val="24"/>
          <w:szCs w:val="24"/>
        </w:rPr>
        <w:t>earned is $75000.</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Expenses = 8500, Commission = 5700, Net Claims Incurred = 150000, Net Written Premium =   50000, Net Premium Earned = 75000</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Net Loss Ratio = Net Claims Incurred / Net Premium Earned</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 150000 / 75000 = 2</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Net Expense Ratio = Expenses / Net Written Premium</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 8500 / 50000 = 0.17</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Net Commission Ratio = Commission / Net Written Premium</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 5700 / 50000 = 0.114</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Net Combined Ratio = Loss Ratio + Expense Ratio + Commission Ratio</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 xml:space="preserve">                                     = 2 + 0.17 + 0.114 = 2.284  </w:t>
      </w:r>
    </w:p>
    <w:p w:rsidR="00822C52" w:rsidRPr="00822C52" w:rsidRDefault="00822C52" w:rsidP="00B62EB6">
      <w:pPr>
        <w:rPr>
          <w:rFonts w:ascii="Times New Roman" w:hAnsi="Times New Roman" w:cs="Times New Roman"/>
          <w:sz w:val="24"/>
          <w:szCs w:val="24"/>
        </w:rPr>
      </w:pP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13. What do you understand by crop insurance? Discuss what is covered and not covered under crop insurance.</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Crop insurance is a type of insurance for protecting the agriculturist against financial losses due to uncertainties that may arise from crop failures, named perils or any unforeseen perils that are beyond his control</w:t>
      </w:r>
    </w:p>
    <w:p w:rsidR="00822C52" w:rsidRPr="00822C52" w:rsidRDefault="00822C52" w:rsidP="00822C52">
      <w:pPr>
        <w:spacing w:line="240" w:lineRule="auto"/>
        <w:ind w:left="284" w:right="260"/>
        <w:jc w:val="both"/>
        <w:rPr>
          <w:rFonts w:ascii="Times New Roman" w:hAnsi="Times New Roman" w:cs="Times New Roman"/>
          <w:sz w:val="24"/>
          <w:szCs w:val="24"/>
        </w:rPr>
      </w:pP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Crop Insurance covers the following:</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Loss from local calamities</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Against any sowing, planting, or germination risks</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Against any post-harvest losses</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Against non-preventable risks such as hailstorms, floods, cyclones </w:t>
      </w:r>
      <w:proofErr w:type="spellStart"/>
      <w:r w:rsidRPr="00822C52">
        <w:rPr>
          <w:rFonts w:ascii="Times New Roman" w:hAnsi="Times New Roman" w:cs="Times New Roman"/>
          <w:sz w:val="24"/>
          <w:szCs w:val="24"/>
        </w:rPr>
        <w:t>etc</w:t>
      </w:r>
      <w:proofErr w:type="spellEnd"/>
      <w:r w:rsidRPr="00822C52">
        <w:rPr>
          <w:rFonts w:ascii="Times New Roman" w:hAnsi="Times New Roman" w:cs="Times New Roman"/>
          <w:sz w:val="24"/>
          <w:szCs w:val="24"/>
        </w:rPr>
        <w:t xml:space="preserve"> known as standing crop loss</w:t>
      </w:r>
    </w:p>
    <w:p w:rsidR="00822C52" w:rsidRPr="00822C52" w:rsidRDefault="00822C52" w:rsidP="00822C52">
      <w:pPr>
        <w:pStyle w:val="ListParagraph"/>
        <w:numPr>
          <w:ilvl w:val="0"/>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However, Crop Insurance does not cover the following:</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Any loss arising out of war or nuclear risks</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Damage caused due to birds or animals</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Contamination by nuclear waste</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Any malicious or intended damage to the crops by the farmer </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lastRenderedPageBreak/>
        <w:t xml:space="preserve">Preventable risks arising out of negligence by the farmer or the employed manpower </w:t>
      </w:r>
    </w:p>
    <w:p w:rsidR="00822C52" w:rsidRPr="00822C52" w:rsidRDefault="00822C52" w:rsidP="00822C52">
      <w:pPr>
        <w:pStyle w:val="ListParagraph"/>
        <w:numPr>
          <w:ilvl w:val="1"/>
          <w:numId w:val="22"/>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Burning of the crop by a public authority order</w:t>
      </w:r>
    </w:p>
    <w:p w:rsidR="00822C52" w:rsidRPr="00822C52" w:rsidRDefault="00822C52" w:rsidP="00B62EB6">
      <w:pPr>
        <w:rPr>
          <w:rFonts w:ascii="Times New Roman" w:hAnsi="Times New Roman" w:cs="Times New Roman"/>
          <w:sz w:val="24"/>
          <w:szCs w:val="24"/>
        </w:rPr>
      </w:pPr>
    </w:p>
    <w:p w:rsidR="00B62EB6"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14. What are underwriting factors for credit insurance?</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sz w:val="24"/>
          <w:szCs w:val="24"/>
        </w:rPr>
        <w:t>The underwriting factors for Credit Insurance are:</w:t>
      </w:r>
    </w:p>
    <w:p w:rsidR="00822C52" w:rsidRPr="00822C52" w:rsidRDefault="00822C52" w:rsidP="00822C52">
      <w:pPr>
        <w:pStyle w:val="ListParagraph"/>
        <w:numPr>
          <w:ilvl w:val="0"/>
          <w:numId w:val="2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size of the company or business, its branches, and the number of employees in each branch</w:t>
      </w:r>
    </w:p>
    <w:p w:rsidR="00822C52" w:rsidRPr="00822C52" w:rsidRDefault="00822C52" w:rsidP="00822C52">
      <w:pPr>
        <w:pStyle w:val="ListParagraph"/>
        <w:numPr>
          <w:ilvl w:val="0"/>
          <w:numId w:val="2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annual turnover of the business and the products manufactured or sold by the business</w:t>
      </w:r>
    </w:p>
    <w:p w:rsidR="00822C52" w:rsidRPr="00822C52" w:rsidRDefault="00822C52" w:rsidP="00822C52">
      <w:pPr>
        <w:pStyle w:val="ListParagraph"/>
        <w:numPr>
          <w:ilvl w:val="0"/>
          <w:numId w:val="2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the accounts of the business </w:t>
      </w:r>
    </w:p>
    <w:p w:rsidR="00822C52" w:rsidRPr="00822C52" w:rsidRDefault="00822C52" w:rsidP="00822C52">
      <w:pPr>
        <w:pStyle w:val="ListParagraph"/>
        <w:numPr>
          <w:ilvl w:val="0"/>
          <w:numId w:val="2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 xml:space="preserve">the geographical location of the business and the risks associated with the neighbourhood </w:t>
      </w:r>
    </w:p>
    <w:p w:rsidR="00822C52" w:rsidRPr="00822C52" w:rsidRDefault="00822C52" w:rsidP="00822C52">
      <w:pPr>
        <w:pStyle w:val="ListParagraph"/>
        <w:numPr>
          <w:ilvl w:val="0"/>
          <w:numId w:val="2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history of bad debt and consequent defaults by the business if any</w:t>
      </w:r>
    </w:p>
    <w:p w:rsidR="00822C52" w:rsidRPr="00822C52" w:rsidRDefault="00822C52" w:rsidP="00822C52">
      <w:pPr>
        <w:pStyle w:val="ListParagraph"/>
        <w:numPr>
          <w:ilvl w:val="0"/>
          <w:numId w:val="2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history of any frauds by the members of the business</w:t>
      </w:r>
    </w:p>
    <w:p w:rsidR="00822C52" w:rsidRPr="00822C52" w:rsidRDefault="00822C52" w:rsidP="00822C52">
      <w:pPr>
        <w:pStyle w:val="ListParagraph"/>
        <w:numPr>
          <w:ilvl w:val="0"/>
          <w:numId w:val="2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claims history of the applicant and the members of the business</w:t>
      </w:r>
    </w:p>
    <w:p w:rsidR="00822C52" w:rsidRPr="00822C52" w:rsidRDefault="00822C52" w:rsidP="00822C52">
      <w:pPr>
        <w:pStyle w:val="ListParagraph"/>
        <w:numPr>
          <w:ilvl w:val="0"/>
          <w:numId w:val="24"/>
        </w:numPr>
        <w:spacing w:line="240" w:lineRule="auto"/>
        <w:ind w:right="260"/>
        <w:jc w:val="both"/>
        <w:rPr>
          <w:rFonts w:ascii="Times New Roman" w:hAnsi="Times New Roman" w:cs="Times New Roman"/>
          <w:sz w:val="24"/>
          <w:szCs w:val="24"/>
        </w:rPr>
      </w:pPr>
      <w:r w:rsidRPr="00822C52">
        <w:rPr>
          <w:rFonts w:ascii="Times New Roman" w:hAnsi="Times New Roman" w:cs="Times New Roman"/>
          <w:sz w:val="24"/>
          <w:szCs w:val="24"/>
        </w:rPr>
        <w:t>the implementation of safety precautions (financial or procedural) to avoid liability exposures</w:t>
      </w:r>
    </w:p>
    <w:p w:rsidR="00822C52" w:rsidRPr="00822C52" w:rsidRDefault="00822C52" w:rsidP="00B62EB6">
      <w:pPr>
        <w:rPr>
          <w:rFonts w:ascii="Times New Roman" w:hAnsi="Times New Roman" w:cs="Times New Roman"/>
          <w:sz w:val="24"/>
          <w:szCs w:val="24"/>
        </w:rPr>
      </w:pPr>
    </w:p>
    <w:p w:rsidR="00953D4F" w:rsidRPr="00822C52" w:rsidRDefault="00B62EB6" w:rsidP="00B62EB6">
      <w:pPr>
        <w:rPr>
          <w:rFonts w:ascii="Times New Roman" w:hAnsi="Times New Roman" w:cs="Times New Roman"/>
          <w:sz w:val="24"/>
          <w:szCs w:val="24"/>
        </w:rPr>
      </w:pPr>
      <w:r w:rsidRPr="00822C52">
        <w:rPr>
          <w:rFonts w:ascii="Times New Roman" w:hAnsi="Times New Roman" w:cs="Times New Roman"/>
          <w:sz w:val="24"/>
          <w:szCs w:val="24"/>
        </w:rPr>
        <w:t>15. What is engineering insurance?</w:t>
      </w:r>
    </w:p>
    <w:p w:rsidR="00822C52" w:rsidRPr="00822C52" w:rsidRDefault="00822C52" w:rsidP="00822C52">
      <w:pPr>
        <w:spacing w:line="240" w:lineRule="auto"/>
        <w:ind w:left="284" w:right="260"/>
        <w:jc w:val="both"/>
        <w:rPr>
          <w:rFonts w:ascii="Times New Roman" w:hAnsi="Times New Roman" w:cs="Times New Roman"/>
          <w:sz w:val="24"/>
          <w:szCs w:val="24"/>
        </w:rPr>
      </w:pPr>
      <w:r w:rsidRPr="00822C52">
        <w:rPr>
          <w:rFonts w:ascii="Times New Roman" w:hAnsi="Times New Roman" w:cs="Times New Roman"/>
          <w:color w:val="000000" w:themeColor="text1"/>
          <w:sz w:val="24"/>
          <w:szCs w:val="24"/>
        </w:rPr>
        <w:t>Engineering insurance is a comprehensive insurance policy that provides protection against various risks related to engineering. The policy may include:</w:t>
      </w:r>
    </w:p>
    <w:p w:rsidR="00822C52" w:rsidRPr="00822C52" w:rsidRDefault="00822C52" w:rsidP="00822C52">
      <w:pPr>
        <w:pStyle w:val="ListParagraph"/>
        <w:numPr>
          <w:ilvl w:val="1"/>
          <w:numId w:val="25"/>
        </w:numPr>
        <w:tabs>
          <w:tab w:val="left" w:pos="142"/>
        </w:tabs>
        <w:spacing w:line="240" w:lineRule="auto"/>
        <w:ind w:right="260"/>
        <w:jc w:val="both"/>
        <w:rPr>
          <w:rFonts w:ascii="Times New Roman" w:hAnsi="Times New Roman" w:cs="Times New Roman"/>
          <w:color w:val="000000" w:themeColor="text1"/>
          <w:sz w:val="24"/>
          <w:szCs w:val="24"/>
        </w:rPr>
      </w:pPr>
      <w:r w:rsidRPr="00822C52">
        <w:rPr>
          <w:rFonts w:ascii="Times New Roman" w:hAnsi="Times New Roman" w:cs="Times New Roman"/>
          <w:color w:val="000000" w:themeColor="text1"/>
          <w:sz w:val="24"/>
          <w:szCs w:val="24"/>
        </w:rPr>
        <w:t>cover for all the parties involved in the erection work (processes like erection, storage, testing and commissioning)</w:t>
      </w:r>
    </w:p>
    <w:p w:rsidR="00822C52" w:rsidRPr="00822C52" w:rsidRDefault="00822C52" w:rsidP="00822C52">
      <w:pPr>
        <w:pStyle w:val="ListParagraph"/>
        <w:numPr>
          <w:ilvl w:val="1"/>
          <w:numId w:val="25"/>
        </w:numPr>
        <w:tabs>
          <w:tab w:val="left" w:pos="142"/>
        </w:tabs>
        <w:spacing w:line="240" w:lineRule="auto"/>
        <w:ind w:right="260"/>
        <w:jc w:val="both"/>
        <w:rPr>
          <w:rFonts w:ascii="Times New Roman" w:hAnsi="Times New Roman" w:cs="Times New Roman"/>
          <w:color w:val="000000" w:themeColor="text1"/>
          <w:sz w:val="24"/>
          <w:szCs w:val="24"/>
        </w:rPr>
      </w:pPr>
      <w:r w:rsidRPr="00822C52">
        <w:rPr>
          <w:rFonts w:ascii="Times New Roman" w:hAnsi="Times New Roman" w:cs="Times New Roman"/>
          <w:color w:val="000000" w:themeColor="text1"/>
          <w:sz w:val="24"/>
          <w:szCs w:val="24"/>
        </w:rPr>
        <w:t>coverage for higher costs or financial losses incurred due to delays in an infrastructure or construction project</w:t>
      </w:r>
    </w:p>
    <w:p w:rsidR="00822C52" w:rsidRPr="00822C52" w:rsidRDefault="00822C52" w:rsidP="00822C52">
      <w:pPr>
        <w:pStyle w:val="ListParagraph"/>
        <w:numPr>
          <w:ilvl w:val="1"/>
          <w:numId w:val="25"/>
        </w:numPr>
        <w:tabs>
          <w:tab w:val="left" w:pos="142"/>
        </w:tabs>
        <w:spacing w:line="240" w:lineRule="auto"/>
        <w:ind w:right="260"/>
        <w:jc w:val="both"/>
        <w:rPr>
          <w:rFonts w:ascii="Times New Roman" w:hAnsi="Times New Roman" w:cs="Times New Roman"/>
          <w:color w:val="000000" w:themeColor="text1"/>
          <w:sz w:val="24"/>
          <w:szCs w:val="24"/>
        </w:rPr>
      </w:pPr>
      <w:r w:rsidRPr="00822C52">
        <w:rPr>
          <w:rFonts w:ascii="Times New Roman" w:hAnsi="Times New Roman" w:cs="Times New Roman"/>
          <w:color w:val="000000" w:themeColor="text1"/>
          <w:sz w:val="24"/>
          <w:szCs w:val="24"/>
        </w:rPr>
        <w:t>protection against any physical damage experienced by the machinery due to any unforeseen circumstances like effects of overheating or lubrication</w:t>
      </w:r>
    </w:p>
    <w:p w:rsidR="00822C52" w:rsidRPr="00822C52" w:rsidRDefault="00822C52" w:rsidP="00822C52">
      <w:pPr>
        <w:pStyle w:val="ListParagraph"/>
        <w:numPr>
          <w:ilvl w:val="1"/>
          <w:numId w:val="25"/>
        </w:numPr>
        <w:tabs>
          <w:tab w:val="left" w:pos="142"/>
        </w:tabs>
        <w:spacing w:line="240" w:lineRule="auto"/>
        <w:ind w:right="260"/>
        <w:jc w:val="both"/>
        <w:rPr>
          <w:rFonts w:ascii="Times New Roman" w:hAnsi="Times New Roman" w:cs="Times New Roman"/>
          <w:color w:val="000000" w:themeColor="text1"/>
          <w:sz w:val="24"/>
          <w:szCs w:val="24"/>
        </w:rPr>
      </w:pPr>
      <w:r w:rsidRPr="00822C52">
        <w:rPr>
          <w:rFonts w:ascii="Times New Roman" w:hAnsi="Times New Roman" w:cs="Times New Roman"/>
          <w:color w:val="000000" w:themeColor="text1"/>
          <w:sz w:val="24"/>
          <w:szCs w:val="24"/>
        </w:rPr>
        <w:t>protection against electronic devices used that can attract low power and voltage</w:t>
      </w:r>
    </w:p>
    <w:p w:rsidR="00822C52" w:rsidRPr="00822C52" w:rsidRDefault="00822C52" w:rsidP="00822C52">
      <w:pPr>
        <w:pStyle w:val="ListParagraph"/>
        <w:numPr>
          <w:ilvl w:val="1"/>
          <w:numId w:val="25"/>
        </w:numPr>
        <w:tabs>
          <w:tab w:val="left" w:pos="142"/>
        </w:tabs>
        <w:spacing w:line="240" w:lineRule="auto"/>
        <w:ind w:right="260"/>
        <w:jc w:val="both"/>
        <w:rPr>
          <w:rFonts w:ascii="Times New Roman" w:hAnsi="Times New Roman" w:cs="Times New Roman"/>
          <w:color w:val="000000" w:themeColor="text1"/>
          <w:sz w:val="24"/>
          <w:szCs w:val="24"/>
        </w:rPr>
      </w:pPr>
      <w:r w:rsidRPr="00822C52">
        <w:rPr>
          <w:rFonts w:ascii="Times New Roman" w:hAnsi="Times New Roman" w:cs="Times New Roman"/>
          <w:color w:val="000000" w:themeColor="text1"/>
          <w:sz w:val="24"/>
          <w:szCs w:val="24"/>
        </w:rPr>
        <w:t xml:space="preserve">coverage for machinery repair and movable plant equipment such as </w:t>
      </w:r>
      <w:bookmarkStart w:id="0" w:name="_GoBack"/>
      <w:bookmarkEnd w:id="0"/>
      <w:r w:rsidRPr="00822C52">
        <w:rPr>
          <w:rFonts w:ascii="Times New Roman" w:hAnsi="Times New Roman" w:cs="Times New Roman"/>
          <w:color w:val="000000" w:themeColor="text1"/>
          <w:sz w:val="24"/>
          <w:szCs w:val="24"/>
        </w:rPr>
        <w:t xml:space="preserve">bulldozers, cranes, excavators </w:t>
      </w:r>
      <w:proofErr w:type="spellStart"/>
      <w:r w:rsidRPr="00822C52">
        <w:rPr>
          <w:rFonts w:ascii="Times New Roman" w:hAnsi="Times New Roman" w:cs="Times New Roman"/>
          <w:color w:val="000000" w:themeColor="text1"/>
          <w:sz w:val="24"/>
          <w:szCs w:val="24"/>
        </w:rPr>
        <w:t>etc</w:t>
      </w:r>
      <w:proofErr w:type="spellEnd"/>
    </w:p>
    <w:p w:rsidR="00822C52" w:rsidRPr="00822C52" w:rsidRDefault="00822C52" w:rsidP="00822C52">
      <w:pPr>
        <w:pStyle w:val="ListParagraph"/>
        <w:numPr>
          <w:ilvl w:val="1"/>
          <w:numId w:val="25"/>
        </w:numPr>
        <w:tabs>
          <w:tab w:val="left" w:pos="142"/>
        </w:tabs>
        <w:spacing w:line="240" w:lineRule="auto"/>
        <w:ind w:right="260"/>
        <w:jc w:val="both"/>
        <w:rPr>
          <w:rFonts w:ascii="Times New Roman" w:hAnsi="Times New Roman" w:cs="Times New Roman"/>
          <w:color w:val="000000" w:themeColor="text1"/>
          <w:sz w:val="24"/>
          <w:szCs w:val="24"/>
        </w:rPr>
      </w:pPr>
      <w:r w:rsidRPr="00822C52">
        <w:rPr>
          <w:rFonts w:ascii="Times New Roman" w:hAnsi="Times New Roman" w:cs="Times New Roman"/>
          <w:color w:val="000000" w:themeColor="text1"/>
          <w:sz w:val="24"/>
          <w:szCs w:val="24"/>
        </w:rPr>
        <w:t xml:space="preserve">coverage for the contactors which is essential for civil engineering projects like flyovers, airports </w:t>
      </w:r>
      <w:proofErr w:type="spellStart"/>
      <w:r w:rsidRPr="00822C52">
        <w:rPr>
          <w:rFonts w:ascii="Times New Roman" w:hAnsi="Times New Roman" w:cs="Times New Roman"/>
          <w:color w:val="000000" w:themeColor="text1"/>
          <w:sz w:val="24"/>
          <w:szCs w:val="24"/>
        </w:rPr>
        <w:t>etc</w:t>
      </w:r>
      <w:proofErr w:type="spellEnd"/>
    </w:p>
    <w:p w:rsidR="00822C52" w:rsidRPr="00822C52" w:rsidRDefault="00822C52" w:rsidP="00B62EB6">
      <w:pPr>
        <w:rPr>
          <w:rFonts w:ascii="Times New Roman" w:hAnsi="Times New Roman" w:cs="Times New Roman"/>
          <w:sz w:val="24"/>
          <w:szCs w:val="24"/>
        </w:rPr>
      </w:pPr>
    </w:p>
    <w:sectPr w:rsidR="00822C52" w:rsidRPr="00822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2AD"/>
    <w:multiLevelType w:val="hybridMultilevel"/>
    <w:tmpl w:val="F53C8FFE"/>
    <w:lvl w:ilvl="0" w:tplc="6626441E">
      <w:numFmt w:val="bullet"/>
      <w:lvlText w:val="-"/>
      <w:lvlJc w:val="left"/>
      <w:pPr>
        <w:ind w:left="928" w:hanging="360"/>
      </w:pPr>
      <w:rPr>
        <w:rFonts w:ascii="Times New Roman" w:eastAsiaTheme="minorHAnsi"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119A7248"/>
    <w:multiLevelType w:val="hybridMultilevel"/>
    <w:tmpl w:val="E6C00AE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 w15:restartNumberingAfterBreak="0">
    <w:nsid w:val="242C5243"/>
    <w:multiLevelType w:val="hybridMultilevel"/>
    <w:tmpl w:val="566E3F84"/>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70B1904"/>
    <w:multiLevelType w:val="hybridMultilevel"/>
    <w:tmpl w:val="DEF01F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CA07FA"/>
    <w:multiLevelType w:val="hybridMultilevel"/>
    <w:tmpl w:val="70D037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30DF1BEF"/>
    <w:multiLevelType w:val="hybridMultilevel"/>
    <w:tmpl w:val="C226A4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6F3803"/>
    <w:multiLevelType w:val="hybridMultilevel"/>
    <w:tmpl w:val="2D2C46F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35F65243"/>
    <w:multiLevelType w:val="hybridMultilevel"/>
    <w:tmpl w:val="40125636"/>
    <w:lvl w:ilvl="0" w:tplc="40090001">
      <w:start w:val="1"/>
      <w:numFmt w:val="bullet"/>
      <w:lvlText w:val=""/>
      <w:lvlJc w:val="left"/>
      <w:pPr>
        <w:ind w:left="1004" w:hanging="360"/>
      </w:pPr>
      <w:rPr>
        <w:rFonts w:ascii="Symbol" w:hAnsi="Symbol" w:hint="default"/>
      </w:rPr>
    </w:lvl>
    <w:lvl w:ilvl="1" w:tplc="40090001">
      <w:start w:val="1"/>
      <w:numFmt w:val="bullet"/>
      <w:lvlText w:val=""/>
      <w:lvlJc w:val="left"/>
      <w:pPr>
        <w:ind w:left="1724" w:hanging="360"/>
      </w:pPr>
      <w:rPr>
        <w:rFonts w:ascii="Symbol" w:hAnsi="Symbol"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8" w15:restartNumberingAfterBreak="0">
    <w:nsid w:val="37D061DD"/>
    <w:multiLevelType w:val="hybridMultilevel"/>
    <w:tmpl w:val="73B43A3A"/>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982B60"/>
    <w:multiLevelType w:val="hybridMultilevel"/>
    <w:tmpl w:val="615C94D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3A185E7C"/>
    <w:multiLevelType w:val="hybridMultilevel"/>
    <w:tmpl w:val="F31C1A4E"/>
    <w:lvl w:ilvl="0" w:tplc="40090001">
      <w:start w:val="1"/>
      <w:numFmt w:val="bullet"/>
      <w:lvlText w:val=""/>
      <w:lvlJc w:val="left"/>
      <w:pPr>
        <w:ind w:left="1004" w:hanging="360"/>
      </w:pPr>
      <w:rPr>
        <w:rFonts w:ascii="Symbol" w:hAnsi="Symbol" w:hint="default"/>
      </w:rPr>
    </w:lvl>
    <w:lvl w:ilvl="1" w:tplc="40090001">
      <w:start w:val="1"/>
      <w:numFmt w:val="bullet"/>
      <w:lvlText w:val=""/>
      <w:lvlJc w:val="left"/>
      <w:pPr>
        <w:ind w:left="1724" w:hanging="360"/>
      </w:pPr>
      <w:rPr>
        <w:rFonts w:ascii="Symbol" w:hAnsi="Symbol"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3C53737B"/>
    <w:multiLevelType w:val="hybridMultilevel"/>
    <w:tmpl w:val="304E9CF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41D71506"/>
    <w:multiLevelType w:val="hybridMultilevel"/>
    <w:tmpl w:val="5D1453EC"/>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3" w15:restartNumberingAfterBreak="0">
    <w:nsid w:val="44C909B4"/>
    <w:multiLevelType w:val="hybridMultilevel"/>
    <w:tmpl w:val="F61AF8E0"/>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4" w15:restartNumberingAfterBreak="0">
    <w:nsid w:val="4A697366"/>
    <w:multiLevelType w:val="hybridMultilevel"/>
    <w:tmpl w:val="A3D8416C"/>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5" w15:restartNumberingAfterBreak="0">
    <w:nsid w:val="4DD52346"/>
    <w:multiLevelType w:val="hybridMultilevel"/>
    <w:tmpl w:val="E606162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6" w15:restartNumberingAfterBreak="0">
    <w:nsid w:val="4F007FA2"/>
    <w:multiLevelType w:val="hybridMultilevel"/>
    <w:tmpl w:val="AC105E1E"/>
    <w:lvl w:ilvl="0" w:tplc="6626441E">
      <w:numFmt w:val="bullet"/>
      <w:lvlText w:val="-"/>
      <w:lvlJc w:val="left"/>
      <w:pPr>
        <w:ind w:left="644" w:hanging="360"/>
      </w:pPr>
      <w:rPr>
        <w:rFonts w:ascii="Times New Roman" w:eastAsiaTheme="minorHAnsi"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7" w15:restartNumberingAfterBreak="0">
    <w:nsid w:val="57466C2B"/>
    <w:multiLevelType w:val="hybridMultilevel"/>
    <w:tmpl w:val="1DD6220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8" w15:restartNumberingAfterBreak="0">
    <w:nsid w:val="578F5558"/>
    <w:multiLevelType w:val="hybridMultilevel"/>
    <w:tmpl w:val="9E2A483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9" w15:restartNumberingAfterBreak="0">
    <w:nsid w:val="5B976A77"/>
    <w:multiLevelType w:val="hybridMultilevel"/>
    <w:tmpl w:val="3AEA91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BFD2FA3"/>
    <w:multiLevelType w:val="hybridMultilevel"/>
    <w:tmpl w:val="601EEB56"/>
    <w:lvl w:ilvl="0" w:tplc="40090001">
      <w:start w:val="1"/>
      <w:numFmt w:val="bullet"/>
      <w:lvlText w:val=""/>
      <w:lvlJc w:val="left"/>
      <w:pPr>
        <w:ind w:left="1004" w:hanging="360"/>
      </w:pPr>
      <w:rPr>
        <w:rFonts w:ascii="Symbol" w:hAnsi="Symbol" w:hint="default"/>
      </w:rPr>
    </w:lvl>
    <w:lvl w:ilvl="1" w:tplc="40090001">
      <w:start w:val="1"/>
      <w:numFmt w:val="bullet"/>
      <w:lvlText w:val=""/>
      <w:lvlJc w:val="left"/>
      <w:pPr>
        <w:ind w:left="1724" w:hanging="360"/>
      </w:pPr>
      <w:rPr>
        <w:rFonts w:ascii="Symbol" w:hAnsi="Symbol"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1" w15:restartNumberingAfterBreak="0">
    <w:nsid w:val="681C5241"/>
    <w:multiLevelType w:val="hybridMultilevel"/>
    <w:tmpl w:val="A288E99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2" w15:restartNumberingAfterBreak="0">
    <w:nsid w:val="785700D0"/>
    <w:multiLevelType w:val="hybridMultilevel"/>
    <w:tmpl w:val="A8F8CDA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3" w15:restartNumberingAfterBreak="0">
    <w:nsid w:val="7A893294"/>
    <w:multiLevelType w:val="hybridMultilevel"/>
    <w:tmpl w:val="8E303912"/>
    <w:lvl w:ilvl="0" w:tplc="40090001">
      <w:start w:val="1"/>
      <w:numFmt w:val="bullet"/>
      <w:lvlText w:val=""/>
      <w:lvlJc w:val="left"/>
      <w:pPr>
        <w:ind w:left="720" w:hanging="360"/>
      </w:pPr>
      <w:rPr>
        <w:rFonts w:ascii="Symbol" w:hAnsi="Symbol" w:hint="default"/>
      </w:rPr>
    </w:lvl>
    <w:lvl w:ilvl="1" w:tplc="D65C0A70">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CC444EC"/>
    <w:multiLevelType w:val="hybridMultilevel"/>
    <w:tmpl w:val="9856A2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18"/>
  </w:num>
  <w:num w:numId="4">
    <w:abstractNumId w:val="16"/>
  </w:num>
  <w:num w:numId="5">
    <w:abstractNumId w:val="0"/>
  </w:num>
  <w:num w:numId="6">
    <w:abstractNumId w:val="12"/>
  </w:num>
  <w:num w:numId="7">
    <w:abstractNumId w:val="22"/>
  </w:num>
  <w:num w:numId="8">
    <w:abstractNumId w:val="11"/>
  </w:num>
  <w:num w:numId="9">
    <w:abstractNumId w:val="14"/>
  </w:num>
  <w:num w:numId="10">
    <w:abstractNumId w:val="20"/>
  </w:num>
  <w:num w:numId="11">
    <w:abstractNumId w:val="15"/>
  </w:num>
  <w:num w:numId="12">
    <w:abstractNumId w:val="10"/>
  </w:num>
  <w:num w:numId="13">
    <w:abstractNumId w:val="13"/>
  </w:num>
  <w:num w:numId="14">
    <w:abstractNumId w:val="7"/>
  </w:num>
  <w:num w:numId="15">
    <w:abstractNumId w:val="21"/>
  </w:num>
  <w:num w:numId="16">
    <w:abstractNumId w:val="8"/>
  </w:num>
  <w:num w:numId="17">
    <w:abstractNumId w:val="3"/>
  </w:num>
  <w:num w:numId="18">
    <w:abstractNumId w:val="24"/>
  </w:num>
  <w:num w:numId="19">
    <w:abstractNumId w:val="2"/>
  </w:num>
  <w:num w:numId="20">
    <w:abstractNumId w:val="5"/>
  </w:num>
  <w:num w:numId="21">
    <w:abstractNumId w:val="4"/>
  </w:num>
  <w:num w:numId="22">
    <w:abstractNumId w:val="17"/>
  </w:num>
  <w:num w:numId="23">
    <w:abstractNumId w:val="6"/>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B6"/>
    <w:rsid w:val="001048A1"/>
    <w:rsid w:val="00315C40"/>
    <w:rsid w:val="005B3885"/>
    <w:rsid w:val="006B03CD"/>
    <w:rsid w:val="00822C52"/>
    <w:rsid w:val="00953D4F"/>
    <w:rsid w:val="00967B28"/>
    <w:rsid w:val="00B62E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24E4"/>
  <w15:chartTrackingRefBased/>
  <w15:docId w15:val="{2AA7E24B-4AD1-46E4-86F5-9C2078E0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Commom User</dc:creator>
  <cp:keywords/>
  <dc:description/>
  <cp:lastModifiedBy>Commom User</cp:lastModifiedBy>
  <cp:revision>2</cp:revision>
  <dcterms:created xsi:type="dcterms:W3CDTF">2021-06-01T14:37:00Z</dcterms:created>
  <dcterms:modified xsi:type="dcterms:W3CDTF">2021-06-16T16:06:00Z</dcterms:modified>
</cp:coreProperties>
</file>