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707B" w14:textId="09B98E5C" w:rsidR="00576DB2" w:rsidRPr="000C0A6E" w:rsidRDefault="00C02943" w:rsidP="0037282C">
      <w:pPr>
        <w:jc w:val="center"/>
        <w:rPr>
          <w:rFonts w:ascii="Times New Roman" w:hAnsi="Times New Roman" w:cs="Times New Roman"/>
          <w:sz w:val="24"/>
          <w:szCs w:val="24"/>
          <w:u w:val="single"/>
        </w:rPr>
      </w:pPr>
      <w:r w:rsidRPr="000C0A6E">
        <w:rPr>
          <w:rFonts w:ascii="Times New Roman" w:hAnsi="Times New Roman" w:cs="Times New Roman"/>
          <w:sz w:val="24"/>
          <w:szCs w:val="24"/>
          <w:u w:val="single"/>
        </w:rPr>
        <w:t xml:space="preserve">Business Communication Assignment </w:t>
      </w:r>
      <w:r w:rsidR="009C1123" w:rsidRPr="000C0A6E">
        <w:rPr>
          <w:rFonts w:ascii="Times New Roman" w:hAnsi="Times New Roman" w:cs="Times New Roman"/>
          <w:sz w:val="24"/>
          <w:szCs w:val="24"/>
          <w:u w:val="single"/>
        </w:rPr>
        <w:t>2</w:t>
      </w:r>
      <w:r w:rsidRPr="000C0A6E">
        <w:rPr>
          <w:rFonts w:ascii="Times New Roman" w:hAnsi="Times New Roman" w:cs="Times New Roman"/>
          <w:sz w:val="24"/>
          <w:szCs w:val="24"/>
          <w:u w:val="single"/>
        </w:rPr>
        <w:t xml:space="preserve"> – Aryan Tripathi</w:t>
      </w:r>
    </w:p>
    <w:p w14:paraId="1F98701C" w14:textId="3611B5CB" w:rsidR="0037282C" w:rsidRPr="000C0A6E" w:rsidRDefault="0037282C" w:rsidP="0037282C">
      <w:pPr>
        <w:rPr>
          <w:rFonts w:ascii="Times New Roman" w:hAnsi="Times New Roman" w:cs="Times New Roman"/>
        </w:rPr>
      </w:pPr>
    </w:p>
    <w:p w14:paraId="6077FB7E" w14:textId="443B0B95" w:rsidR="0037282C" w:rsidRPr="00D40EF6" w:rsidRDefault="0037282C" w:rsidP="0037282C">
      <w:pPr>
        <w:rPr>
          <w:rFonts w:ascii="Times New Roman" w:hAnsi="Times New Roman" w:cs="Times New Roman"/>
          <w:b/>
          <w:bCs/>
        </w:rPr>
      </w:pPr>
      <w:r w:rsidRPr="00D40EF6">
        <w:rPr>
          <w:rFonts w:ascii="Times New Roman" w:hAnsi="Times New Roman" w:cs="Times New Roman"/>
          <w:b/>
          <w:bCs/>
        </w:rPr>
        <w:t xml:space="preserve">Q1. </w:t>
      </w:r>
    </w:p>
    <w:p w14:paraId="2A066AD1" w14:textId="4AAE1EC4" w:rsidR="0037282C" w:rsidRPr="000C0A6E" w:rsidRDefault="00977AF1" w:rsidP="006F412B">
      <w:pPr>
        <w:pStyle w:val="ListParagraph"/>
        <w:numPr>
          <w:ilvl w:val="0"/>
          <w:numId w:val="1"/>
        </w:numPr>
        <w:spacing w:line="360" w:lineRule="auto"/>
        <w:rPr>
          <w:rFonts w:ascii="Times New Roman" w:hAnsi="Times New Roman" w:cs="Times New Roman"/>
        </w:rPr>
      </w:pPr>
      <w:r>
        <w:rPr>
          <w:rFonts w:ascii="Times New Roman" w:hAnsi="Times New Roman" w:cs="Times New Roman"/>
        </w:rPr>
        <w:t>A</w:t>
      </w:r>
    </w:p>
    <w:p w14:paraId="64BA3858" w14:textId="14DF2DBB" w:rsidR="0037282C" w:rsidRPr="000C0A6E" w:rsidRDefault="00977AF1" w:rsidP="006F412B">
      <w:pPr>
        <w:pStyle w:val="ListParagraph"/>
        <w:numPr>
          <w:ilvl w:val="0"/>
          <w:numId w:val="1"/>
        </w:numPr>
        <w:spacing w:line="360" w:lineRule="auto"/>
        <w:rPr>
          <w:rFonts w:ascii="Times New Roman" w:hAnsi="Times New Roman" w:cs="Times New Roman"/>
        </w:rPr>
      </w:pPr>
      <w:r>
        <w:rPr>
          <w:rFonts w:ascii="Times New Roman" w:hAnsi="Times New Roman" w:cs="Times New Roman"/>
        </w:rPr>
        <w:t>D</w:t>
      </w:r>
    </w:p>
    <w:p w14:paraId="7966E7DF" w14:textId="50EA2152" w:rsidR="0037282C" w:rsidRPr="000C0A6E" w:rsidRDefault="00977AF1" w:rsidP="006F412B">
      <w:pPr>
        <w:pStyle w:val="ListParagraph"/>
        <w:numPr>
          <w:ilvl w:val="0"/>
          <w:numId w:val="1"/>
        </w:numPr>
        <w:spacing w:line="360" w:lineRule="auto"/>
        <w:rPr>
          <w:rFonts w:ascii="Times New Roman" w:hAnsi="Times New Roman" w:cs="Times New Roman"/>
        </w:rPr>
      </w:pPr>
      <w:r>
        <w:rPr>
          <w:rFonts w:ascii="Times New Roman" w:hAnsi="Times New Roman" w:cs="Times New Roman"/>
        </w:rPr>
        <w:t>D</w:t>
      </w:r>
    </w:p>
    <w:p w14:paraId="7A45BDD3" w14:textId="410D1E15" w:rsidR="0037282C" w:rsidRPr="000C0A6E" w:rsidRDefault="00977AF1" w:rsidP="006F412B">
      <w:pPr>
        <w:pStyle w:val="ListParagraph"/>
        <w:numPr>
          <w:ilvl w:val="0"/>
          <w:numId w:val="1"/>
        </w:numPr>
        <w:spacing w:line="360" w:lineRule="auto"/>
        <w:rPr>
          <w:rFonts w:ascii="Times New Roman" w:hAnsi="Times New Roman" w:cs="Times New Roman"/>
        </w:rPr>
      </w:pPr>
      <w:r>
        <w:rPr>
          <w:rFonts w:ascii="Times New Roman" w:hAnsi="Times New Roman" w:cs="Times New Roman"/>
        </w:rPr>
        <w:t>C</w:t>
      </w:r>
    </w:p>
    <w:p w14:paraId="25B47678" w14:textId="2F47D68F" w:rsidR="0037282C" w:rsidRPr="000C0A6E" w:rsidRDefault="00977AF1" w:rsidP="006F412B">
      <w:pPr>
        <w:pStyle w:val="ListParagraph"/>
        <w:numPr>
          <w:ilvl w:val="0"/>
          <w:numId w:val="1"/>
        </w:numPr>
        <w:spacing w:line="360" w:lineRule="auto"/>
        <w:rPr>
          <w:rFonts w:ascii="Times New Roman" w:hAnsi="Times New Roman" w:cs="Times New Roman"/>
        </w:rPr>
      </w:pPr>
      <w:r>
        <w:rPr>
          <w:rFonts w:ascii="Times New Roman" w:hAnsi="Times New Roman" w:cs="Times New Roman"/>
        </w:rPr>
        <w:t>B</w:t>
      </w:r>
    </w:p>
    <w:p w14:paraId="5AB7C3E2" w14:textId="71FEF800" w:rsidR="0037282C" w:rsidRPr="000C0A6E" w:rsidRDefault="00977AF1" w:rsidP="006F412B">
      <w:pPr>
        <w:pStyle w:val="ListParagraph"/>
        <w:numPr>
          <w:ilvl w:val="0"/>
          <w:numId w:val="1"/>
        </w:numPr>
        <w:spacing w:line="360" w:lineRule="auto"/>
        <w:rPr>
          <w:rFonts w:ascii="Times New Roman" w:hAnsi="Times New Roman" w:cs="Times New Roman"/>
        </w:rPr>
      </w:pPr>
      <w:r>
        <w:rPr>
          <w:rFonts w:ascii="Times New Roman" w:hAnsi="Times New Roman" w:cs="Times New Roman"/>
        </w:rPr>
        <w:t>B</w:t>
      </w:r>
    </w:p>
    <w:p w14:paraId="246DA117" w14:textId="5D7CFFD9" w:rsidR="006F412B" w:rsidRPr="000C0A6E" w:rsidRDefault="00977AF1" w:rsidP="006F412B">
      <w:pPr>
        <w:pStyle w:val="ListParagraph"/>
        <w:numPr>
          <w:ilvl w:val="0"/>
          <w:numId w:val="1"/>
        </w:numPr>
        <w:spacing w:line="360" w:lineRule="auto"/>
        <w:rPr>
          <w:rFonts w:ascii="Times New Roman" w:hAnsi="Times New Roman" w:cs="Times New Roman"/>
        </w:rPr>
      </w:pPr>
      <w:r>
        <w:rPr>
          <w:rFonts w:ascii="Times New Roman" w:hAnsi="Times New Roman" w:cs="Times New Roman"/>
        </w:rPr>
        <w:t>A</w:t>
      </w:r>
    </w:p>
    <w:p w14:paraId="240B0FC8" w14:textId="12B84B4B" w:rsidR="006F412B" w:rsidRPr="000C0A6E" w:rsidRDefault="000D6518" w:rsidP="006F412B">
      <w:pPr>
        <w:pStyle w:val="ListParagraph"/>
        <w:numPr>
          <w:ilvl w:val="0"/>
          <w:numId w:val="1"/>
        </w:numPr>
        <w:spacing w:line="360" w:lineRule="auto"/>
        <w:rPr>
          <w:rFonts w:ascii="Times New Roman" w:hAnsi="Times New Roman" w:cs="Times New Roman"/>
        </w:rPr>
      </w:pPr>
      <w:r>
        <w:rPr>
          <w:rFonts w:ascii="Times New Roman" w:hAnsi="Times New Roman" w:cs="Times New Roman"/>
        </w:rPr>
        <w:t>C</w:t>
      </w:r>
    </w:p>
    <w:p w14:paraId="0EF8B2FF" w14:textId="432D38F0" w:rsidR="006F412B" w:rsidRPr="000C0A6E" w:rsidRDefault="000D6518" w:rsidP="006F412B">
      <w:pPr>
        <w:pStyle w:val="ListParagraph"/>
        <w:numPr>
          <w:ilvl w:val="0"/>
          <w:numId w:val="1"/>
        </w:numPr>
        <w:spacing w:line="360" w:lineRule="auto"/>
        <w:rPr>
          <w:rFonts w:ascii="Times New Roman" w:hAnsi="Times New Roman" w:cs="Times New Roman"/>
        </w:rPr>
      </w:pPr>
      <w:r>
        <w:rPr>
          <w:rFonts w:ascii="Times New Roman" w:hAnsi="Times New Roman" w:cs="Times New Roman"/>
        </w:rPr>
        <w:t>D</w:t>
      </w:r>
    </w:p>
    <w:p w14:paraId="7C3D5FB6" w14:textId="0267F4FE" w:rsidR="006F412B" w:rsidRDefault="00C02943" w:rsidP="006F412B">
      <w:pPr>
        <w:pStyle w:val="ListParagraph"/>
        <w:numPr>
          <w:ilvl w:val="0"/>
          <w:numId w:val="1"/>
        </w:numPr>
        <w:spacing w:line="360" w:lineRule="auto"/>
        <w:rPr>
          <w:rFonts w:ascii="Times New Roman" w:hAnsi="Times New Roman" w:cs="Times New Roman"/>
        </w:rPr>
      </w:pPr>
      <w:r w:rsidRPr="000C0A6E">
        <w:rPr>
          <w:rFonts w:ascii="Times New Roman" w:hAnsi="Times New Roman" w:cs="Times New Roman"/>
        </w:rPr>
        <w:t xml:space="preserve"> </w:t>
      </w:r>
      <w:r w:rsidR="000D6518">
        <w:rPr>
          <w:rFonts w:ascii="Times New Roman" w:hAnsi="Times New Roman" w:cs="Times New Roman"/>
        </w:rPr>
        <w:t>A</w:t>
      </w:r>
    </w:p>
    <w:p w14:paraId="692E6BA5" w14:textId="0B3ECA88" w:rsidR="000D6518" w:rsidRDefault="000D6518" w:rsidP="000D6518">
      <w:pPr>
        <w:spacing w:line="360" w:lineRule="auto"/>
        <w:rPr>
          <w:rFonts w:ascii="Times New Roman" w:hAnsi="Times New Roman" w:cs="Times New Roman"/>
        </w:rPr>
      </w:pPr>
    </w:p>
    <w:p w14:paraId="02EC8652" w14:textId="46E9B322" w:rsidR="00655BDE" w:rsidRDefault="00655BDE" w:rsidP="000D6518">
      <w:pPr>
        <w:spacing w:line="360" w:lineRule="auto"/>
        <w:rPr>
          <w:rFonts w:ascii="Times New Roman" w:hAnsi="Times New Roman" w:cs="Times New Roman"/>
        </w:rPr>
      </w:pPr>
    </w:p>
    <w:p w14:paraId="0E89F3CD" w14:textId="5D5ABEC9" w:rsidR="00655BDE" w:rsidRDefault="00655BDE" w:rsidP="000D6518">
      <w:pPr>
        <w:spacing w:line="360" w:lineRule="auto"/>
        <w:rPr>
          <w:rFonts w:ascii="Times New Roman" w:hAnsi="Times New Roman" w:cs="Times New Roman"/>
        </w:rPr>
      </w:pPr>
    </w:p>
    <w:p w14:paraId="7D561183" w14:textId="69EACF64" w:rsidR="00655BDE" w:rsidRDefault="00655BDE" w:rsidP="000D6518">
      <w:pPr>
        <w:spacing w:line="360" w:lineRule="auto"/>
        <w:rPr>
          <w:rFonts w:ascii="Times New Roman" w:hAnsi="Times New Roman" w:cs="Times New Roman"/>
        </w:rPr>
      </w:pPr>
    </w:p>
    <w:p w14:paraId="70231275" w14:textId="0C87F843" w:rsidR="00655BDE" w:rsidRDefault="00655BDE" w:rsidP="000D6518">
      <w:pPr>
        <w:spacing w:line="360" w:lineRule="auto"/>
        <w:rPr>
          <w:rFonts w:ascii="Times New Roman" w:hAnsi="Times New Roman" w:cs="Times New Roman"/>
        </w:rPr>
      </w:pPr>
    </w:p>
    <w:p w14:paraId="574BC93A" w14:textId="11739A54" w:rsidR="00655BDE" w:rsidRDefault="00655BDE" w:rsidP="000D6518">
      <w:pPr>
        <w:spacing w:line="360" w:lineRule="auto"/>
        <w:rPr>
          <w:rFonts w:ascii="Times New Roman" w:hAnsi="Times New Roman" w:cs="Times New Roman"/>
        </w:rPr>
      </w:pPr>
    </w:p>
    <w:p w14:paraId="1AF43D58" w14:textId="26E20E9F" w:rsidR="00655BDE" w:rsidRDefault="00655BDE" w:rsidP="000D6518">
      <w:pPr>
        <w:spacing w:line="360" w:lineRule="auto"/>
        <w:rPr>
          <w:rFonts w:ascii="Times New Roman" w:hAnsi="Times New Roman" w:cs="Times New Roman"/>
        </w:rPr>
      </w:pPr>
    </w:p>
    <w:p w14:paraId="49579F56" w14:textId="41887B36" w:rsidR="00655BDE" w:rsidRDefault="00655BDE" w:rsidP="000D6518">
      <w:pPr>
        <w:spacing w:line="360" w:lineRule="auto"/>
        <w:rPr>
          <w:rFonts w:ascii="Times New Roman" w:hAnsi="Times New Roman" w:cs="Times New Roman"/>
        </w:rPr>
      </w:pPr>
    </w:p>
    <w:p w14:paraId="2BEB9FB5" w14:textId="095ABB79" w:rsidR="00655BDE" w:rsidRDefault="00655BDE" w:rsidP="000D6518">
      <w:pPr>
        <w:spacing w:line="360" w:lineRule="auto"/>
        <w:rPr>
          <w:rFonts w:ascii="Times New Roman" w:hAnsi="Times New Roman" w:cs="Times New Roman"/>
        </w:rPr>
      </w:pPr>
    </w:p>
    <w:p w14:paraId="78D6C6D4" w14:textId="6296A3DB" w:rsidR="00655BDE" w:rsidRDefault="00655BDE" w:rsidP="000D6518">
      <w:pPr>
        <w:spacing w:line="360" w:lineRule="auto"/>
        <w:rPr>
          <w:rFonts w:ascii="Times New Roman" w:hAnsi="Times New Roman" w:cs="Times New Roman"/>
        </w:rPr>
      </w:pPr>
    </w:p>
    <w:p w14:paraId="4818F7AD" w14:textId="00E29001" w:rsidR="00655BDE" w:rsidRDefault="00655BDE" w:rsidP="000D6518">
      <w:pPr>
        <w:spacing w:line="360" w:lineRule="auto"/>
        <w:rPr>
          <w:rFonts w:ascii="Times New Roman" w:hAnsi="Times New Roman" w:cs="Times New Roman"/>
        </w:rPr>
      </w:pPr>
    </w:p>
    <w:p w14:paraId="0EBB15E9" w14:textId="3A44512E" w:rsidR="00655BDE" w:rsidRDefault="00655BDE" w:rsidP="000D6518">
      <w:pPr>
        <w:spacing w:line="360" w:lineRule="auto"/>
        <w:rPr>
          <w:rFonts w:ascii="Times New Roman" w:hAnsi="Times New Roman" w:cs="Times New Roman"/>
        </w:rPr>
      </w:pPr>
    </w:p>
    <w:p w14:paraId="69EB2644" w14:textId="7D27EB0C" w:rsidR="00655BDE" w:rsidRDefault="00655BDE" w:rsidP="000D6518">
      <w:pPr>
        <w:spacing w:line="360" w:lineRule="auto"/>
        <w:rPr>
          <w:rFonts w:ascii="Times New Roman" w:hAnsi="Times New Roman" w:cs="Times New Roman"/>
        </w:rPr>
      </w:pPr>
    </w:p>
    <w:p w14:paraId="7F711E39" w14:textId="31A15C15" w:rsidR="00655BDE" w:rsidRDefault="00655BDE" w:rsidP="000D6518">
      <w:pPr>
        <w:spacing w:line="360" w:lineRule="auto"/>
        <w:rPr>
          <w:rFonts w:ascii="Times New Roman" w:hAnsi="Times New Roman" w:cs="Times New Roman"/>
        </w:rPr>
      </w:pPr>
    </w:p>
    <w:p w14:paraId="16565059" w14:textId="08551B16" w:rsidR="00655BDE" w:rsidRDefault="00655BDE" w:rsidP="000D6518">
      <w:pPr>
        <w:spacing w:line="360" w:lineRule="auto"/>
        <w:rPr>
          <w:rFonts w:ascii="Times New Roman" w:hAnsi="Times New Roman" w:cs="Times New Roman"/>
        </w:rPr>
      </w:pPr>
    </w:p>
    <w:p w14:paraId="43FCC9AC" w14:textId="77777777" w:rsidR="00655BDE" w:rsidRPr="000D6518" w:rsidRDefault="00655BDE" w:rsidP="000D6518">
      <w:pPr>
        <w:spacing w:line="360" w:lineRule="auto"/>
        <w:rPr>
          <w:rFonts w:ascii="Times New Roman" w:hAnsi="Times New Roman" w:cs="Times New Roman"/>
        </w:rPr>
      </w:pPr>
    </w:p>
    <w:p w14:paraId="32036DA1" w14:textId="73868D49" w:rsidR="006F412B" w:rsidRPr="00D40EF6" w:rsidRDefault="006F412B" w:rsidP="006F412B">
      <w:pPr>
        <w:spacing w:line="240" w:lineRule="auto"/>
        <w:rPr>
          <w:rFonts w:ascii="Times New Roman" w:hAnsi="Times New Roman" w:cs="Times New Roman"/>
          <w:b/>
          <w:bCs/>
        </w:rPr>
      </w:pPr>
      <w:r w:rsidRPr="00D40EF6">
        <w:rPr>
          <w:rFonts w:ascii="Times New Roman" w:hAnsi="Times New Roman" w:cs="Times New Roman"/>
          <w:b/>
          <w:bCs/>
        </w:rPr>
        <w:lastRenderedPageBreak/>
        <w:t>Q2</w:t>
      </w:r>
      <w:r w:rsidR="00917778" w:rsidRPr="00D40EF6">
        <w:rPr>
          <w:rFonts w:ascii="Times New Roman" w:hAnsi="Times New Roman" w:cs="Times New Roman"/>
          <w:b/>
          <w:bCs/>
        </w:rPr>
        <w:t>.</w:t>
      </w:r>
      <w:r w:rsidR="00401F58" w:rsidRPr="00D40EF6">
        <w:rPr>
          <w:rFonts w:ascii="Times New Roman" w:hAnsi="Times New Roman" w:cs="Times New Roman"/>
          <w:b/>
          <w:bCs/>
        </w:rPr>
        <w:t xml:space="preserve"> A</w:t>
      </w:r>
      <w:r w:rsidR="00917778" w:rsidRPr="00D40EF6">
        <w:rPr>
          <w:rFonts w:ascii="Times New Roman" w:hAnsi="Times New Roman" w:cs="Times New Roman"/>
          <w:b/>
          <w:bCs/>
        </w:rPr>
        <w:t>.</w:t>
      </w:r>
      <w:r w:rsidR="00401F58" w:rsidRPr="00D40EF6">
        <w:rPr>
          <w:rFonts w:ascii="Times New Roman" w:hAnsi="Times New Roman" w:cs="Times New Roman"/>
          <w:b/>
          <w:bCs/>
        </w:rPr>
        <w:t xml:space="preserve"> </w:t>
      </w:r>
    </w:p>
    <w:p w14:paraId="49CFE326" w14:textId="091031F3" w:rsidR="007A33E1" w:rsidRPr="000C0A6E" w:rsidRDefault="007A33E1" w:rsidP="007A33E1">
      <w:pPr>
        <w:jc w:val="center"/>
        <w:rPr>
          <w:rFonts w:ascii="Times New Roman" w:hAnsi="Times New Roman" w:cs="Times New Roman"/>
        </w:rPr>
      </w:pPr>
      <w:r>
        <w:rPr>
          <w:rFonts w:ascii="Times New Roman" w:hAnsi="Times New Roman" w:cs="Times New Roman"/>
          <w:u w:val="single"/>
        </w:rPr>
        <w:t>XYZ Telecom</w:t>
      </w:r>
      <w:r w:rsidRPr="000C0A6E">
        <w:rPr>
          <w:rFonts w:ascii="Times New Roman" w:hAnsi="Times New Roman" w:cs="Times New Roman"/>
          <w:u w:val="single"/>
        </w:rPr>
        <w:t xml:space="preserve"> Limited Company</w:t>
      </w:r>
      <w:r w:rsidRPr="000C0A6E">
        <w:rPr>
          <w:rFonts w:ascii="Times New Roman" w:hAnsi="Times New Roman" w:cs="Times New Roman"/>
        </w:rPr>
        <w:br/>
        <w:t xml:space="preserve">Minutes of the </w:t>
      </w:r>
      <w:r>
        <w:rPr>
          <w:rFonts w:ascii="Times New Roman" w:hAnsi="Times New Roman" w:cs="Times New Roman"/>
        </w:rPr>
        <w:t>Second</w:t>
      </w:r>
      <w:r w:rsidRPr="000C0A6E">
        <w:rPr>
          <w:rFonts w:ascii="Times New Roman" w:hAnsi="Times New Roman" w:cs="Times New Roman"/>
        </w:rPr>
        <w:t xml:space="preserve"> Meeting of the Board of Directors held at the Head Office of the company situated at (KC Marg, Mumbai) at 12:00 P.M on Monday,</w:t>
      </w:r>
      <w:r>
        <w:rPr>
          <w:rFonts w:ascii="Times New Roman" w:hAnsi="Times New Roman" w:cs="Times New Roman"/>
        </w:rPr>
        <w:t xml:space="preserve"> 5th</w:t>
      </w:r>
      <w:r w:rsidRPr="000C0A6E">
        <w:rPr>
          <w:rFonts w:ascii="Times New Roman" w:hAnsi="Times New Roman" w:cs="Times New Roman"/>
        </w:rPr>
        <w:t xml:space="preserve"> </w:t>
      </w:r>
      <w:r>
        <w:rPr>
          <w:rFonts w:ascii="Times New Roman" w:hAnsi="Times New Roman" w:cs="Times New Roman"/>
        </w:rPr>
        <w:t>October</w:t>
      </w:r>
      <w:r w:rsidRPr="000C0A6E">
        <w:rPr>
          <w:rFonts w:ascii="Times New Roman" w:hAnsi="Times New Roman" w:cs="Times New Roman"/>
        </w:rPr>
        <w:t>, 2021</w:t>
      </w:r>
    </w:p>
    <w:p w14:paraId="474A17D9" w14:textId="77777777" w:rsidR="007A33E1" w:rsidRPr="000C0A6E" w:rsidRDefault="007A33E1" w:rsidP="007A33E1">
      <w:pPr>
        <w:ind w:left="360"/>
        <w:jc w:val="center"/>
        <w:rPr>
          <w:rFonts w:ascii="Times New Roman" w:hAnsi="Times New Roman" w:cs="Times New Roman"/>
        </w:rPr>
      </w:pPr>
    </w:p>
    <w:p w14:paraId="0081C105" w14:textId="77777777" w:rsidR="007A33E1" w:rsidRPr="000C0A6E" w:rsidRDefault="007A33E1" w:rsidP="007A33E1">
      <w:pPr>
        <w:ind w:left="720" w:hanging="796"/>
        <w:rPr>
          <w:rFonts w:ascii="Times New Roman" w:hAnsi="Times New Roman" w:cs="Times New Roman"/>
        </w:rPr>
      </w:pPr>
      <w:r w:rsidRPr="000C0A6E">
        <w:rPr>
          <w:rFonts w:ascii="Times New Roman" w:hAnsi="Times New Roman" w:cs="Times New Roman"/>
        </w:rPr>
        <w:t xml:space="preserve">Present: </w:t>
      </w:r>
    </w:p>
    <w:p w14:paraId="0CD6807C" w14:textId="77777777" w:rsidR="007A33E1" w:rsidRPr="000C0A6E" w:rsidRDefault="007A33E1" w:rsidP="007A33E1">
      <w:pPr>
        <w:ind w:left="720"/>
        <w:rPr>
          <w:rFonts w:ascii="Times New Roman" w:hAnsi="Times New Roman" w:cs="Times New Roman"/>
        </w:rPr>
      </w:pPr>
      <w:r w:rsidRPr="000C0A6E">
        <w:rPr>
          <w:rFonts w:ascii="Times New Roman" w:hAnsi="Times New Roman" w:cs="Times New Roman"/>
        </w:rPr>
        <w:t xml:space="preserve">Sri ABC </w:t>
      </w:r>
      <w:r w:rsidRPr="000C0A6E">
        <w:rPr>
          <w:rFonts w:ascii="Times New Roman" w:hAnsi="Times New Roman" w:cs="Times New Roman"/>
        </w:rPr>
        <w:tab/>
        <w:t>Chairman</w:t>
      </w:r>
    </w:p>
    <w:p w14:paraId="1C0BDA36" w14:textId="77777777" w:rsidR="007A33E1" w:rsidRPr="000C0A6E" w:rsidRDefault="007A33E1" w:rsidP="007A33E1">
      <w:pPr>
        <w:ind w:left="-76" w:firstLine="796"/>
        <w:rPr>
          <w:rFonts w:ascii="Times New Roman" w:hAnsi="Times New Roman" w:cs="Times New Roman"/>
        </w:rPr>
      </w:pPr>
      <w:r w:rsidRPr="000C0A6E">
        <w:rPr>
          <w:rFonts w:ascii="Times New Roman" w:hAnsi="Times New Roman" w:cs="Times New Roman"/>
        </w:rPr>
        <w:t>Srimati XYZ</w:t>
      </w:r>
      <w:r w:rsidRPr="000C0A6E">
        <w:rPr>
          <w:rFonts w:ascii="Times New Roman" w:hAnsi="Times New Roman" w:cs="Times New Roman"/>
        </w:rPr>
        <w:tab/>
        <w:t>Director</w:t>
      </w:r>
      <w:r w:rsidRPr="000C0A6E">
        <w:rPr>
          <w:rFonts w:ascii="Times New Roman" w:hAnsi="Times New Roman" w:cs="Times New Roman"/>
        </w:rPr>
        <w:br/>
        <w:t xml:space="preserve"> </w:t>
      </w:r>
      <w:r w:rsidRPr="000C0A6E">
        <w:rPr>
          <w:rFonts w:ascii="Times New Roman" w:hAnsi="Times New Roman" w:cs="Times New Roman"/>
        </w:rPr>
        <w:tab/>
      </w:r>
      <w:r w:rsidRPr="000C0A6E">
        <w:rPr>
          <w:rFonts w:ascii="Times New Roman" w:hAnsi="Times New Roman" w:cs="Times New Roman"/>
        </w:rPr>
        <w:tab/>
        <w:t xml:space="preserve">Sri KM </w:t>
      </w:r>
      <w:r w:rsidRPr="000C0A6E">
        <w:rPr>
          <w:rFonts w:ascii="Times New Roman" w:hAnsi="Times New Roman" w:cs="Times New Roman"/>
        </w:rPr>
        <w:tab/>
        <w:t>Director</w:t>
      </w:r>
    </w:p>
    <w:p w14:paraId="0DBEFB56" w14:textId="77777777" w:rsidR="007A33E1" w:rsidRPr="000C0A6E" w:rsidRDefault="007A33E1" w:rsidP="007A33E1">
      <w:pPr>
        <w:ind w:left="720" w:hanging="796"/>
        <w:rPr>
          <w:rFonts w:ascii="Times New Roman" w:hAnsi="Times New Roman" w:cs="Times New Roman"/>
        </w:rPr>
      </w:pPr>
      <w:r w:rsidRPr="000C0A6E">
        <w:rPr>
          <w:rFonts w:ascii="Times New Roman" w:hAnsi="Times New Roman" w:cs="Times New Roman"/>
        </w:rPr>
        <w:t xml:space="preserve">Absent: </w:t>
      </w:r>
    </w:p>
    <w:p w14:paraId="72BCC66D" w14:textId="77777777" w:rsidR="007A33E1" w:rsidRPr="000C0A6E" w:rsidRDefault="007A33E1" w:rsidP="007A33E1">
      <w:pPr>
        <w:ind w:left="720" w:hanging="11"/>
        <w:rPr>
          <w:rFonts w:ascii="Times New Roman" w:hAnsi="Times New Roman" w:cs="Times New Roman"/>
        </w:rPr>
      </w:pPr>
      <w:r w:rsidRPr="000C0A6E">
        <w:rPr>
          <w:rFonts w:ascii="Times New Roman" w:hAnsi="Times New Roman" w:cs="Times New Roman"/>
        </w:rPr>
        <w:t>Sri DS</w:t>
      </w:r>
    </w:p>
    <w:p w14:paraId="4F154449" w14:textId="77777777" w:rsidR="007A33E1" w:rsidRPr="000C0A6E" w:rsidRDefault="007A33E1" w:rsidP="007A33E1">
      <w:pPr>
        <w:spacing w:after="0"/>
        <w:ind w:left="709" w:hanging="796"/>
        <w:rPr>
          <w:rFonts w:ascii="Times New Roman" w:hAnsi="Times New Roman" w:cs="Times New Roman"/>
        </w:rPr>
      </w:pPr>
    </w:p>
    <w:p w14:paraId="7DE99056" w14:textId="77777777" w:rsidR="007A33E1" w:rsidRPr="000C0A6E" w:rsidRDefault="007A33E1" w:rsidP="007A33E1">
      <w:pPr>
        <w:spacing w:after="0"/>
        <w:ind w:left="709" w:hanging="796"/>
        <w:rPr>
          <w:rFonts w:ascii="Times New Roman" w:hAnsi="Times New Roman" w:cs="Times New Roman"/>
        </w:rPr>
      </w:pPr>
      <w:r w:rsidRPr="000C0A6E">
        <w:rPr>
          <w:rFonts w:ascii="Times New Roman" w:hAnsi="Times New Roman" w:cs="Times New Roman"/>
        </w:rPr>
        <w:t>10.1 Appointment of the Deputy Manager</w:t>
      </w:r>
    </w:p>
    <w:p w14:paraId="0453420F" w14:textId="77777777" w:rsidR="007A33E1" w:rsidRPr="000C0A6E" w:rsidRDefault="007A33E1" w:rsidP="007A33E1">
      <w:pPr>
        <w:spacing w:after="0"/>
        <w:ind w:left="709" w:hanging="796"/>
        <w:rPr>
          <w:rFonts w:ascii="Times New Roman" w:hAnsi="Times New Roman" w:cs="Times New Roman"/>
        </w:rPr>
      </w:pPr>
      <w:r w:rsidRPr="000C0A6E">
        <w:rPr>
          <w:rFonts w:ascii="Times New Roman" w:hAnsi="Times New Roman" w:cs="Times New Roman"/>
        </w:rPr>
        <w:t>It was resolved that Mr. XYY be appointed Deputy Manager</w:t>
      </w:r>
    </w:p>
    <w:p w14:paraId="0919F505" w14:textId="77777777" w:rsidR="007A33E1" w:rsidRPr="000C0A6E" w:rsidRDefault="007A33E1" w:rsidP="007A33E1">
      <w:pPr>
        <w:spacing w:after="0"/>
        <w:ind w:left="709" w:hanging="796"/>
        <w:rPr>
          <w:rFonts w:ascii="Times New Roman" w:hAnsi="Times New Roman" w:cs="Times New Roman"/>
        </w:rPr>
      </w:pPr>
    </w:p>
    <w:p w14:paraId="43D983CD" w14:textId="77777777" w:rsidR="007A33E1" w:rsidRPr="000C0A6E" w:rsidRDefault="007A33E1" w:rsidP="007A33E1">
      <w:pPr>
        <w:spacing w:after="0"/>
        <w:ind w:left="709" w:hanging="796"/>
        <w:rPr>
          <w:rFonts w:ascii="Times New Roman" w:hAnsi="Times New Roman" w:cs="Times New Roman"/>
        </w:rPr>
      </w:pPr>
      <w:r w:rsidRPr="000C0A6E">
        <w:rPr>
          <w:rFonts w:ascii="Times New Roman" w:hAnsi="Times New Roman" w:cs="Times New Roman"/>
        </w:rPr>
        <w:t>10.2 Appointment of Bankers</w:t>
      </w:r>
    </w:p>
    <w:p w14:paraId="0AA23827" w14:textId="77777777" w:rsidR="007A33E1" w:rsidRPr="000C0A6E" w:rsidRDefault="007A33E1" w:rsidP="007A33E1">
      <w:pPr>
        <w:spacing w:after="0"/>
        <w:ind w:left="709" w:hanging="796"/>
        <w:rPr>
          <w:rFonts w:ascii="Times New Roman" w:hAnsi="Times New Roman" w:cs="Times New Roman"/>
        </w:rPr>
      </w:pPr>
      <w:r w:rsidRPr="000C0A6E">
        <w:rPr>
          <w:rFonts w:ascii="Times New Roman" w:hAnsi="Times New Roman" w:cs="Times New Roman"/>
        </w:rPr>
        <w:t>That M/s. AXMI Financial Limited be appointed Bankers of the company</w:t>
      </w:r>
    </w:p>
    <w:p w14:paraId="0C50DA22" w14:textId="77777777" w:rsidR="007A33E1" w:rsidRPr="000C0A6E" w:rsidRDefault="007A33E1" w:rsidP="007A33E1">
      <w:pPr>
        <w:spacing w:after="0"/>
        <w:ind w:left="709" w:hanging="796"/>
        <w:rPr>
          <w:rFonts w:ascii="Times New Roman" w:hAnsi="Times New Roman" w:cs="Times New Roman"/>
        </w:rPr>
      </w:pPr>
    </w:p>
    <w:p w14:paraId="14CCF30A" w14:textId="77777777" w:rsidR="007A33E1" w:rsidRPr="000C0A6E" w:rsidRDefault="007A33E1" w:rsidP="007A33E1">
      <w:pPr>
        <w:spacing w:after="0"/>
        <w:ind w:left="709" w:hanging="796"/>
        <w:rPr>
          <w:rFonts w:ascii="Times New Roman" w:hAnsi="Times New Roman" w:cs="Times New Roman"/>
        </w:rPr>
      </w:pPr>
      <w:r w:rsidRPr="000C0A6E">
        <w:rPr>
          <w:rFonts w:ascii="Times New Roman" w:hAnsi="Times New Roman" w:cs="Times New Roman"/>
        </w:rPr>
        <w:t>10.3 Allotment of 600 Equity Shares</w:t>
      </w:r>
    </w:p>
    <w:p w14:paraId="15949250" w14:textId="4ADA0BB9" w:rsidR="007A33E1" w:rsidRPr="000C0A6E" w:rsidRDefault="007A33E1" w:rsidP="007A33E1">
      <w:pPr>
        <w:spacing w:after="0"/>
        <w:ind w:left="709" w:hanging="796"/>
        <w:rPr>
          <w:rFonts w:ascii="Times New Roman" w:hAnsi="Times New Roman" w:cs="Times New Roman"/>
        </w:rPr>
      </w:pPr>
      <w:r w:rsidRPr="000C0A6E">
        <w:rPr>
          <w:rFonts w:ascii="Times New Roman" w:hAnsi="Times New Roman" w:cs="Times New Roman"/>
        </w:rPr>
        <w:t xml:space="preserve">That </w:t>
      </w:r>
      <w:r w:rsidR="008A7567">
        <w:rPr>
          <w:rFonts w:ascii="Times New Roman" w:hAnsi="Times New Roman" w:cs="Times New Roman"/>
        </w:rPr>
        <w:t>7</w:t>
      </w:r>
      <w:r w:rsidRPr="000C0A6E">
        <w:rPr>
          <w:rFonts w:ascii="Times New Roman" w:hAnsi="Times New Roman" w:cs="Times New Roman"/>
        </w:rPr>
        <w:t>00 equity shares of FV Rs. 1 be allotted to Mr. XXX</w:t>
      </w:r>
    </w:p>
    <w:p w14:paraId="7FBDCC11" w14:textId="77777777" w:rsidR="007A33E1" w:rsidRPr="000C0A6E" w:rsidRDefault="007A33E1" w:rsidP="007A33E1">
      <w:pPr>
        <w:spacing w:after="0"/>
        <w:ind w:left="709" w:hanging="796"/>
        <w:rPr>
          <w:rFonts w:ascii="Times New Roman" w:hAnsi="Times New Roman" w:cs="Times New Roman"/>
        </w:rPr>
      </w:pPr>
    </w:p>
    <w:p w14:paraId="2F4AB38B" w14:textId="77777777" w:rsidR="007A33E1" w:rsidRPr="000C0A6E" w:rsidRDefault="007A33E1" w:rsidP="007A33E1">
      <w:pPr>
        <w:spacing w:after="0"/>
        <w:ind w:left="709" w:hanging="796"/>
        <w:rPr>
          <w:rFonts w:ascii="Times New Roman" w:hAnsi="Times New Roman" w:cs="Times New Roman"/>
        </w:rPr>
      </w:pPr>
      <w:r w:rsidRPr="000C0A6E">
        <w:rPr>
          <w:rFonts w:ascii="Times New Roman" w:hAnsi="Times New Roman" w:cs="Times New Roman"/>
        </w:rPr>
        <w:t>10.4 Announcement of New Branch Opening</w:t>
      </w:r>
    </w:p>
    <w:p w14:paraId="5FD6AFA4" w14:textId="77777777" w:rsidR="007A33E1" w:rsidRPr="000C0A6E" w:rsidRDefault="007A33E1" w:rsidP="007A33E1">
      <w:pPr>
        <w:spacing w:after="0"/>
        <w:ind w:left="709" w:hanging="796"/>
        <w:rPr>
          <w:rFonts w:ascii="Times New Roman" w:hAnsi="Times New Roman" w:cs="Times New Roman"/>
        </w:rPr>
      </w:pPr>
      <w:r w:rsidRPr="000C0A6E">
        <w:rPr>
          <w:rFonts w:ascii="Times New Roman" w:hAnsi="Times New Roman" w:cs="Times New Roman"/>
        </w:rPr>
        <w:t>The Secretary reported a 1500 square feet office at Churchgate for a monthly rent of</w:t>
      </w:r>
    </w:p>
    <w:p w14:paraId="4A1CFFBE" w14:textId="77777777" w:rsidR="007A33E1" w:rsidRPr="000C0A6E" w:rsidRDefault="007A33E1" w:rsidP="007A33E1">
      <w:pPr>
        <w:spacing w:after="0"/>
        <w:ind w:left="709" w:hanging="796"/>
        <w:rPr>
          <w:rFonts w:ascii="Times New Roman" w:hAnsi="Times New Roman" w:cs="Times New Roman"/>
        </w:rPr>
      </w:pPr>
      <w:r w:rsidRPr="000C0A6E">
        <w:rPr>
          <w:rFonts w:ascii="Times New Roman" w:hAnsi="Times New Roman" w:cs="Times New Roman"/>
        </w:rPr>
        <w:t>Rs. 30,000. The Secretary examined the plot and found it appropriate for our purpose. He</w:t>
      </w:r>
    </w:p>
    <w:p w14:paraId="558BFBB5" w14:textId="2A009D5D" w:rsidR="007A33E1" w:rsidRDefault="007A33E1" w:rsidP="007A33E1">
      <w:pPr>
        <w:spacing w:after="0"/>
        <w:ind w:left="709" w:hanging="796"/>
        <w:rPr>
          <w:rFonts w:ascii="Times New Roman" w:hAnsi="Times New Roman" w:cs="Times New Roman"/>
        </w:rPr>
      </w:pPr>
      <w:r w:rsidRPr="000C0A6E">
        <w:rPr>
          <w:rFonts w:ascii="Times New Roman" w:hAnsi="Times New Roman" w:cs="Times New Roman"/>
        </w:rPr>
        <w:t>proposed that this plot be rented. The proposal of the Secretary was approved.</w:t>
      </w:r>
    </w:p>
    <w:p w14:paraId="0DEB3D99" w14:textId="77777777" w:rsidR="008A7567" w:rsidRDefault="008A7567" w:rsidP="008A7567">
      <w:pPr>
        <w:spacing w:after="0"/>
        <w:ind w:left="709" w:hanging="796"/>
        <w:rPr>
          <w:rFonts w:ascii="Times New Roman" w:hAnsi="Times New Roman" w:cs="Times New Roman"/>
        </w:rPr>
      </w:pPr>
      <w:r w:rsidRPr="008A7567">
        <w:rPr>
          <w:rFonts w:ascii="Times New Roman" w:hAnsi="Times New Roman" w:cs="Times New Roman"/>
        </w:rPr>
        <w:t xml:space="preserve">10.5 </w:t>
      </w:r>
      <w:r w:rsidRPr="008A7567">
        <w:rPr>
          <w:rFonts w:ascii="Times New Roman" w:hAnsi="Times New Roman" w:cs="Times New Roman"/>
        </w:rPr>
        <w:t xml:space="preserve">5G OPPORTUNITY </w:t>
      </w:r>
    </w:p>
    <w:p w14:paraId="6716E504" w14:textId="4DDE8BB6" w:rsidR="008A7567" w:rsidRDefault="008A7567" w:rsidP="008A7567">
      <w:pPr>
        <w:spacing w:after="0"/>
        <w:ind w:left="709" w:hanging="796"/>
        <w:rPr>
          <w:rFonts w:ascii="Times New Roman" w:hAnsi="Times New Roman" w:cs="Times New Roman"/>
        </w:rPr>
      </w:pPr>
      <w:r>
        <w:rPr>
          <w:rFonts w:ascii="Times New Roman" w:hAnsi="Times New Roman" w:cs="Times New Roman"/>
        </w:rPr>
        <w:t>5</w:t>
      </w:r>
      <w:r w:rsidRPr="008A7567">
        <w:rPr>
          <w:rFonts w:ascii="Times New Roman" w:hAnsi="Times New Roman" w:cs="Times New Roman"/>
        </w:rPr>
        <w:t xml:space="preserve">G is set to be a game changer for smart cities and living, with </w:t>
      </w:r>
      <w:r>
        <w:rPr>
          <w:rFonts w:ascii="Times New Roman" w:hAnsi="Times New Roman" w:cs="Times New Roman"/>
        </w:rPr>
        <w:t>Chairman</w:t>
      </w:r>
      <w:r w:rsidRPr="008A7567">
        <w:rPr>
          <w:rFonts w:ascii="Times New Roman" w:hAnsi="Times New Roman" w:cs="Times New Roman"/>
        </w:rPr>
        <w:t xml:space="preserve"> iterating the </w:t>
      </w:r>
      <w:r>
        <w:rPr>
          <w:rFonts w:ascii="Times New Roman" w:hAnsi="Times New Roman" w:cs="Times New Roman"/>
        </w:rPr>
        <w:t>Company’s</w:t>
      </w:r>
    </w:p>
    <w:p w14:paraId="25397354" w14:textId="0E2695F2" w:rsidR="008A7567" w:rsidRDefault="008A7567" w:rsidP="008A7567">
      <w:pPr>
        <w:spacing w:after="0"/>
        <w:ind w:left="709" w:hanging="796"/>
        <w:rPr>
          <w:rFonts w:ascii="Times New Roman" w:hAnsi="Times New Roman" w:cs="Times New Roman"/>
        </w:rPr>
      </w:pPr>
      <w:r w:rsidRPr="008A7567">
        <w:rPr>
          <w:rFonts w:ascii="Times New Roman" w:hAnsi="Times New Roman" w:cs="Times New Roman"/>
        </w:rPr>
        <w:t xml:space="preserve">commitment to leading in 5G developments. </w:t>
      </w:r>
      <w:r>
        <w:rPr>
          <w:rFonts w:ascii="Times New Roman" w:hAnsi="Times New Roman" w:cs="Times New Roman"/>
        </w:rPr>
        <w:t>H</w:t>
      </w:r>
      <w:r w:rsidRPr="008A7567">
        <w:rPr>
          <w:rFonts w:ascii="Times New Roman" w:hAnsi="Times New Roman" w:cs="Times New Roman"/>
        </w:rPr>
        <w:t xml:space="preserve">e highlighted how the different members within the </w:t>
      </w:r>
    </w:p>
    <w:p w14:paraId="27E1136D" w14:textId="6C1B1997" w:rsidR="008A7567" w:rsidRDefault="008A7567" w:rsidP="008A7567">
      <w:pPr>
        <w:spacing w:after="0"/>
        <w:ind w:left="709" w:hanging="796"/>
        <w:rPr>
          <w:rFonts w:ascii="Times New Roman" w:hAnsi="Times New Roman" w:cs="Times New Roman"/>
        </w:rPr>
      </w:pPr>
      <w:r>
        <w:rPr>
          <w:rFonts w:ascii="Times New Roman" w:hAnsi="Times New Roman" w:cs="Times New Roman"/>
        </w:rPr>
        <w:t xml:space="preserve">country </w:t>
      </w:r>
      <w:r w:rsidRPr="008A7567">
        <w:rPr>
          <w:rFonts w:ascii="Times New Roman" w:hAnsi="Times New Roman" w:cs="Times New Roman"/>
        </w:rPr>
        <w:t xml:space="preserve">are advancing 5G strategies in their respective markets, moving beyond connectivity to </w:t>
      </w:r>
    </w:p>
    <w:p w14:paraId="24434B08" w14:textId="77777777" w:rsidR="008A7567" w:rsidRDefault="008A7567" w:rsidP="008A7567">
      <w:pPr>
        <w:spacing w:after="0"/>
        <w:ind w:left="709" w:hanging="796"/>
        <w:rPr>
          <w:rFonts w:ascii="Times New Roman" w:hAnsi="Times New Roman" w:cs="Times New Roman"/>
        </w:rPr>
      </w:pPr>
      <w:r w:rsidRPr="008A7567">
        <w:rPr>
          <w:rFonts w:ascii="Times New Roman" w:hAnsi="Times New Roman" w:cs="Times New Roman"/>
        </w:rPr>
        <w:t xml:space="preserve">enable platforms, applications and new services. While the returns to the </w:t>
      </w:r>
      <w:r>
        <w:rPr>
          <w:rFonts w:ascii="Times New Roman" w:hAnsi="Times New Roman" w:cs="Times New Roman"/>
        </w:rPr>
        <w:t>Company</w:t>
      </w:r>
      <w:r w:rsidRPr="008A7567">
        <w:rPr>
          <w:rFonts w:ascii="Times New Roman" w:hAnsi="Times New Roman" w:cs="Times New Roman"/>
        </w:rPr>
        <w:t xml:space="preserve"> will not be in the</w:t>
      </w:r>
    </w:p>
    <w:p w14:paraId="3F03D66C" w14:textId="77777777" w:rsidR="008A7567" w:rsidRDefault="008A7567" w:rsidP="008A7567">
      <w:pPr>
        <w:spacing w:after="0"/>
        <w:ind w:left="709" w:hanging="796"/>
        <w:rPr>
          <w:rFonts w:ascii="Times New Roman" w:hAnsi="Times New Roman" w:cs="Times New Roman"/>
        </w:rPr>
      </w:pPr>
      <w:r w:rsidRPr="008A7567">
        <w:rPr>
          <w:rFonts w:ascii="Times New Roman" w:hAnsi="Times New Roman" w:cs="Times New Roman"/>
        </w:rPr>
        <w:t xml:space="preserve">short term, </w:t>
      </w:r>
      <w:r>
        <w:rPr>
          <w:rFonts w:ascii="Times New Roman" w:hAnsi="Times New Roman" w:cs="Times New Roman"/>
        </w:rPr>
        <w:t>the Company</w:t>
      </w:r>
      <w:r w:rsidRPr="008A7567">
        <w:rPr>
          <w:rFonts w:ascii="Times New Roman" w:hAnsi="Times New Roman" w:cs="Times New Roman"/>
        </w:rPr>
        <w:t xml:space="preserve"> expects to unlock new revenue streams from new applications and services</w:t>
      </w:r>
    </w:p>
    <w:p w14:paraId="69A5EBD7" w14:textId="242F20A3" w:rsidR="008A7567" w:rsidRPr="008A7567" w:rsidRDefault="008A7567" w:rsidP="008A7567">
      <w:pPr>
        <w:spacing w:after="0"/>
        <w:ind w:left="709" w:hanging="796"/>
        <w:rPr>
          <w:rFonts w:ascii="Times New Roman" w:hAnsi="Times New Roman" w:cs="Times New Roman"/>
        </w:rPr>
      </w:pPr>
      <w:r w:rsidRPr="008A7567">
        <w:rPr>
          <w:rFonts w:ascii="Times New Roman" w:hAnsi="Times New Roman" w:cs="Times New Roman"/>
        </w:rPr>
        <w:t xml:space="preserve">over time. </w:t>
      </w:r>
    </w:p>
    <w:p w14:paraId="1C11F1B1" w14:textId="77777777" w:rsidR="008A7567" w:rsidRDefault="008A7567" w:rsidP="008A7567">
      <w:pPr>
        <w:spacing w:after="0"/>
        <w:ind w:left="709" w:hanging="796"/>
        <w:rPr>
          <w:rFonts w:ascii="Times New Roman" w:hAnsi="Times New Roman" w:cs="Times New Roman"/>
        </w:rPr>
      </w:pPr>
    </w:p>
    <w:p w14:paraId="65193029" w14:textId="6868EB26" w:rsidR="008A7567" w:rsidRPr="008A7567" w:rsidRDefault="008A7567" w:rsidP="008A7567">
      <w:pPr>
        <w:spacing w:after="0"/>
        <w:ind w:left="709" w:hanging="796"/>
        <w:rPr>
          <w:rFonts w:ascii="Times New Roman" w:hAnsi="Times New Roman" w:cs="Times New Roman"/>
        </w:rPr>
      </w:pPr>
      <w:r w:rsidRPr="008A7567">
        <w:rPr>
          <w:rFonts w:ascii="Times New Roman" w:hAnsi="Times New Roman" w:cs="Times New Roman"/>
        </w:rPr>
        <w:t xml:space="preserve">10.6 </w:t>
      </w:r>
      <w:r w:rsidRPr="008A7567">
        <w:rPr>
          <w:rFonts w:ascii="Times New Roman" w:hAnsi="Times New Roman" w:cs="Times New Roman"/>
        </w:rPr>
        <w:t xml:space="preserve">RESPONSE TO COVID-19 </w:t>
      </w:r>
    </w:p>
    <w:p w14:paraId="76F32FD7" w14:textId="77777777" w:rsidR="008A7567" w:rsidRDefault="008A7567" w:rsidP="008A7567">
      <w:pPr>
        <w:spacing w:after="0"/>
        <w:ind w:left="709" w:hanging="796"/>
        <w:rPr>
          <w:rFonts w:ascii="Times New Roman" w:hAnsi="Times New Roman" w:cs="Times New Roman"/>
        </w:rPr>
      </w:pPr>
      <w:r>
        <w:rPr>
          <w:rFonts w:ascii="Times New Roman" w:hAnsi="Times New Roman" w:cs="Times New Roman"/>
        </w:rPr>
        <w:t>Chairman</w:t>
      </w:r>
      <w:r w:rsidRPr="008A7567">
        <w:rPr>
          <w:rFonts w:ascii="Times New Roman" w:hAnsi="Times New Roman" w:cs="Times New Roman"/>
        </w:rPr>
        <w:t xml:space="preserve"> began her presentation with an overview of </w:t>
      </w:r>
      <w:r>
        <w:rPr>
          <w:rFonts w:ascii="Times New Roman" w:hAnsi="Times New Roman" w:cs="Times New Roman"/>
        </w:rPr>
        <w:t>the Company’s</w:t>
      </w:r>
      <w:r w:rsidRPr="008A7567">
        <w:rPr>
          <w:rFonts w:ascii="Times New Roman" w:hAnsi="Times New Roman" w:cs="Times New Roman"/>
        </w:rPr>
        <w:t xml:space="preserve"> response to the COVID-19</w:t>
      </w:r>
    </w:p>
    <w:p w14:paraId="5E04A4A2" w14:textId="77777777" w:rsidR="008A7567" w:rsidRDefault="008A7567" w:rsidP="008A7567">
      <w:pPr>
        <w:spacing w:after="0"/>
        <w:ind w:left="709" w:hanging="796"/>
        <w:rPr>
          <w:rFonts w:ascii="Times New Roman" w:hAnsi="Times New Roman" w:cs="Times New Roman"/>
        </w:rPr>
      </w:pPr>
      <w:r w:rsidRPr="008A7567">
        <w:rPr>
          <w:rFonts w:ascii="Times New Roman" w:hAnsi="Times New Roman" w:cs="Times New Roman"/>
        </w:rPr>
        <w:t>pandemic.</w:t>
      </w:r>
      <w:r>
        <w:rPr>
          <w:rFonts w:ascii="Times New Roman" w:hAnsi="Times New Roman" w:cs="Times New Roman"/>
        </w:rPr>
        <w:t xml:space="preserve"> He</w:t>
      </w:r>
      <w:r w:rsidRPr="008A7567">
        <w:rPr>
          <w:rFonts w:ascii="Times New Roman" w:hAnsi="Times New Roman" w:cs="Times New Roman"/>
        </w:rPr>
        <w:t xml:space="preserve"> shared how </w:t>
      </w:r>
      <w:r>
        <w:rPr>
          <w:rFonts w:ascii="Times New Roman" w:hAnsi="Times New Roman" w:cs="Times New Roman"/>
        </w:rPr>
        <w:t>the Company</w:t>
      </w:r>
      <w:r w:rsidRPr="008A7567">
        <w:rPr>
          <w:rFonts w:ascii="Times New Roman" w:hAnsi="Times New Roman" w:cs="Times New Roman"/>
        </w:rPr>
        <w:t xml:space="preserve"> provides critical infrastructure to enable seamless connectivity</w:t>
      </w:r>
    </w:p>
    <w:p w14:paraId="071A1C19" w14:textId="77777777" w:rsidR="008A7567" w:rsidRDefault="008A7567" w:rsidP="008A7567">
      <w:pPr>
        <w:spacing w:after="0"/>
        <w:ind w:left="709" w:hanging="796"/>
        <w:rPr>
          <w:rFonts w:ascii="Times New Roman" w:hAnsi="Times New Roman" w:cs="Times New Roman"/>
        </w:rPr>
      </w:pPr>
      <w:r w:rsidRPr="008A7567">
        <w:rPr>
          <w:rFonts w:ascii="Times New Roman" w:hAnsi="Times New Roman" w:cs="Times New Roman"/>
        </w:rPr>
        <w:t xml:space="preserve">and digital solutions. </w:t>
      </w:r>
      <w:r>
        <w:rPr>
          <w:rFonts w:ascii="Times New Roman" w:hAnsi="Times New Roman" w:cs="Times New Roman"/>
        </w:rPr>
        <w:t>The Company</w:t>
      </w:r>
      <w:r w:rsidRPr="008A7567">
        <w:rPr>
          <w:rFonts w:ascii="Times New Roman" w:hAnsi="Times New Roman" w:cs="Times New Roman"/>
        </w:rPr>
        <w:t xml:space="preserve"> also took steps to boost network capacity and strengthened its </w:t>
      </w:r>
    </w:p>
    <w:p w14:paraId="4B2DD13B" w14:textId="77777777" w:rsidR="008A7567" w:rsidRDefault="008A7567" w:rsidP="008A7567">
      <w:pPr>
        <w:spacing w:after="0"/>
        <w:ind w:left="709" w:hanging="796"/>
        <w:rPr>
          <w:rFonts w:ascii="Times New Roman" w:hAnsi="Times New Roman" w:cs="Times New Roman"/>
        </w:rPr>
      </w:pPr>
      <w:r w:rsidRPr="008A7567">
        <w:rPr>
          <w:rFonts w:ascii="Times New Roman" w:hAnsi="Times New Roman" w:cs="Times New Roman"/>
        </w:rPr>
        <w:t xml:space="preserve">operational resilience, to ensure limited disruption for customers. </w:t>
      </w:r>
      <w:r>
        <w:rPr>
          <w:rFonts w:ascii="Times New Roman" w:hAnsi="Times New Roman" w:cs="Times New Roman"/>
        </w:rPr>
        <w:t>Chairman</w:t>
      </w:r>
      <w:r w:rsidRPr="008A7567">
        <w:rPr>
          <w:rFonts w:ascii="Times New Roman" w:hAnsi="Times New Roman" w:cs="Times New Roman"/>
        </w:rPr>
        <w:t xml:space="preserve"> then emphasised how the </w:t>
      </w:r>
    </w:p>
    <w:p w14:paraId="4D10C0AF" w14:textId="77777777" w:rsidR="008A7567" w:rsidRDefault="008A7567" w:rsidP="008A7567">
      <w:pPr>
        <w:spacing w:after="0"/>
        <w:ind w:left="709" w:hanging="796"/>
        <w:rPr>
          <w:rFonts w:ascii="Times New Roman" w:hAnsi="Times New Roman" w:cs="Times New Roman"/>
        </w:rPr>
      </w:pPr>
      <w:r w:rsidRPr="008A7567">
        <w:rPr>
          <w:rFonts w:ascii="Times New Roman" w:hAnsi="Times New Roman" w:cs="Times New Roman"/>
        </w:rPr>
        <w:t xml:space="preserve">crisis has accelerated digitalisation amongst its customers and how </w:t>
      </w:r>
      <w:r>
        <w:rPr>
          <w:rFonts w:ascii="Times New Roman" w:hAnsi="Times New Roman" w:cs="Times New Roman"/>
        </w:rPr>
        <w:t>the Company</w:t>
      </w:r>
      <w:r w:rsidRPr="008A7567">
        <w:rPr>
          <w:rFonts w:ascii="Times New Roman" w:hAnsi="Times New Roman" w:cs="Times New Roman"/>
        </w:rPr>
        <w:t xml:space="preserve"> is positioned to seize </w:t>
      </w:r>
    </w:p>
    <w:p w14:paraId="53A54AD8" w14:textId="77777777" w:rsidR="008A7567" w:rsidRDefault="008A7567" w:rsidP="008A7567">
      <w:pPr>
        <w:spacing w:after="0"/>
        <w:ind w:left="709" w:hanging="796"/>
        <w:rPr>
          <w:rFonts w:ascii="Times New Roman" w:hAnsi="Times New Roman" w:cs="Times New Roman"/>
        </w:rPr>
      </w:pPr>
      <w:r w:rsidRPr="008A7567">
        <w:rPr>
          <w:rFonts w:ascii="Times New Roman" w:hAnsi="Times New Roman" w:cs="Times New Roman"/>
        </w:rPr>
        <w:t xml:space="preserve">these opportunities. This was followed by a look at the business impact of COVID-19 and how </w:t>
      </w:r>
      <w:r>
        <w:rPr>
          <w:rFonts w:ascii="Times New Roman" w:hAnsi="Times New Roman" w:cs="Times New Roman"/>
        </w:rPr>
        <w:t xml:space="preserve">the </w:t>
      </w:r>
    </w:p>
    <w:p w14:paraId="1DF015DF" w14:textId="77777777" w:rsidR="008A7567" w:rsidRDefault="008A7567" w:rsidP="008A7567">
      <w:pPr>
        <w:spacing w:after="0"/>
        <w:ind w:left="709" w:hanging="796"/>
        <w:rPr>
          <w:rFonts w:ascii="Times New Roman" w:hAnsi="Times New Roman" w:cs="Times New Roman"/>
        </w:rPr>
      </w:pPr>
      <w:r>
        <w:rPr>
          <w:rFonts w:ascii="Times New Roman" w:hAnsi="Times New Roman" w:cs="Times New Roman"/>
        </w:rPr>
        <w:t>Company</w:t>
      </w:r>
      <w:r w:rsidRPr="008A7567">
        <w:rPr>
          <w:rFonts w:ascii="Times New Roman" w:hAnsi="Times New Roman" w:cs="Times New Roman"/>
        </w:rPr>
        <w:t xml:space="preserve"> is accelerating its own transformation to reflect the new operating environment and </w:t>
      </w:r>
    </w:p>
    <w:p w14:paraId="538949E0" w14:textId="77777777" w:rsidR="008A7567" w:rsidRDefault="008A7567" w:rsidP="008A7567">
      <w:pPr>
        <w:spacing w:after="0"/>
        <w:ind w:left="709" w:hanging="796"/>
        <w:rPr>
          <w:rFonts w:ascii="Times New Roman" w:hAnsi="Times New Roman" w:cs="Times New Roman"/>
        </w:rPr>
      </w:pPr>
      <w:r w:rsidRPr="008A7567">
        <w:rPr>
          <w:rFonts w:ascii="Times New Roman" w:hAnsi="Times New Roman" w:cs="Times New Roman"/>
        </w:rPr>
        <w:t xml:space="preserve">positioning for a digital-led recover. Wrapping up </w:t>
      </w:r>
      <w:r>
        <w:rPr>
          <w:rFonts w:ascii="Times New Roman" w:hAnsi="Times New Roman" w:cs="Times New Roman"/>
        </w:rPr>
        <w:t>his</w:t>
      </w:r>
      <w:r w:rsidRPr="008A7567">
        <w:rPr>
          <w:rFonts w:ascii="Times New Roman" w:hAnsi="Times New Roman" w:cs="Times New Roman"/>
        </w:rPr>
        <w:t xml:space="preserve"> overview of COVID-19, </w:t>
      </w:r>
      <w:r>
        <w:rPr>
          <w:rFonts w:ascii="Times New Roman" w:hAnsi="Times New Roman" w:cs="Times New Roman"/>
        </w:rPr>
        <w:t>he</w:t>
      </w:r>
      <w:r w:rsidRPr="008A7567">
        <w:rPr>
          <w:rFonts w:ascii="Times New Roman" w:hAnsi="Times New Roman" w:cs="Times New Roman"/>
        </w:rPr>
        <w:t xml:space="preserve"> touched on how </w:t>
      </w:r>
      <w:r>
        <w:rPr>
          <w:rFonts w:ascii="Times New Roman" w:hAnsi="Times New Roman" w:cs="Times New Roman"/>
        </w:rPr>
        <w:t xml:space="preserve">the </w:t>
      </w:r>
    </w:p>
    <w:p w14:paraId="1DC19D64" w14:textId="6D7C5C9F" w:rsidR="008A7567" w:rsidRDefault="008A7567" w:rsidP="008A7567">
      <w:pPr>
        <w:spacing w:after="0"/>
        <w:ind w:left="709" w:hanging="796"/>
        <w:rPr>
          <w:rFonts w:ascii="Times New Roman" w:hAnsi="Times New Roman" w:cs="Times New Roman"/>
        </w:rPr>
      </w:pPr>
      <w:r>
        <w:rPr>
          <w:rFonts w:ascii="Times New Roman" w:hAnsi="Times New Roman" w:cs="Times New Roman"/>
        </w:rPr>
        <w:t>Company</w:t>
      </w:r>
      <w:r w:rsidRPr="008A7567">
        <w:rPr>
          <w:rFonts w:ascii="Times New Roman" w:hAnsi="Times New Roman" w:cs="Times New Roman"/>
        </w:rPr>
        <w:t xml:space="preserve"> is supporting its staff, customers and the community through the crisis. </w:t>
      </w:r>
    </w:p>
    <w:p w14:paraId="56FA3F70" w14:textId="77777777" w:rsidR="008A7567" w:rsidRPr="008A7567" w:rsidRDefault="008A7567" w:rsidP="008A7567">
      <w:pPr>
        <w:spacing w:after="0"/>
        <w:ind w:left="709" w:hanging="796"/>
        <w:rPr>
          <w:rFonts w:ascii="Times New Roman" w:hAnsi="Times New Roman" w:cs="Times New Roman"/>
        </w:rPr>
      </w:pPr>
    </w:p>
    <w:p w14:paraId="764426DE" w14:textId="77777777" w:rsidR="007A33E1" w:rsidRPr="000C0A6E" w:rsidRDefault="007A33E1" w:rsidP="007A33E1">
      <w:pPr>
        <w:spacing w:after="0"/>
        <w:ind w:left="709" w:hanging="796"/>
        <w:rPr>
          <w:rFonts w:ascii="Times New Roman" w:hAnsi="Times New Roman" w:cs="Times New Roman"/>
        </w:rPr>
      </w:pPr>
    </w:p>
    <w:p w14:paraId="2F9403DE" w14:textId="77777777" w:rsidR="007A33E1" w:rsidRPr="000C0A6E" w:rsidRDefault="007A33E1" w:rsidP="007A33E1">
      <w:pPr>
        <w:spacing w:after="0"/>
        <w:ind w:left="709" w:hanging="796"/>
        <w:rPr>
          <w:rFonts w:ascii="Times New Roman" w:hAnsi="Times New Roman" w:cs="Times New Roman"/>
        </w:rPr>
      </w:pPr>
    </w:p>
    <w:p w14:paraId="5C6520CE" w14:textId="77777777" w:rsidR="007A33E1" w:rsidRPr="000C0A6E" w:rsidRDefault="007A33E1" w:rsidP="007A33E1">
      <w:pPr>
        <w:spacing w:after="0"/>
        <w:ind w:left="709" w:hanging="796"/>
        <w:rPr>
          <w:rFonts w:ascii="Times New Roman" w:hAnsi="Times New Roman" w:cs="Times New Roman"/>
        </w:rPr>
      </w:pPr>
    </w:p>
    <w:p w14:paraId="2EA871C7" w14:textId="77777777" w:rsidR="007A33E1" w:rsidRPr="000C0A6E" w:rsidRDefault="007A33E1" w:rsidP="007A33E1">
      <w:pPr>
        <w:spacing w:after="0"/>
        <w:ind w:left="709" w:hanging="796"/>
        <w:rPr>
          <w:rFonts w:ascii="Times New Roman" w:hAnsi="Times New Roman" w:cs="Times New Roman"/>
        </w:rPr>
      </w:pPr>
      <w:r w:rsidRPr="000C0A6E">
        <w:rPr>
          <w:rFonts w:ascii="Times New Roman" w:hAnsi="Times New Roman" w:cs="Times New Roman"/>
        </w:rPr>
        <w:t>ABC</w:t>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t>ABM</w:t>
      </w:r>
    </w:p>
    <w:p w14:paraId="0F21AB33" w14:textId="77777777" w:rsidR="007A33E1" w:rsidRPr="000C0A6E" w:rsidRDefault="007A33E1" w:rsidP="007A33E1">
      <w:pPr>
        <w:spacing w:after="0"/>
        <w:ind w:left="709" w:hanging="796"/>
        <w:rPr>
          <w:rFonts w:ascii="Times New Roman" w:hAnsi="Times New Roman" w:cs="Times New Roman"/>
        </w:rPr>
      </w:pPr>
      <w:r w:rsidRPr="000C0A6E">
        <w:rPr>
          <w:rFonts w:ascii="Times New Roman" w:hAnsi="Times New Roman" w:cs="Times New Roman"/>
        </w:rPr>
        <w:t>Chairman</w:t>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r>
      <w:r w:rsidRPr="000C0A6E">
        <w:rPr>
          <w:rFonts w:ascii="Times New Roman" w:hAnsi="Times New Roman" w:cs="Times New Roman"/>
        </w:rPr>
        <w:tab/>
        <w:t>Secretary</w:t>
      </w:r>
    </w:p>
    <w:p w14:paraId="19B17715" w14:textId="77777777" w:rsidR="007A33E1" w:rsidRPr="000C0A6E" w:rsidRDefault="007A33E1" w:rsidP="007A33E1">
      <w:pPr>
        <w:spacing w:after="0"/>
        <w:ind w:left="709" w:hanging="796"/>
        <w:rPr>
          <w:rFonts w:ascii="Times New Roman" w:hAnsi="Times New Roman" w:cs="Times New Roman"/>
        </w:rPr>
      </w:pPr>
    </w:p>
    <w:p w14:paraId="483212E8" w14:textId="77777777" w:rsidR="007A33E1" w:rsidRPr="000C0A6E" w:rsidRDefault="007A33E1" w:rsidP="007A33E1">
      <w:pPr>
        <w:spacing w:after="0"/>
        <w:ind w:left="709" w:hanging="796"/>
        <w:rPr>
          <w:rFonts w:ascii="Times New Roman" w:hAnsi="Times New Roman" w:cs="Times New Roman"/>
        </w:rPr>
      </w:pPr>
    </w:p>
    <w:p w14:paraId="440C238D" w14:textId="605E933C" w:rsidR="007A33E1" w:rsidRPr="000C0A6E" w:rsidRDefault="008A7567" w:rsidP="007A33E1">
      <w:pPr>
        <w:spacing w:after="0"/>
        <w:ind w:left="709" w:hanging="796"/>
        <w:rPr>
          <w:rFonts w:ascii="Times New Roman" w:hAnsi="Times New Roman" w:cs="Times New Roman"/>
        </w:rPr>
      </w:pPr>
      <w:r>
        <w:rPr>
          <w:rFonts w:ascii="Times New Roman" w:hAnsi="Times New Roman" w:cs="Times New Roman"/>
        </w:rPr>
        <w:t>5</w:t>
      </w:r>
      <w:r w:rsidRPr="008A7567">
        <w:rPr>
          <w:rFonts w:ascii="Times New Roman" w:hAnsi="Times New Roman" w:cs="Times New Roman"/>
          <w:vertAlign w:val="superscript"/>
        </w:rPr>
        <w:t>th</w:t>
      </w:r>
      <w:r>
        <w:rPr>
          <w:rFonts w:ascii="Times New Roman" w:hAnsi="Times New Roman" w:cs="Times New Roman"/>
        </w:rPr>
        <w:t xml:space="preserve"> October</w:t>
      </w:r>
      <w:r w:rsidR="007A33E1" w:rsidRPr="000C0A6E">
        <w:rPr>
          <w:rFonts w:ascii="Times New Roman" w:hAnsi="Times New Roman" w:cs="Times New Roman"/>
        </w:rPr>
        <w:t>, 2021.</w:t>
      </w:r>
    </w:p>
    <w:p w14:paraId="45BB15AB" w14:textId="0573752F" w:rsidR="00401F58" w:rsidRPr="000C0A6E" w:rsidRDefault="00401F58" w:rsidP="006F412B">
      <w:pPr>
        <w:spacing w:line="240" w:lineRule="auto"/>
        <w:rPr>
          <w:rFonts w:ascii="Times New Roman" w:hAnsi="Times New Roman" w:cs="Times New Roman"/>
          <w:color w:val="000000"/>
        </w:rPr>
      </w:pPr>
    </w:p>
    <w:p w14:paraId="39634C70" w14:textId="53D1AB8B" w:rsidR="00917778" w:rsidRDefault="00917778" w:rsidP="006F412B">
      <w:pPr>
        <w:spacing w:line="240" w:lineRule="auto"/>
        <w:rPr>
          <w:rFonts w:ascii="Times New Roman" w:hAnsi="Times New Roman" w:cs="Times New Roman"/>
          <w:color w:val="000000"/>
        </w:rPr>
      </w:pPr>
    </w:p>
    <w:p w14:paraId="2DAEC817" w14:textId="253EF6F8" w:rsidR="00655BDE" w:rsidRDefault="00655BDE" w:rsidP="006F412B">
      <w:pPr>
        <w:spacing w:line="240" w:lineRule="auto"/>
        <w:rPr>
          <w:rFonts w:ascii="Times New Roman" w:hAnsi="Times New Roman" w:cs="Times New Roman"/>
          <w:color w:val="000000"/>
        </w:rPr>
      </w:pPr>
    </w:p>
    <w:p w14:paraId="7B954F0C" w14:textId="2A068016" w:rsidR="00655BDE" w:rsidRDefault="00655BDE" w:rsidP="006F412B">
      <w:pPr>
        <w:spacing w:line="240" w:lineRule="auto"/>
        <w:rPr>
          <w:rFonts w:ascii="Times New Roman" w:hAnsi="Times New Roman" w:cs="Times New Roman"/>
          <w:color w:val="000000"/>
        </w:rPr>
      </w:pPr>
    </w:p>
    <w:p w14:paraId="566CA83A" w14:textId="217EA9EA" w:rsidR="00655BDE" w:rsidRDefault="00655BDE" w:rsidP="006F412B">
      <w:pPr>
        <w:spacing w:line="240" w:lineRule="auto"/>
        <w:rPr>
          <w:rFonts w:ascii="Times New Roman" w:hAnsi="Times New Roman" w:cs="Times New Roman"/>
          <w:color w:val="000000"/>
        </w:rPr>
      </w:pPr>
    </w:p>
    <w:p w14:paraId="13493E9E" w14:textId="7BF3E73F" w:rsidR="00655BDE" w:rsidRDefault="00655BDE" w:rsidP="006F412B">
      <w:pPr>
        <w:spacing w:line="240" w:lineRule="auto"/>
        <w:rPr>
          <w:rFonts w:ascii="Times New Roman" w:hAnsi="Times New Roman" w:cs="Times New Roman"/>
          <w:color w:val="000000"/>
        </w:rPr>
      </w:pPr>
    </w:p>
    <w:p w14:paraId="56FB5066" w14:textId="02484448" w:rsidR="00655BDE" w:rsidRDefault="00655BDE" w:rsidP="006F412B">
      <w:pPr>
        <w:spacing w:line="240" w:lineRule="auto"/>
        <w:rPr>
          <w:rFonts w:ascii="Times New Roman" w:hAnsi="Times New Roman" w:cs="Times New Roman"/>
          <w:color w:val="000000"/>
        </w:rPr>
      </w:pPr>
    </w:p>
    <w:p w14:paraId="29702EDD" w14:textId="4FC28A4F" w:rsidR="00655BDE" w:rsidRDefault="00655BDE" w:rsidP="006F412B">
      <w:pPr>
        <w:spacing w:line="240" w:lineRule="auto"/>
        <w:rPr>
          <w:rFonts w:ascii="Times New Roman" w:hAnsi="Times New Roman" w:cs="Times New Roman"/>
          <w:color w:val="000000"/>
        </w:rPr>
      </w:pPr>
    </w:p>
    <w:p w14:paraId="7540E81D" w14:textId="5615A48F" w:rsidR="00655BDE" w:rsidRDefault="00655BDE" w:rsidP="006F412B">
      <w:pPr>
        <w:spacing w:line="240" w:lineRule="auto"/>
        <w:rPr>
          <w:rFonts w:ascii="Times New Roman" w:hAnsi="Times New Roman" w:cs="Times New Roman"/>
          <w:color w:val="000000"/>
        </w:rPr>
      </w:pPr>
    </w:p>
    <w:p w14:paraId="1756DDE4" w14:textId="7A8B226E" w:rsidR="00655BDE" w:rsidRDefault="00655BDE" w:rsidP="006F412B">
      <w:pPr>
        <w:spacing w:line="240" w:lineRule="auto"/>
        <w:rPr>
          <w:rFonts w:ascii="Times New Roman" w:hAnsi="Times New Roman" w:cs="Times New Roman"/>
          <w:color w:val="000000"/>
        </w:rPr>
      </w:pPr>
    </w:p>
    <w:p w14:paraId="46B4D56A" w14:textId="226C1C4D" w:rsidR="00655BDE" w:rsidRDefault="00655BDE" w:rsidP="006F412B">
      <w:pPr>
        <w:spacing w:line="240" w:lineRule="auto"/>
        <w:rPr>
          <w:rFonts w:ascii="Times New Roman" w:hAnsi="Times New Roman" w:cs="Times New Roman"/>
          <w:color w:val="000000"/>
        </w:rPr>
      </w:pPr>
    </w:p>
    <w:p w14:paraId="288672D1" w14:textId="48EF8249" w:rsidR="00655BDE" w:rsidRDefault="00655BDE" w:rsidP="006F412B">
      <w:pPr>
        <w:spacing w:line="240" w:lineRule="auto"/>
        <w:rPr>
          <w:rFonts w:ascii="Times New Roman" w:hAnsi="Times New Roman" w:cs="Times New Roman"/>
          <w:color w:val="000000"/>
        </w:rPr>
      </w:pPr>
    </w:p>
    <w:p w14:paraId="2765F380" w14:textId="0D3B4C32" w:rsidR="00655BDE" w:rsidRDefault="00655BDE" w:rsidP="006F412B">
      <w:pPr>
        <w:spacing w:line="240" w:lineRule="auto"/>
        <w:rPr>
          <w:rFonts w:ascii="Times New Roman" w:hAnsi="Times New Roman" w:cs="Times New Roman"/>
          <w:color w:val="000000"/>
        </w:rPr>
      </w:pPr>
    </w:p>
    <w:p w14:paraId="36E6D3B6" w14:textId="5054B3C6" w:rsidR="00655BDE" w:rsidRDefault="00655BDE" w:rsidP="006F412B">
      <w:pPr>
        <w:spacing w:line="240" w:lineRule="auto"/>
        <w:rPr>
          <w:rFonts w:ascii="Times New Roman" w:hAnsi="Times New Roman" w:cs="Times New Roman"/>
          <w:color w:val="000000"/>
        </w:rPr>
      </w:pPr>
    </w:p>
    <w:p w14:paraId="5C8197C8" w14:textId="72A8C039" w:rsidR="00655BDE" w:rsidRDefault="00655BDE" w:rsidP="006F412B">
      <w:pPr>
        <w:spacing w:line="240" w:lineRule="auto"/>
        <w:rPr>
          <w:rFonts w:ascii="Times New Roman" w:hAnsi="Times New Roman" w:cs="Times New Roman"/>
          <w:color w:val="000000"/>
        </w:rPr>
      </w:pPr>
    </w:p>
    <w:p w14:paraId="4EE3527A" w14:textId="01DFF142" w:rsidR="00655BDE" w:rsidRDefault="00655BDE" w:rsidP="006F412B">
      <w:pPr>
        <w:spacing w:line="240" w:lineRule="auto"/>
        <w:rPr>
          <w:rFonts w:ascii="Times New Roman" w:hAnsi="Times New Roman" w:cs="Times New Roman"/>
          <w:color w:val="000000"/>
        </w:rPr>
      </w:pPr>
    </w:p>
    <w:p w14:paraId="073729C7" w14:textId="6A4A5EA1" w:rsidR="00655BDE" w:rsidRDefault="00655BDE" w:rsidP="006F412B">
      <w:pPr>
        <w:spacing w:line="240" w:lineRule="auto"/>
        <w:rPr>
          <w:rFonts w:ascii="Times New Roman" w:hAnsi="Times New Roman" w:cs="Times New Roman"/>
          <w:color w:val="000000"/>
        </w:rPr>
      </w:pPr>
    </w:p>
    <w:p w14:paraId="421D452F" w14:textId="77F3EC8B" w:rsidR="00655BDE" w:rsidRDefault="00655BDE" w:rsidP="006F412B">
      <w:pPr>
        <w:spacing w:line="240" w:lineRule="auto"/>
        <w:rPr>
          <w:rFonts w:ascii="Times New Roman" w:hAnsi="Times New Roman" w:cs="Times New Roman"/>
          <w:color w:val="000000"/>
        </w:rPr>
      </w:pPr>
    </w:p>
    <w:p w14:paraId="63C693D8" w14:textId="5422AF57" w:rsidR="00655BDE" w:rsidRDefault="00655BDE" w:rsidP="006F412B">
      <w:pPr>
        <w:spacing w:line="240" w:lineRule="auto"/>
        <w:rPr>
          <w:rFonts w:ascii="Times New Roman" w:hAnsi="Times New Roman" w:cs="Times New Roman"/>
          <w:color w:val="000000"/>
        </w:rPr>
      </w:pPr>
    </w:p>
    <w:p w14:paraId="51AD8FB2" w14:textId="0A6E7982" w:rsidR="00655BDE" w:rsidRDefault="00655BDE" w:rsidP="006F412B">
      <w:pPr>
        <w:spacing w:line="240" w:lineRule="auto"/>
        <w:rPr>
          <w:rFonts w:ascii="Times New Roman" w:hAnsi="Times New Roman" w:cs="Times New Roman"/>
          <w:color w:val="000000"/>
        </w:rPr>
      </w:pPr>
    </w:p>
    <w:p w14:paraId="4B381B89" w14:textId="42853029" w:rsidR="00655BDE" w:rsidRDefault="00655BDE" w:rsidP="006F412B">
      <w:pPr>
        <w:spacing w:line="240" w:lineRule="auto"/>
        <w:rPr>
          <w:rFonts w:ascii="Times New Roman" w:hAnsi="Times New Roman" w:cs="Times New Roman"/>
          <w:color w:val="000000"/>
        </w:rPr>
      </w:pPr>
    </w:p>
    <w:p w14:paraId="0A956320" w14:textId="20086804" w:rsidR="00655BDE" w:rsidRDefault="00655BDE" w:rsidP="006F412B">
      <w:pPr>
        <w:spacing w:line="240" w:lineRule="auto"/>
        <w:rPr>
          <w:rFonts w:ascii="Times New Roman" w:hAnsi="Times New Roman" w:cs="Times New Roman"/>
          <w:color w:val="000000"/>
        </w:rPr>
      </w:pPr>
    </w:p>
    <w:p w14:paraId="7D8B2D6D" w14:textId="5F5AB5D7" w:rsidR="00655BDE" w:rsidRDefault="00655BDE" w:rsidP="006F412B">
      <w:pPr>
        <w:spacing w:line="240" w:lineRule="auto"/>
        <w:rPr>
          <w:rFonts w:ascii="Times New Roman" w:hAnsi="Times New Roman" w:cs="Times New Roman"/>
          <w:color w:val="000000"/>
        </w:rPr>
      </w:pPr>
    </w:p>
    <w:p w14:paraId="35FEF410" w14:textId="10E5E66D" w:rsidR="00655BDE" w:rsidRDefault="00655BDE" w:rsidP="006F412B">
      <w:pPr>
        <w:spacing w:line="240" w:lineRule="auto"/>
        <w:rPr>
          <w:rFonts w:ascii="Times New Roman" w:hAnsi="Times New Roman" w:cs="Times New Roman"/>
          <w:color w:val="000000"/>
        </w:rPr>
      </w:pPr>
    </w:p>
    <w:p w14:paraId="5EC5AA8E" w14:textId="602CE3F3" w:rsidR="00655BDE" w:rsidRDefault="00655BDE" w:rsidP="006F412B">
      <w:pPr>
        <w:spacing w:line="240" w:lineRule="auto"/>
        <w:rPr>
          <w:rFonts w:ascii="Times New Roman" w:hAnsi="Times New Roman" w:cs="Times New Roman"/>
          <w:color w:val="000000"/>
        </w:rPr>
      </w:pPr>
    </w:p>
    <w:p w14:paraId="3531BD5D" w14:textId="503A7BB1" w:rsidR="00655BDE" w:rsidRDefault="00655BDE" w:rsidP="006F412B">
      <w:pPr>
        <w:spacing w:line="240" w:lineRule="auto"/>
        <w:rPr>
          <w:rFonts w:ascii="Times New Roman" w:hAnsi="Times New Roman" w:cs="Times New Roman"/>
          <w:color w:val="000000"/>
        </w:rPr>
      </w:pPr>
    </w:p>
    <w:p w14:paraId="6EA80625" w14:textId="3F00B945" w:rsidR="00655BDE" w:rsidRDefault="00655BDE" w:rsidP="006F412B">
      <w:pPr>
        <w:spacing w:line="240" w:lineRule="auto"/>
        <w:rPr>
          <w:rFonts w:ascii="Times New Roman" w:hAnsi="Times New Roman" w:cs="Times New Roman"/>
          <w:color w:val="000000"/>
        </w:rPr>
      </w:pPr>
    </w:p>
    <w:p w14:paraId="19D0616A" w14:textId="6A35CEB6" w:rsidR="00655BDE" w:rsidRDefault="00655BDE" w:rsidP="006F412B">
      <w:pPr>
        <w:spacing w:line="240" w:lineRule="auto"/>
        <w:rPr>
          <w:rFonts w:ascii="Times New Roman" w:hAnsi="Times New Roman" w:cs="Times New Roman"/>
          <w:color w:val="000000"/>
        </w:rPr>
      </w:pPr>
    </w:p>
    <w:p w14:paraId="2D480697" w14:textId="3F31ACF7" w:rsidR="00655BDE" w:rsidRDefault="00655BDE" w:rsidP="006F412B">
      <w:pPr>
        <w:spacing w:line="240" w:lineRule="auto"/>
        <w:rPr>
          <w:rFonts w:ascii="Times New Roman" w:hAnsi="Times New Roman" w:cs="Times New Roman"/>
          <w:color w:val="000000"/>
        </w:rPr>
      </w:pPr>
    </w:p>
    <w:p w14:paraId="6FC55EF6" w14:textId="77777777" w:rsidR="00655BDE" w:rsidRPr="000C0A6E" w:rsidRDefault="00655BDE" w:rsidP="006F412B">
      <w:pPr>
        <w:spacing w:line="240" w:lineRule="auto"/>
        <w:rPr>
          <w:rFonts w:ascii="Times New Roman" w:hAnsi="Times New Roman" w:cs="Times New Roman"/>
          <w:color w:val="000000"/>
        </w:rPr>
      </w:pPr>
    </w:p>
    <w:p w14:paraId="09595D65" w14:textId="05153681" w:rsidR="00401F58" w:rsidRPr="00D40EF6" w:rsidRDefault="00401F58" w:rsidP="006F412B">
      <w:pPr>
        <w:spacing w:line="240" w:lineRule="auto"/>
        <w:rPr>
          <w:rFonts w:ascii="Times New Roman" w:hAnsi="Times New Roman" w:cs="Times New Roman"/>
          <w:b/>
          <w:bCs/>
          <w:color w:val="000000"/>
        </w:rPr>
      </w:pPr>
      <w:r w:rsidRPr="00D40EF6">
        <w:rPr>
          <w:rFonts w:ascii="Times New Roman" w:hAnsi="Times New Roman" w:cs="Times New Roman"/>
          <w:b/>
          <w:bCs/>
          <w:color w:val="000000"/>
        </w:rPr>
        <w:lastRenderedPageBreak/>
        <w:t>Q2</w:t>
      </w:r>
      <w:r w:rsidR="00917778" w:rsidRPr="00D40EF6">
        <w:rPr>
          <w:rFonts w:ascii="Times New Roman" w:hAnsi="Times New Roman" w:cs="Times New Roman"/>
          <w:b/>
          <w:bCs/>
          <w:color w:val="000000"/>
        </w:rPr>
        <w:t>.</w:t>
      </w:r>
      <w:r w:rsidRPr="00D40EF6">
        <w:rPr>
          <w:rFonts w:ascii="Times New Roman" w:hAnsi="Times New Roman" w:cs="Times New Roman"/>
          <w:b/>
          <w:bCs/>
          <w:color w:val="000000"/>
        </w:rPr>
        <w:t xml:space="preserve"> B</w:t>
      </w:r>
      <w:r w:rsidR="00917778" w:rsidRPr="00D40EF6">
        <w:rPr>
          <w:rFonts w:ascii="Times New Roman" w:hAnsi="Times New Roman" w:cs="Times New Roman"/>
          <w:b/>
          <w:bCs/>
          <w:color w:val="000000"/>
        </w:rPr>
        <w:t>.</w:t>
      </w:r>
      <w:r w:rsidRPr="00D40EF6">
        <w:rPr>
          <w:rFonts w:ascii="Times New Roman" w:hAnsi="Times New Roman" w:cs="Times New Roman"/>
          <w:b/>
          <w:bCs/>
          <w:color w:val="000000"/>
        </w:rPr>
        <w:t xml:space="preserve"> </w:t>
      </w:r>
    </w:p>
    <w:p w14:paraId="2632756B" w14:textId="77777777" w:rsidR="009726F5" w:rsidRPr="009726F5" w:rsidRDefault="009726F5" w:rsidP="009726F5">
      <w:pPr>
        <w:pStyle w:val="NormalWeb"/>
        <w:rPr>
          <w:rFonts w:eastAsiaTheme="minorHAnsi"/>
          <w:color w:val="000000"/>
          <w:sz w:val="22"/>
          <w:szCs w:val="22"/>
          <w:lang w:eastAsia="en-US"/>
        </w:rPr>
      </w:pPr>
      <w:r w:rsidRPr="009726F5">
        <w:rPr>
          <w:rFonts w:eastAsiaTheme="minorHAnsi"/>
          <w:color w:val="000000"/>
          <w:sz w:val="22"/>
          <w:szCs w:val="22"/>
          <w:lang w:eastAsia="en-US"/>
        </w:rPr>
        <w:t xml:space="preserve">Visuals focus audience attention. They help both, the speaker and the audience. The speaker has them for orderly presentation of points, to illustrate with a diagram, to exhibit data. The audience get a reinforcement through the eyes for what they hear, and can see a visual summary of points. You can use any one or more of the following advanced visual aids: </w:t>
      </w:r>
    </w:p>
    <w:p w14:paraId="443A30EE" w14:textId="62E1201F" w:rsidR="009726F5" w:rsidRPr="009726F5" w:rsidRDefault="009726F5" w:rsidP="009726F5">
      <w:pPr>
        <w:pStyle w:val="NormalWeb"/>
        <w:numPr>
          <w:ilvl w:val="0"/>
          <w:numId w:val="25"/>
        </w:numPr>
        <w:rPr>
          <w:rFonts w:eastAsiaTheme="minorHAnsi"/>
          <w:color w:val="000000"/>
          <w:sz w:val="22"/>
          <w:szCs w:val="22"/>
          <w:lang w:eastAsia="en-US"/>
        </w:rPr>
      </w:pPr>
      <w:r w:rsidRPr="009726F5">
        <w:rPr>
          <w:rFonts w:eastAsiaTheme="minorHAnsi"/>
          <w:color w:val="000000"/>
          <w:sz w:val="22"/>
          <w:szCs w:val="22"/>
          <w:lang w:eastAsia="en-US"/>
        </w:rPr>
        <w:t xml:space="preserve">Posters can be displayed almost anywhere. Though this is old-fashioned marketing persons going to rural areas have found this a very dependable method. </w:t>
      </w:r>
    </w:p>
    <w:p w14:paraId="077401CA" w14:textId="77777777" w:rsidR="009726F5" w:rsidRPr="009726F5" w:rsidRDefault="009726F5" w:rsidP="009726F5">
      <w:pPr>
        <w:pStyle w:val="NormalWeb"/>
        <w:numPr>
          <w:ilvl w:val="0"/>
          <w:numId w:val="25"/>
        </w:numPr>
        <w:rPr>
          <w:rFonts w:eastAsiaTheme="minorHAnsi"/>
          <w:color w:val="000000"/>
          <w:sz w:val="22"/>
          <w:szCs w:val="22"/>
          <w:lang w:eastAsia="en-US"/>
        </w:rPr>
      </w:pPr>
      <w:r w:rsidRPr="009726F5">
        <w:rPr>
          <w:rFonts w:eastAsiaTheme="minorHAnsi"/>
          <w:color w:val="000000"/>
          <w:sz w:val="22"/>
          <w:szCs w:val="22"/>
          <w:lang w:eastAsia="en-US"/>
        </w:rPr>
        <w:t xml:space="preserve">Flip chart requires an easel or stand. It is most useful for interactive presentations. You can put up on it ideas that come from the audience. And work on it with audience participation. People in the audience love to see their ideas written up during the presentation. </w:t>
      </w:r>
    </w:p>
    <w:p w14:paraId="0875685F" w14:textId="77777777" w:rsidR="009726F5" w:rsidRPr="009726F5" w:rsidRDefault="009726F5" w:rsidP="009726F5">
      <w:pPr>
        <w:pStyle w:val="NormalWeb"/>
        <w:numPr>
          <w:ilvl w:val="0"/>
          <w:numId w:val="25"/>
        </w:numPr>
        <w:rPr>
          <w:rFonts w:eastAsiaTheme="minorHAnsi"/>
          <w:color w:val="000000"/>
          <w:sz w:val="22"/>
          <w:szCs w:val="22"/>
          <w:lang w:eastAsia="en-US"/>
        </w:rPr>
      </w:pPr>
      <w:r w:rsidRPr="009726F5">
        <w:rPr>
          <w:rFonts w:eastAsiaTheme="minorHAnsi"/>
          <w:color w:val="000000"/>
          <w:sz w:val="22"/>
          <w:szCs w:val="22"/>
          <w:lang w:eastAsia="en-US"/>
        </w:rPr>
        <w:t xml:space="preserve">Overhead projector (OHP) is very popular and available in most places. Make slide on good quality transparencies. Put only six line or less in one slide. Write or type large enough for the whole audience to see. </w:t>
      </w:r>
    </w:p>
    <w:p w14:paraId="4D1D9F47" w14:textId="56F685BE" w:rsidR="00917778" w:rsidRPr="009726F5" w:rsidRDefault="009726F5" w:rsidP="009726F5">
      <w:pPr>
        <w:pStyle w:val="NormalWeb"/>
        <w:numPr>
          <w:ilvl w:val="0"/>
          <w:numId w:val="25"/>
        </w:numPr>
        <w:rPr>
          <w:rFonts w:eastAsiaTheme="minorHAnsi"/>
          <w:color w:val="000000"/>
          <w:sz w:val="22"/>
          <w:szCs w:val="22"/>
          <w:lang w:eastAsia="en-US"/>
        </w:rPr>
      </w:pPr>
      <w:r w:rsidRPr="009726F5">
        <w:rPr>
          <w:rFonts w:eastAsiaTheme="minorHAnsi"/>
          <w:color w:val="000000"/>
          <w:sz w:val="22"/>
          <w:szCs w:val="22"/>
          <w:lang w:eastAsia="en-US"/>
        </w:rPr>
        <w:t>PowerPoint</w:t>
      </w:r>
      <w:r w:rsidRPr="009726F5">
        <w:rPr>
          <w:rFonts w:eastAsiaTheme="minorHAnsi"/>
          <w:color w:val="000000"/>
          <w:sz w:val="22"/>
          <w:szCs w:val="22"/>
          <w:lang w:eastAsia="en-US"/>
        </w:rPr>
        <w:t xml:space="preserve"> projection can be used if available. Keep the slides simple. Avoid too much movement or too much colour. Do not use sound to accompany the slides. Visuals must fit well into the speech. Prepare them carefully, to enhance a point with illustration or to lay out the main points or to display a chart or graph. </w:t>
      </w:r>
    </w:p>
    <w:p w14:paraId="6D2EB0C6" w14:textId="01D8FE67" w:rsidR="00917778" w:rsidRDefault="00917778" w:rsidP="00B64B0A">
      <w:pPr>
        <w:pStyle w:val="ListParagraph"/>
        <w:autoSpaceDE w:val="0"/>
        <w:autoSpaceDN w:val="0"/>
        <w:adjustRightInd w:val="0"/>
        <w:spacing w:after="0" w:line="240" w:lineRule="auto"/>
        <w:rPr>
          <w:rFonts w:ascii="Times New Roman" w:hAnsi="Times New Roman" w:cs="Times New Roman"/>
        </w:rPr>
      </w:pPr>
    </w:p>
    <w:p w14:paraId="7CA472C8" w14:textId="4BD459CB"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2C85AA52" w14:textId="1EE3E302"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278887B0" w14:textId="3BCA3B1D"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584A88A6" w14:textId="3E691C3A"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616CA154" w14:textId="1F75FF91"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0CDA0E4F" w14:textId="24639BC2"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1C5B17A7" w14:textId="6DA721A7"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3FC30884" w14:textId="382A8BBE"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533FBF0E" w14:textId="4F915D6B"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16B9A9D7" w14:textId="6BB55A05"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274B6582" w14:textId="1281F117"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1E0AB010" w14:textId="1B110BD7"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77FFE928" w14:textId="2FA08A42"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3CE4E104" w14:textId="33992488"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151B333A" w14:textId="4F88E5ED"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51E9953B" w14:textId="090ED400"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18E7B621" w14:textId="0C42D753"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7B4B3BA1" w14:textId="103B7D56"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55440ACE" w14:textId="2E5F7460"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1F00642A" w14:textId="6D0F5833"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00B79E88" w14:textId="1F498094"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61D677F2" w14:textId="7BC45D82"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37443D9C" w14:textId="4FFC6D67"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21FDD931" w14:textId="2281FF4D"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702BDFEC" w14:textId="5E3A4E5A"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7DDCC901" w14:textId="1A18244D"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2B35580B" w14:textId="387F6F12"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0BD4CD8C" w14:textId="7DDE3CB0"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51CB1B0E" w14:textId="77D9D04F"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7A1959F0" w14:textId="399C341D"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388813FA" w14:textId="577336AF"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7A05C1BF" w14:textId="49E6A4FD" w:rsidR="00655BDE" w:rsidRDefault="00655BDE" w:rsidP="00B64B0A">
      <w:pPr>
        <w:pStyle w:val="ListParagraph"/>
        <w:autoSpaceDE w:val="0"/>
        <w:autoSpaceDN w:val="0"/>
        <w:adjustRightInd w:val="0"/>
        <w:spacing w:after="0" w:line="240" w:lineRule="auto"/>
        <w:rPr>
          <w:rFonts w:ascii="Times New Roman" w:hAnsi="Times New Roman" w:cs="Times New Roman"/>
        </w:rPr>
      </w:pPr>
    </w:p>
    <w:p w14:paraId="30544744" w14:textId="77777777" w:rsidR="00655BDE" w:rsidRPr="000C0A6E" w:rsidRDefault="00655BDE" w:rsidP="00B64B0A">
      <w:pPr>
        <w:pStyle w:val="ListParagraph"/>
        <w:autoSpaceDE w:val="0"/>
        <w:autoSpaceDN w:val="0"/>
        <w:adjustRightInd w:val="0"/>
        <w:spacing w:after="0" w:line="240" w:lineRule="auto"/>
        <w:rPr>
          <w:rFonts w:ascii="Times New Roman" w:hAnsi="Times New Roman" w:cs="Times New Roman"/>
        </w:rPr>
      </w:pPr>
    </w:p>
    <w:p w14:paraId="1BD21F87" w14:textId="277AF413" w:rsidR="00401F58" w:rsidRPr="00D40EF6" w:rsidRDefault="00B64B0A" w:rsidP="006F412B">
      <w:pPr>
        <w:spacing w:line="240" w:lineRule="auto"/>
        <w:rPr>
          <w:rFonts w:ascii="Times New Roman" w:hAnsi="Times New Roman" w:cs="Times New Roman"/>
          <w:b/>
          <w:bCs/>
          <w:color w:val="000000"/>
        </w:rPr>
      </w:pPr>
      <w:r w:rsidRPr="00D40EF6">
        <w:rPr>
          <w:rFonts w:ascii="Times New Roman" w:hAnsi="Times New Roman" w:cs="Times New Roman"/>
          <w:b/>
          <w:bCs/>
          <w:color w:val="000000"/>
        </w:rPr>
        <w:lastRenderedPageBreak/>
        <w:t>Q2</w:t>
      </w:r>
      <w:r w:rsidR="00917778" w:rsidRPr="00D40EF6">
        <w:rPr>
          <w:rFonts w:ascii="Times New Roman" w:hAnsi="Times New Roman" w:cs="Times New Roman"/>
          <w:b/>
          <w:bCs/>
          <w:color w:val="000000"/>
        </w:rPr>
        <w:t xml:space="preserve">. </w:t>
      </w:r>
      <w:r w:rsidRPr="00D40EF6">
        <w:rPr>
          <w:rFonts w:ascii="Times New Roman" w:hAnsi="Times New Roman" w:cs="Times New Roman"/>
          <w:b/>
          <w:bCs/>
          <w:color w:val="000000"/>
        </w:rPr>
        <w:t>C</w:t>
      </w:r>
      <w:r w:rsidR="00917778" w:rsidRPr="00D40EF6">
        <w:rPr>
          <w:rFonts w:ascii="Times New Roman" w:hAnsi="Times New Roman" w:cs="Times New Roman"/>
          <w:b/>
          <w:bCs/>
          <w:color w:val="000000"/>
        </w:rPr>
        <w:t>.</w:t>
      </w:r>
      <w:r w:rsidRPr="00D40EF6">
        <w:rPr>
          <w:rFonts w:ascii="Times New Roman" w:hAnsi="Times New Roman" w:cs="Times New Roman"/>
          <w:b/>
          <w:bCs/>
          <w:color w:val="000000"/>
        </w:rPr>
        <w:t xml:space="preserve"> </w:t>
      </w:r>
    </w:p>
    <w:p w14:paraId="32F23806" w14:textId="4ECE0424" w:rsidR="00CD1C70" w:rsidRDefault="00CD1C70" w:rsidP="006F412B">
      <w:pPr>
        <w:spacing w:line="240" w:lineRule="auto"/>
        <w:rPr>
          <w:rFonts w:ascii="Times New Roman" w:hAnsi="Times New Roman" w:cs="Times New Roman"/>
          <w:color w:val="000000"/>
        </w:rPr>
      </w:pPr>
      <w:r>
        <w:rPr>
          <w:rFonts w:ascii="Times New Roman" w:hAnsi="Times New Roman" w:cs="Times New Roman"/>
          <w:color w:val="000000"/>
        </w:rPr>
        <w:t xml:space="preserve">The long cycle process is a system used when preparing for a case study. </w:t>
      </w:r>
      <w:r w:rsidR="00D40EF6">
        <w:rPr>
          <w:rFonts w:ascii="Times New Roman" w:hAnsi="Times New Roman" w:cs="Times New Roman"/>
          <w:color w:val="000000"/>
        </w:rPr>
        <w:t>It helps process the information better as the information provided can be quite overwhelming in case studies. It is preceded by the short cycle process. However the long cycle process is as follows and consists of 2 parts:</w:t>
      </w:r>
    </w:p>
    <w:p w14:paraId="05021171" w14:textId="77777777" w:rsidR="00D40EF6" w:rsidRPr="00D40EF6" w:rsidRDefault="00D40EF6" w:rsidP="00D40EF6">
      <w:pPr>
        <w:numPr>
          <w:ilvl w:val="0"/>
          <w:numId w:val="20"/>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A detailed reading of the case, and then </w:t>
      </w:r>
    </w:p>
    <w:p w14:paraId="3B63E0C3" w14:textId="4639EAF3" w:rsidR="00D40EF6" w:rsidRPr="00D40EF6" w:rsidRDefault="00D40EF6" w:rsidP="00D40EF6">
      <w:pPr>
        <w:numPr>
          <w:ilvl w:val="0"/>
          <w:numId w:val="20"/>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Analysing</w:t>
      </w:r>
      <w:r w:rsidRPr="00D40EF6">
        <w:rPr>
          <w:rFonts w:ascii="Times New Roman" w:hAnsi="Times New Roman" w:cs="Times New Roman"/>
          <w:color w:val="000000"/>
        </w:rPr>
        <w:t xml:space="preserve"> the case.</w:t>
      </w:r>
    </w:p>
    <w:p w14:paraId="01B261F9" w14:textId="77777777" w:rsidR="00D40EF6" w:rsidRPr="00D40EF6" w:rsidRDefault="00D40EF6" w:rsidP="00D40EF6">
      <w:pPr>
        <w:spacing w:after="0" w:line="240" w:lineRule="auto"/>
        <w:rPr>
          <w:rFonts w:ascii="Times New Roman" w:hAnsi="Times New Roman" w:cs="Times New Roman"/>
          <w:color w:val="000000"/>
        </w:rPr>
      </w:pPr>
      <w:r w:rsidRPr="00D40EF6">
        <w:rPr>
          <w:rFonts w:ascii="Times New Roman" w:hAnsi="Times New Roman" w:cs="Times New Roman"/>
          <w:color w:val="000000"/>
        </w:rPr>
        <w:t>When you are doing the detailed reading of the case study, look for the following sections:</w:t>
      </w:r>
    </w:p>
    <w:p w14:paraId="33654BB9" w14:textId="77777777" w:rsidR="00D40EF6" w:rsidRPr="00D40EF6" w:rsidRDefault="00D40EF6" w:rsidP="00D40EF6">
      <w:pPr>
        <w:numPr>
          <w:ilvl w:val="0"/>
          <w:numId w:val="21"/>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Opening paragraph: introduces the situation.</w:t>
      </w:r>
    </w:p>
    <w:p w14:paraId="5016CFE0" w14:textId="77777777" w:rsidR="00D40EF6" w:rsidRPr="00D40EF6" w:rsidRDefault="00D40EF6" w:rsidP="00D40EF6">
      <w:pPr>
        <w:numPr>
          <w:ilvl w:val="0"/>
          <w:numId w:val="21"/>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Background information: industry, organization, products, history, competition, financial information, and anything else of significance.</w:t>
      </w:r>
    </w:p>
    <w:p w14:paraId="1631A2CA" w14:textId="77777777" w:rsidR="00D40EF6" w:rsidRPr="00D40EF6" w:rsidRDefault="00D40EF6" w:rsidP="00D40EF6">
      <w:pPr>
        <w:numPr>
          <w:ilvl w:val="0"/>
          <w:numId w:val="21"/>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Specific (functional) area of interest: marketing, finance, operations, human resources, or integrated.</w:t>
      </w:r>
    </w:p>
    <w:p w14:paraId="093ECDC4" w14:textId="77777777" w:rsidR="00D40EF6" w:rsidRPr="00D40EF6" w:rsidRDefault="00D40EF6" w:rsidP="00D40EF6">
      <w:pPr>
        <w:numPr>
          <w:ilvl w:val="0"/>
          <w:numId w:val="21"/>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The specific problem or decision(s) to be made.</w:t>
      </w:r>
    </w:p>
    <w:p w14:paraId="49689C63" w14:textId="77777777" w:rsidR="00D40EF6" w:rsidRPr="00D40EF6" w:rsidRDefault="00D40EF6" w:rsidP="00D40EF6">
      <w:pPr>
        <w:numPr>
          <w:ilvl w:val="0"/>
          <w:numId w:val="21"/>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Alternatives open to the decision maker, which may or may not be stated in the case.</w:t>
      </w:r>
    </w:p>
    <w:p w14:paraId="4D44670B" w14:textId="77777777" w:rsidR="00D40EF6" w:rsidRPr="00D40EF6" w:rsidRDefault="00D40EF6" w:rsidP="00D40EF6">
      <w:pPr>
        <w:numPr>
          <w:ilvl w:val="0"/>
          <w:numId w:val="21"/>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Conclusion: sets up the task, any constraints or limitations, and the urgency of the situation.</w:t>
      </w:r>
    </w:p>
    <w:p w14:paraId="5431EC1C" w14:textId="03D77EF9" w:rsidR="00D40EF6" w:rsidRPr="00D40EF6" w:rsidRDefault="00D40EF6" w:rsidP="00D40EF6">
      <w:pPr>
        <w:spacing w:after="0" w:line="240" w:lineRule="auto"/>
        <w:rPr>
          <w:rFonts w:ascii="Times New Roman" w:hAnsi="Times New Roman" w:cs="Times New Roman"/>
          <w:color w:val="000000"/>
        </w:rPr>
      </w:pPr>
      <w:r w:rsidRPr="00D40EF6">
        <w:rPr>
          <w:rFonts w:ascii="Times New Roman" w:hAnsi="Times New Roman" w:cs="Times New Roman"/>
          <w:color w:val="000000"/>
        </w:rPr>
        <w:t>Most, but not all case studies will follow this format. The purpose here is to thoroughly understand the situation and the decisions that will need to be made. Take your time, make notes, and keep focussed on your objectives. </w:t>
      </w:r>
      <w:r w:rsidRPr="00D40EF6">
        <w:rPr>
          <w:rFonts w:ascii="Times New Roman" w:hAnsi="Times New Roman" w:cs="Times New Roman"/>
          <w:color w:val="000000"/>
        </w:rPr>
        <w:br/>
      </w:r>
      <w:r w:rsidRPr="00D40EF6">
        <w:rPr>
          <w:rFonts w:ascii="Times New Roman" w:hAnsi="Times New Roman" w:cs="Times New Roman"/>
          <w:color w:val="000000"/>
        </w:rPr>
        <w:br/>
      </w:r>
      <w:r w:rsidRPr="00D40EF6">
        <w:rPr>
          <w:rFonts w:ascii="Times New Roman" w:hAnsi="Times New Roman" w:cs="Times New Roman"/>
          <w:color w:val="000000"/>
        </w:rPr>
        <w:t>Analysing</w:t>
      </w:r>
      <w:r w:rsidRPr="00D40EF6">
        <w:rPr>
          <w:rFonts w:ascii="Times New Roman" w:hAnsi="Times New Roman" w:cs="Times New Roman"/>
          <w:color w:val="000000"/>
        </w:rPr>
        <w:t xml:space="preserve"> the case should take the following steps:</w:t>
      </w:r>
    </w:p>
    <w:p w14:paraId="1A3BC338" w14:textId="77777777" w:rsidR="00D40EF6" w:rsidRPr="00D40EF6" w:rsidRDefault="00D40EF6" w:rsidP="00D40EF6">
      <w:pPr>
        <w:numPr>
          <w:ilvl w:val="0"/>
          <w:numId w:val="22"/>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Defining the issue(s) </w:t>
      </w:r>
    </w:p>
    <w:p w14:paraId="01BCF50B" w14:textId="0744E4A8" w:rsidR="00D40EF6" w:rsidRPr="00D40EF6" w:rsidRDefault="00D40EF6" w:rsidP="00D40EF6">
      <w:pPr>
        <w:numPr>
          <w:ilvl w:val="0"/>
          <w:numId w:val="22"/>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Analysing</w:t>
      </w:r>
      <w:r w:rsidRPr="00D40EF6">
        <w:rPr>
          <w:rFonts w:ascii="Times New Roman" w:hAnsi="Times New Roman" w:cs="Times New Roman"/>
          <w:color w:val="000000"/>
        </w:rPr>
        <w:t xml:space="preserve"> the case data </w:t>
      </w:r>
    </w:p>
    <w:p w14:paraId="4911553A" w14:textId="77777777" w:rsidR="00D40EF6" w:rsidRPr="00D40EF6" w:rsidRDefault="00D40EF6" w:rsidP="00D40EF6">
      <w:pPr>
        <w:numPr>
          <w:ilvl w:val="0"/>
          <w:numId w:val="22"/>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Generating alternatives </w:t>
      </w:r>
    </w:p>
    <w:p w14:paraId="38FF6EAF" w14:textId="77777777" w:rsidR="00D40EF6" w:rsidRPr="00D40EF6" w:rsidRDefault="00D40EF6" w:rsidP="00D40EF6">
      <w:pPr>
        <w:numPr>
          <w:ilvl w:val="0"/>
          <w:numId w:val="22"/>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Selecting decision criteria </w:t>
      </w:r>
    </w:p>
    <w:p w14:paraId="3A460D89" w14:textId="4265C9BB" w:rsidR="00D40EF6" w:rsidRPr="00D40EF6" w:rsidRDefault="00D40EF6" w:rsidP="00D40EF6">
      <w:pPr>
        <w:numPr>
          <w:ilvl w:val="0"/>
          <w:numId w:val="22"/>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Analysing</w:t>
      </w:r>
      <w:r w:rsidRPr="00D40EF6">
        <w:rPr>
          <w:rFonts w:ascii="Times New Roman" w:hAnsi="Times New Roman" w:cs="Times New Roman"/>
          <w:color w:val="000000"/>
        </w:rPr>
        <w:t xml:space="preserve"> and evaluating alternatives </w:t>
      </w:r>
    </w:p>
    <w:p w14:paraId="2C821211" w14:textId="77777777" w:rsidR="00D40EF6" w:rsidRPr="00D40EF6" w:rsidRDefault="00D40EF6" w:rsidP="00D40EF6">
      <w:pPr>
        <w:numPr>
          <w:ilvl w:val="0"/>
          <w:numId w:val="22"/>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Selecting the preferred alternative </w:t>
      </w:r>
    </w:p>
    <w:p w14:paraId="297E15F1" w14:textId="56F96676" w:rsidR="002A1919" w:rsidRPr="00D40EF6" w:rsidRDefault="00D40EF6" w:rsidP="00D40EF6">
      <w:pPr>
        <w:numPr>
          <w:ilvl w:val="0"/>
          <w:numId w:val="22"/>
        </w:numPr>
        <w:spacing w:before="100" w:beforeAutospacing="1" w:after="100" w:afterAutospacing="1" w:line="240" w:lineRule="auto"/>
        <w:rPr>
          <w:rFonts w:ascii="Times New Roman" w:hAnsi="Times New Roman" w:cs="Times New Roman"/>
          <w:color w:val="000000"/>
        </w:rPr>
      </w:pPr>
      <w:r w:rsidRPr="00D40EF6">
        <w:rPr>
          <w:rFonts w:ascii="Times New Roman" w:hAnsi="Times New Roman" w:cs="Times New Roman"/>
          <w:color w:val="000000"/>
        </w:rPr>
        <w:t>Developing an action/implementation plan</w:t>
      </w:r>
    </w:p>
    <w:p w14:paraId="78E5DF98" w14:textId="2C3ECEE0" w:rsidR="00917778" w:rsidRDefault="00917778" w:rsidP="002A1919">
      <w:pPr>
        <w:spacing w:line="240" w:lineRule="auto"/>
        <w:ind w:left="360"/>
        <w:rPr>
          <w:rFonts w:ascii="Times New Roman" w:hAnsi="Times New Roman" w:cs="Times New Roman"/>
          <w:color w:val="000000"/>
        </w:rPr>
      </w:pPr>
    </w:p>
    <w:p w14:paraId="009332AF" w14:textId="2A0C05BE" w:rsidR="00655BDE" w:rsidRDefault="00655BDE" w:rsidP="002A1919">
      <w:pPr>
        <w:spacing w:line="240" w:lineRule="auto"/>
        <w:ind w:left="360"/>
        <w:rPr>
          <w:rFonts w:ascii="Times New Roman" w:hAnsi="Times New Roman" w:cs="Times New Roman"/>
          <w:color w:val="000000"/>
        </w:rPr>
      </w:pPr>
    </w:p>
    <w:p w14:paraId="2A451D46" w14:textId="3880BDD7" w:rsidR="00655BDE" w:rsidRDefault="00655BDE" w:rsidP="002A1919">
      <w:pPr>
        <w:spacing w:line="240" w:lineRule="auto"/>
        <w:ind w:left="360"/>
        <w:rPr>
          <w:rFonts w:ascii="Times New Roman" w:hAnsi="Times New Roman" w:cs="Times New Roman"/>
          <w:color w:val="000000"/>
        </w:rPr>
      </w:pPr>
    </w:p>
    <w:p w14:paraId="3DFFB42A" w14:textId="15AF8355" w:rsidR="00655BDE" w:rsidRDefault="00655BDE" w:rsidP="002A1919">
      <w:pPr>
        <w:spacing w:line="240" w:lineRule="auto"/>
        <w:ind w:left="360"/>
        <w:rPr>
          <w:rFonts w:ascii="Times New Roman" w:hAnsi="Times New Roman" w:cs="Times New Roman"/>
          <w:color w:val="000000"/>
        </w:rPr>
      </w:pPr>
    </w:p>
    <w:p w14:paraId="094DFFB7" w14:textId="1057CCED" w:rsidR="00655BDE" w:rsidRDefault="00655BDE" w:rsidP="002A1919">
      <w:pPr>
        <w:spacing w:line="240" w:lineRule="auto"/>
        <w:ind w:left="360"/>
        <w:rPr>
          <w:rFonts w:ascii="Times New Roman" w:hAnsi="Times New Roman" w:cs="Times New Roman"/>
          <w:color w:val="000000"/>
        </w:rPr>
      </w:pPr>
    </w:p>
    <w:p w14:paraId="135D517A" w14:textId="7E0B83B1" w:rsidR="00655BDE" w:rsidRDefault="00655BDE" w:rsidP="002A1919">
      <w:pPr>
        <w:spacing w:line="240" w:lineRule="auto"/>
        <w:ind w:left="360"/>
        <w:rPr>
          <w:rFonts w:ascii="Times New Roman" w:hAnsi="Times New Roman" w:cs="Times New Roman"/>
          <w:color w:val="000000"/>
        </w:rPr>
      </w:pPr>
    </w:p>
    <w:p w14:paraId="1AC81D5B" w14:textId="0A1AEFDF" w:rsidR="00655BDE" w:rsidRDefault="00655BDE" w:rsidP="002A1919">
      <w:pPr>
        <w:spacing w:line="240" w:lineRule="auto"/>
        <w:ind w:left="360"/>
        <w:rPr>
          <w:rFonts w:ascii="Times New Roman" w:hAnsi="Times New Roman" w:cs="Times New Roman"/>
          <w:color w:val="000000"/>
        </w:rPr>
      </w:pPr>
    </w:p>
    <w:p w14:paraId="46710040" w14:textId="7823609A" w:rsidR="00655BDE" w:rsidRDefault="00655BDE" w:rsidP="002A1919">
      <w:pPr>
        <w:spacing w:line="240" w:lineRule="auto"/>
        <w:ind w:left="360"/>
        <w:rPr>
          <w:rFonts w:ascii="Times New Roman" w:hAnsi="Times New Roman" w:cs="Times New Roman"/>
          <w:color w:val="000000"/>
        </w:rPr>
      </w:pPr>
    </w:p>
    <w:p w14:paraId="003DED7C" w14:textId="62CC5322" w:rsidR="00655BDE" w:rsidRDefault="00655BDE" w:rsidP="002A1919">
      <w:pPr>
        <w:spacing w:line="240" w:lineRule="auto"/>
        <w:ind w:left="360"/>
        <w:rPr>
          <w:rFonts w:ascii="Times New Roman" w:hAnsi="Times New Roman" w:cs="Times New Roman"/>
          <w:color w:val="000000"/>
        </w:rPr>
      </w:pPr>
    </w:p>
    <w:p w14:paraId="539E3C2F" w14:textId="7877B076" w:rsidR="00655BDE" w:rsidRDefault="00655BDE" w:rsidP="002A1919">
      <w:pPr>
        <w:spacing w:line="240" w:lineRule="auto"/>
        <w:ind w:left="360"/>
        <w:rPr>
          <w:rFonts w:ascii="Times New Roman" w:hAnsi="Times New Roman" w:cs="Times New Roman"/>
          <w:color w:val="000000"/>
        </w:rPr>
      </w:pPr>
    </w:p>
    <w:p w14:paraId="22B99375" w14:textId="445ABB42" w:rsidR="00655BDE" w:rsidRDefault="00655BDE" w:rsidP="002A1919">
      <w:pPr>
        <w:spacing w:line="240" w:lineRule="auto"/>
        <w:ind w:left="360"/>
        <w:rPr>
          <w:rFonts w:ascii="Times New Roman" w:hAnsi="Times New Roman" w:cs="Times New Roman"/>
          <w:color w:val="000000"/>
        </w:rPr>
      </w:pPr>
    </w:p>
    <w:p w14:paraId="67CE9EF4" w14:textId="77777777" w:rsidR="00655BDE" w:rsidRPr="00D40EF6" w:rsidRDefault="00655BDE" w:rsidP="002A1919">
      <w:pPr>
        <w:spacing w:line="240" w:lineRule="auto"/>
        <w:ind w:left="360"/>
        <w:rPr>
          <w:rFonts w:ascii="Times New Roman" w:hAnsi="Times New Roman" w:cs="Times New Roman"/>
          <w:color w:val="000000"/>
        </w:rPr>
      </w:pPr>
    </w:p>
    <w:p w14:paraId="1D65E025" w14:textId="6CE11F5D" w:rsidR="00540192" w:rsidRPr="000C0A6E" w:rsidRDefault="00E0074F" w:rsidP="000C0A6E">
      <w:pPr>
        <w:spacing w:line="240" w:lineRule="auto"/>
        <w:rPr>
          <w:rFonts w:ascii="Times New Roman" w:hAnsi="Times New Roman" w:cs="Times New Roman"/>
          <w:color w:val="000000"/>
        </w:rPr>
      </w:pPr>
      <w:r w:rsidRPr="007A33E1">
        <w:rPr>
          <w:rFonts w:ascii="Times New Roman" w:hAnsi="Times New Roman" w:cs="Times New Roman"/>
          <w:b/>
          <w:bCs/>
          <w:color w:val="000000"/>
        </w:rPr>
        <w:lastRenderedPageBreak/>
        <w:t>Q2 D</w:t>
      </w:r>
      <w:r w:rsidR="00917778" w:rsidRPr="000C0A6E">
        <w:rPr>
          <w:rFonts w:ascii="Times New Roman" w:hAnsi="Times New Roman" w:cs="Times New Roman"/>
          <w:color w:val="000000"/>
        </w:rPr>
        <w:t>.</w:t>
      </w:r>
    </w:p>
    <w:p w14:paraId="44BF8EA4" w14:textId="77777777" w:rsidR="008550D3" w:rsidRDefault="008550D3" w:rsidP="008550D3">
      <w:pPr>
        <w:spacing w:after="336" w:line="240" w:lineRule="auto"/>
        <w:rPr>
          <w:rFonts w:ascii="Times New Roman" w:hAnsi="Times New Roman" w:cs="Times New Roman"/>
          <w:color w:val="000000"/>
        </w:rPr>
      </w:pPr>
      <w:r w:rsidRPr="008550D3">
        <w:rPr>
          <w:rFonts w:ascii="Times New Roman" w:hAnsi="Times New Roman" w:cs="Times New Roman"/>
          <w:color w:val="000000"/>
        </w:rPr>
        <w:t> </w:t>
      </w:r>
      <w:r>
        <w:rPr>
          <w:rFonts w:ascii="Times New Roman" w:hAnsi="Times New Roman" w:cs="Times New Roman"/>
          <w:color w:val="000000"/>
        </w:rPr>
        <w:t>Mr. John Doe</w:t>
      </w:r>
      <w:r w:rsidRPr="008550D3">
        <w:rPr>
          <w:rFonts w:ascii="Times New Roman" w:hAnsi="Times New Roman" w:cs="Times New Roman"/>
          <w:color w:val="000000"/>
        </w:rPr>
        <w:t>,</w:t>
      </w:r>
    </w:p>
    <w:p w14:paraId="6BFAD0E0" w14:textId="4993C37E" w:rsidR="008550D3" w:rsidRDefault="008550D3" w:rsidP="008550D3">
      <w:pPr>
        <w:spacing w:after="336" w:line="240" w:lineRule="auto"/>
        <w:rPr>
          <w:rFonts w:ascii="Times New Roman" w:hAnsi="Times New Roman" w:cs="Times New Roman"/>
          <w:color w:val="000000"/>
        </w:rPr>
      </w:pPr>
      <w:r>
        <w:rPr>
          <w:rFonts w:ascii="Times New Roman" w:hAnsi="Times New Roman" w:cs="Times New Roman"/>
          <w:color w:val="000000"/>
        </w:rPr>
        <w:t xml:space="preserve">10, Downing Street, London, </w:t>
      </w:r>
      <w:r w:rsidRPr="008550D3">
        <w:rPr>
          <w:rFonts w:ascii="Times New Roman" w:hAnsi="Times New Roman" w:cs="Times New Roman"/>
          <w:color w:val="000000"/>
        </w:rPr>
        <w:t>SW1A 2AB, UK</w:t>
      </w:r>
      <w:r>
        <w:rPr>
          <w:rFonts w:ascii="Times New Roman" w:hAnsi="Times New Roman" w:cs="Times New Roman"/>
          <w:color w:val="000000"/>
        </w:rPr>
        <w:t xml:space="preserve">, </w:t>
      </w:r>
    </w:p>
    <w:p w14:paraId="5E14291E" w14:textId="08DB3F96" w:rsidR="008550D3" w:rsidRPr="008550D3" w:rsidRDefault="008550D3" w:rsidP="008550D3">
      <w:pPr>
        <w:rPr>
          <w:rFonts w:ascii="Times New Roman" w:hAnsi="Times New Roman" w:cs="Times New Roman"/>
          <w:color w:val="000000"/>
        </w:rPr>
      </w:pPr>
      <w:r>
        <w:rPr>
          <w:rFonts w:ascii="Times New Roman" w:hAnsi="Times New Roman" w:cs="Times New Roman"/>
          <w:color w:val="000000"/>
        </w:rPr>
        <w:t>5</w:t>
      </w:r>
      <w:r w:rsidRPr="008550D3">
        <w:rPr>
          <w:rFonts w:ascii="Times New Roman" w:hAnsi="Times New Roman" w:cs="Times New Roman"/>
          <w:color w:val="000000"/>
          <w:vertAlign w:val="superscript"/>
        </w:rPr>
        <w:t>th</w:t>
      </w:r>
      <w:r>
        <w:rPr>
          <w:rFonts w:ascii="Times New Roman" w:hAnsi="Times New Roman" w:cs="Times New Roman"/>
          <w:color w:val="000000"/>
        </w:rPr>
        <w:t xml:space="preserve"> October 2021,</w:t>
      </w:r>
    </w:p>
    <w:p w14:paraId="467A400F" w14:textId="50A4D353" w:rsidR="008550D3" w:rsidRPr="008550D3" w:rsidRDefault="008550D3" w:rsidP="008550D3">
      <w:pPr>
        <w:spacing w:after="336" w:line="240" w:lineRule="auto"/>
        <w:rPr>
          <w:rFonts w:ascii="Times New Roman" w:hAnsi="Times New Roman" w:cs="Times New Roman"/>
          <w:color w:val="000000"/>
        </w:rPr>
      </w:pPr>
      <w:r w:rsidRPr="008550D3">
        <w:rPr>
          <w:rFonts w:ascii="Times New Roman" w:hAnsi="Times New Roman" w:cs="Times New Roman"/>
          <w:color w:val="000000"/>
        </w:rPr>
        <w:t>Subject</w:t>
      </w:r>
      <w:r>
        <w:rPr>
          <w:rFonts w:ascii="Times New Roman" w:hAnsi="Times New Roman" w:cs="Times New Roman"/>
          <w:color w:val="000000"/>
        </w:rPr>
        <w:t xml:space="preserve"> </w:t>
      </w:r>
      <w:r w:rsidRPr="008550D3">
        <w:rPr>
          <w:rFonts w:ascii="Times New Roman" w:hAnsi="Times New Roman" w:cs="Times New Roman"/>
          <w:color w:val="000000"/>
        </w:rPr>
        <w:t xml:space="preserve">- </w:t>
      </w:r>
      <w:r>
        <w:rPr>
          <w:rFonts w:ascii="Times New Roman" w:hAnsi="Times New Roman" w:cs="Times New Roman"/>
          <w:color w:val="000000"/>
        </w:rPr>
        <w:t>L</w:t>
      </w:r>
      <w:r w:rsidRPr="008550D3">
        <w:rPr>
          <w:rFonts w:ascii="Times New Roman" w:hAnsi="Times New Roman" w:cs="Times New Roman"/>
          <w:color w:val="000000"/>
        </w:rPr>
        <w:t xml:space="preserve">etter of </w:t>
      </w:r>
      <w:r>
        <w:rPr>
          <w:rFonts w:ascii="Times New Roman" w:hAnsi="Times New Roman" w:cs="Times New Roman"/>
          <w:color w:val="000000"/>
        </w:rPr>
        <w:t>A</w:t>
      </w:r>
      <w:r w:rsidRPr="008550D3">
        <w:rPr>
          <w:rFonts w:ascii="Times New Roman" w:hAnsi="Times New Roman" w:cs="Times New Roman"/>
          <w:color w:val="000000"/>
        </w:rPr>
        <w:t>ppointment</w:t>
      </w:r>
    </w:p>
    <w:p w14:paraId="5AF86952" w14:textId="77777777" w:rsidR="008550D3" w:rsidRPr="008550D3" w:rsidRDefault="008550D3" w:rsidP="008550D3">
      <w:pPr>
        <w:spacing w:after="336" w:line="240" w:lineRule="auto"/>
        <w:rPr>
          <w:rFonts w:ascii="Times New Roman" w:hAnsi="Times New Roman" w:cs="Times New Roman"/>
          <w:color w:val="000000"/>
        </w:rPr>
      </w:pPr>
      <w:r w:rsidRPr="008550D3">
        <w:rPr>
          <w:rFonts w:ascii="Times New Roman" w:hAnsi="Times New Roman" w:cs="Times New Roman"/>
          <w:color w:val="000000"/>
        </w:rPr>
        <w:t>Dear Applicant,</w:t>
      </w:r>
    </w:p>
    <w:p w14:paraId="06ED61E2" w14:textId="25D99910" w:rsidR="008550D3" w:rsidRPr="008550D3" w:rsidRDefault="008550D3" w:rsidP="008550D3">
      <w:pPr>
        <w:spacing w:after="336" w:line="240" w:lineRule="auto"/>
        <w:rPr>
          <w:rFonts w:ascii="Times New Roman" w:hAnsi="Times New Roman" w:cs="Times New Roman"/>
          <w:color w:val="000000"/>
        </w:rPr>
      </w:pPr>
      <w:r w:rsidRPr="008550D3">
        <w:rPr>
          <w:rFonts w:ascii="Times New Roman" w:hAnsi="Times New Roman" w:cs="Times New Roman"/>
          <w:color w:val="000000"/>
        </w:rPr>
        <w:t xml:space="preserve">I am writing this letter to inform you that you have been appointed to our company </w:t>
      </w:r>
      <w:r>
        <w:rPr>
          <w:rFonts w:ascii="Times New Roman" w:hAnsi="Times New Roman" w:cs="Times New Roman"/>
          <w:color w:val="000000"/>
        </w:rPr>
        <w:t xml:space="preserve">ABC Consulting </w:t>
      </w:r>
      <w:proofErr w:type="spellStart"/>
      <w:r w:rsidR="00275FD6">
        <w:rPr>
          <w:rFonts w:ascii="Times New Roman" w:hAnsi="Times New Roman" w:cs="Times New Roman"/>
          <w:color w:val="000000"/>
        </w:rPr>
        <w:t>Pvt.</w:t>
      </w:r>
      <w:proofErr w:type="spellEnd"/>
      <w:r w:rsidR="00275FD6">
        <w:rPr>
          <w:rFonts w:ascii="Times New Roman" w:hAnsi="Times New Roman" w:cs="Times New Roman"/>
          <w:color w:val="000000"/>
        </w:rPr>
        <w:t xml:space="preserve"> </w:t>
      </w:r>
      <w:r>
        <w:rPr>
          <w:rFonts w:ascii="Times New Roman" w:hAnsi="Times New Roman" w:cs="Times New Roman"/>
          <w:color w:val="000000"/>
        </w:rPr>
        <w:t>Ltd.</w:t>
      </w:r>
      <w:r w:rsidRPr="008550D3">
        <w:rPr>
          <w:rFonts w:ascii="Times New Roman" w:hAnsi="Times New Roman" w:cs="Times New Roman"/>
          <w:color w:val="000000"/>
        </w:rPr>
        <w:t xml:space="preserve"> for the post of accountant. So we would like to congratulate you on the job and are looking forward to working with you. Your joining date will be from </w:t>
      </w:r>
      <w:r>
        <w:rPr>
          <w:rFonts w:ascii="Times New Roman" w:hAnsi="Times New Roman" w:cs="Times New Roman"/>
          <w:color w:val="000000"/>
        </w:rPr>
        <w:t>the 15th</w:t>
      </w:r>
      <w:r w:rsidRPr="008550D3">
        <w:rPr>
          <w:rFonts w:ascii="Times New Roman" w:hAnsi="Times New Roman" w:cs="Times New Roman"/>
          <w:color w:val="000000"/>
        </w:rPr>
        <w:t xml:space="preserve"> of this month</w:t>
      </w:r>
      <w:r>
        <w:rPr>
          <w:rFonts w:ascii="Times New Roman" w:hAnsi="Times New Roman" w:cs="Times New Roman"/>
          <w:color w:val="000000"/>
        </w:rPr>
        <w:t xml:space="preserve"> (15/10/21)</w:t>
      </w:r>
      <w:r w:rsidRPr="008550D3">
        <w:rPr>
          <w:rFonts w:ascii="Times New Roman" w:hAnsi="Times New Roman" w:cs="Times New Roman"/>
          <w:color w:val="000000"/>
        </w:rPr>
        <w:t>. </w:t>
      </w:r>
    </w:p>
    <w:p w14:paraId="5BD0CE93" w14:textId="5A2B6B4F" w:rsidR="008550D3" w:rsidRPr="008550D3" w:rsidRDefault="008550D3" w:rsidP="008550D3">
      <w:pPr>
        <w:spacing w:after="336" w:line="240" w:lineRule="auto"/>
        <w:rPr>
          <w:rFonts w:ascii="Times New Roman" w:hAnsi="Times New Roman" w:cs="Times New Roman"/>
          <w:color w:val="000000"/>
        </w:rPr>
      </w:pPr>
      <w:r w:rsidRPr="008550D3">
        <w:rPr>
          <w:rFonts w:ascii="Times New Roman" w:hAnsi="Times New Roman" w:cs="Times New Roman"/>
          <w:color w:val="000000"/>
        </w:rPr>
        <w:t xml:space="preserve">As we have already discussed the timings in the interview round so it will remain the same from </w:t>
      </w:r>
      <w:r>
        <w:rPr>
          <w:rFonts w:ascii="Times New Roman" w:hAnsi="Times New Roman" w:cs="Times New Roman"/>
          <w:color w:val="000000"/>
        </w:rPr>
        <w:t xml:space="preserve">9am </w:t>
      </w:r>
      <w:r w:rsidRPr="008550D3">
        <w:rPr>
          <w:rFonts w:ascii="Times New Roman" w:hAnsi="Times New Roman" w:cs="Times New Roman"/>
          <w:color w:val="000000"/>
        </w:rPr>
        <w:t xml:space="preserve">to </w:t>
      </w:r>
      <w:r>
        <w:rPr>
          <w:rFonts w:ascii="Times New Roman" w:hAnsi="Times New Roman" w:cs="Times New Roman"/>
          <w:color w:val="000000"/>
        </w:rPr>
        <w:t xml:space="preserve">5pm. </w:t>
      </w:r>
      <w:r w:rsidRPr="008550D3">
        <w:rPr>
          <w:rFonts w:ascii="Times New Roman" w:hAnsi="Times New Roman" w:cs="Times New Roman"/>
          <w:color w:val="000000"/>
        </w:rPr>
        <w:t xml:space="preserve">Also, your salary will be </w:t>
      </w:r>
      <w:r>
        <w:rPr>
          <w:rFonts w:ascii="Times New Roman" w:hAnsi="Times New Roman" w:cs="Times New Roman"/>
          <w:color w:val="000000"/>
        </w:rPr>
        <w:t xml:space="preserve">INR 90,000 monthly </w:t>
      </w:r>
      <w:r w:rsidRPr="008550D3">
        <w:rPr>
          <w:rFonts w:ascii="Times New Roman" w:hAnsi="Times New Roman" w:cs="Times New Roman"/>
          <w:color w:val="000000"/>
        </w:rPr>
        <w:t xml:space="preserve">as discussed with HR. So for further process, you need to sign the documents attached with the letter and bring the photocopies to the office on </w:t>
      </w:r>
      <w:r>
        <w:rPr>
          <w:rFonts w:ascii="Times New Roman" w:hAnsi="Times New Roman" w:cs="Times New Roman"/>
          <w:color w:val="000000"/>
        </w:rPr>
        <w:t>the 15th</w:t>
      </w:r>
      <w:r w:rsidRPr="008550D3">
        <w:rPr>
          <w:rFonts w:ascii="Times New Roman" w:hAnsi="Times New Roman" w:cs="Times New Roman"/>
          <w:color w:val="000000"/>
        </w:rPr>
        <w:t>. </w:t>
      </w:r>
    </w:p>
    <w:p w14:paraId="7491D56F" w14:textId="77777777" w:rsidR="008550D3" w:rsidRPr="008550D3" w:rsidRDefault="008550D3" w:rsidP="008550D3">
      <w:pPr>
        <w:spacing w:after="336" w:line="240" w:lineRule="auto"/>
        <w:rPr>
          <w:rFonts w:ascii="Times New Roman" w:hAnsi="Times New Roman" w:cs="Times New Roman"/>
          <w:color w:val="000000"/>
        </w:rPr>
      </w:pPr>
      <w:r w:rsidRPr="008550D3">
        <w:rPr>
          <w:rFonts w:ascii="Times New Roman" w:hAnsi="Times New Roman" w:cs="Times New Roman"/>
          <w:color w:val="000000"/>
        </w:rPr>
        <w:t>We hope just as you cracked the interview brilliantly, you will also prove yourself at work and will be a valuable asset to the company. </w:t>
      </w:r>
    </w:p>
    <w:p w14:paraId="19B60314" w14:textId="77777777" w:rsidR="008550D3" w:rsidRPr="008550D3" w:rsidRDefault="008550D3" w:rsidP="008550D3">
      <w:pPr>
        <w:spacing w:after="336" w:line="240" w:lineRule="auto"/>
        <w:rPr>
          <w:rFonts w:ascii="Times New Roman" w:hAnsi="Times New Roman" w:cs="Times New Roman"/>
          <w:color w:val="000000"/>
        </w:rPr>
      </w:pPr>
      <w:r w:rsidRPr="008550D3">
        <w:rPr>
          <w:rFonts w:ascii="Times New Roman" w:hAnsi="Times New Roman" w:cs="Times New Roman"/>
          <w:color w:val="000000"/>
        </w:rPr>
        <w:t>We wish you all the best.</w:t>
      </w:r>
    </w:p>
    <w:p w14:paraId="76A0E490" w14:textId="77777777" w:rsidR="008550D3" w:rsidRPr="008550D3" w:rsidRDefault="008550D3" w:rsidP="008550D3">
      <w:pPr>
        <w:spacing w:after="336" w:line="240" w:lineRule="auto"/>
        <w:rPr>
          <w:rFonts w:ascii="Times New Roman" w:hAnsi="Times New Roman" w:cs="Times New Roman"/>
          <w:color w:val="000000"/>
        </w:rPr>
      </w:pPr>
      <w:r w:rsidRPr="008550D3">
        <w:rPr>
          <w:rFonts w:ascii="Times New Roman" w:hAnsi="Times New Roman" w:cs="Times New Roman"/>
          <w:color w:val="000000"/>
        </w:rPr>
        <w:t>Regards,</w:t>
      </w:r>
    </w:p>
    <w:p w14:paraId="156D6166" w14:textId="7FE320E6" w:rsidR="008550D3" w:rsidRPr="008550D3" w:rsidRDefault="00275FD6" w:rsidP="008550D3">
      <w:pPr>
        <w:spacing w:after="336" w:line="240" w:lineRule="auto"/>
        <w:rPr>
          <w:rFonts w:ascii="Times New Roman" w:hAnsi="Times New Roman" w:cs="Times New Roman"/>
          <w:color w:val="000000"/>
        </w:rPr>
      </w:pPr>
      <w:r>
        <w:rPr>
          <w:rFonts w:ascii="Times New Roman" w:hAnsi="Times New Roman" w:cs="Times New Roman"/>
          <w:color w:val="000000"/>
        </w:rPr>
        <w:t>Adam Smith</w:t>
      </w:r>
      <w:r w:rsidR="008550D3" w:rsidRPr="008550D3">
        <w:rPr>
          <w:rFonts w:ascii="Times New Roman" w:hAnsi="Times New Roman" w:cs="Times New Roman"/>
          <w:color w:val="000000"/>
        </w:rPr>
        <w:t>,</w:t>
      </w:r>
    </w:p>
    <w:p w14:paraId="203E4DEA" w14:textId="274A1021" w:rsidR="008550D3" w:rsidRPr="008550D3" w:rsidRDefault="00275FD6" w:rsidP="008550D3">
      <w:pPr>
        <w:spacing w:after="336" w:line="240" w:lineRule="auto"/>
        <w:rPr>
          <w:rFonts w:ascii="Times New Roman" w:hAnsi="Times New Roman" w:cs="Times New Roman"/>
          <w:color w:val="000000"/>
        </w:rPr>
      </w:pPr>
      <w:r>
        <w:rPr>
          <w:rFonts w:ascii="Times New Roman" w:hAnsi="Times New Roman" w:cs="Times New Roman"/>
          <w:color w:val="000000"/>
        </w:rPr>
        <w:t>Managing Director</w:t>
      </w:r>
      <w:r w:rsidR="008550D3" w:rsidRPr="008550D3">
        <w:rPr>
          <w:rFonts w:ascii="Times New Roman" w:hAnsi="Times New Roman" w:cs="Times New Roman"/>
          <w:color w:val="000000"/>
        </w:rPr>
        <w:t>,</w:t>
      </w:r>
    </w:p>
    <w:p w14:paraId="70F07A21" w14:textId="21B705A6" w:rsidR="001A5A8E" w:rsidRDefault="00275FD6" w:rsidP="008550D3">
      <w:pPr>
        <w:spacing w:after="336" w:line="240" w:lineRule="auto"/>
        <w:rPr>
          <w:rFonts w:ascii="Times New Roman" w:hAnsi="Times New Roman" w:cs="Times New Roman"/>
          <w:color w:val="000000"/>
        </w:rPr>
      </w:pPr>
      <w:r>
        <w:rPr>
          <w:rFonts w:ascii="Times New Roman" w:hAnsi="Times New Roman" w:cs="Times New Roman"/>
          <w:color w:val="000000"/>
        </w:rPr>
        <w:t xml:space="preserve">ABC Consulting </w:t>
      </w:r>
      <w:proofErr w:type="spellStart"/>
      <w:r>
        <w:rPr>
          <w:rFonts w:ascii="Times New Roman" w:hAnsi="Times New Roman" w:cs="Times New Roman"/>
          <w:color w:val="000000"/>
        </w:rPr>
        <w:t>Pvt.</w:t>
      </w:r>
      <w:proofErr w:type="spellEnd"/>
      <w:r>
        <w:rPr>
          <w:rFonts w:ascii="Times New Roman" w:hAnsi="Times New Roman" w:cs="Times New Roman"/>
          <w:color w:val="000000"/>
        </w:rPr>
        <w:t xml:space="preserve"> Ltd.</w:t>
      </w:r>
    </w:p>
    <w:p w14:paraId="6A595089" w14:textId="7CB4D785" w:rsidR="008550D3" w:rsidRDefault="008550D3" w:rsidP="008550D3">
      <w:pPr>
        <w:spacing w:after="336" w:line="240" w:lineRule="auto"/>
        <w:rPr>
          <w:rFonts w:ascii="Times New Roman" w:hAnsi="Times New Roman" w:cs="Times New Roman"/>
          <w:color w:val="000000"/>
        </w:rPr>
      </w:pPr>
    </w:p>
    <w:p w14:paraId="40BD0433" w14:textId="2E56EE2C" w:rsidR="00655BDE" w:rsidRDefault="00655BDE" w:rsidP="008550D3">
      <w:pPr>
        <w:spacing w:after="336" w:line="240" w:lineRule="auto"/>
        <w:rPr>
          <w:rFonts w:ascii="Times New Roman" w:hAnsi="Times New Roman" w:cs="Times New Roman"/>
          <w:color w:val="000000"/>
        </w:rPr>
      </w:pPr>
    </w:p>
    <w:p w14:paraId="57FBD910" w14:textId="73C314CC" w:rsidR="00655BDE" w:rsidRDefault="00655BDE" w:rsidP="008550D3">
      <w:pPr>
        <w:spacing w:after="336" w:line="240" w:lineRule="auto"/>
        <w:rPr>
          <w:rFonts w:ascii="Times New Roman" w:hAnsi="Times New Roman" w:cs="Times New Roman"/>
          <w:color w:val="000000"/>
        </w:rPr>
      </w:pPr>
    </w:p>
    <w:p w14:paraId="1E01DC15" w14:textId="4864E2C7" w:rsidR="00655BDE" w:rsidRDefault="00655BDE" w:rsidP="008550D3">
      <w:pPr>
        <w:spacing w:after="336" w:line="240" w:lineRule="auto"/>
        <w:rPr>
          <w:rFonts w:ascii="Times New Roman" w:hAnsi="Times New Roman" w:cs="Times New Roman"/>
          <w:color w:val="000000"/>
        </w:rPr>
      </w:pPr>
    </w:p>
    <w:p w14:paraId="615CBB44" w14:textId="3D890AC7" w:rsidR="00655BDE" w:rsidRDefault="00655BDE" w:rsidP="008550D3">
      <w:pPr>
        <w:spacing w:after="336" w:line="240" w:lineRule="auto"/>
        <w:rPr>
          <w:rFonts w:ascii="Times New Roman" w:hAnsi="Times New Roman" w:cs="Times New Roman"/>
          <w:color w:val="000000"/>
        </w:rPr>
      </w:pPr>
    </w:p>
    <w:p w14:paraId="4D6F3D6C" w14:textId="3F943CDD" w:rsidR="00655BDE" w:rsidRDefault="00655BDE" w:rsidP="008550D3">
      <w:pPr>
        <w:spacing w:after="336" w:line="240" w:lineRule="auto"/>
        <w:rPr>
          <w:rFonts w:ascii="Times New Roman" w:hAnsi="Times New Roman" w:cs="Times New Roman"/>
          <w:color w:val="000000"/>
        </w:rPr>
      </w:pPr>
    </w:p>
    <w:p w14:paraId="34EFC1F4" w14:textId="6CF0750B" w:rsidR="00655BDE" w:rsidRDefault="00655BDE" w:rsidP="008550D3">
      <w:pPr>
        <w:spacing w:after="336" w:line="240" w:lineRule="auto"/>
        <w:rPr>
          <w:rFonts w:ascii="Times New Roman" w:hAnsi="Times New Roman" w:cs="Times New Roman"/>
          <w:color w:val="000000"/>
        </w:rPr>
      </w:pPr>
    </w:p>
    <w:p w14:paraId="5FC72B2B" w14:textId="77777777" w:rsidR="00655BDE" w:rsidRPr="008550D3" w:rsidRDefault="00655BDE" w:rsidP="008550D3">
      <w:pPr>
        <w:spacing w:after="336" w:line="240" w:lineRule="auto"/>
        <w:rPr>
          <w:rFonts w:ascii="Times New Roman" w:hAnsi="Times New Roman" w:cs="Times New Roman"/>
          <w:color w:val="000000"/>
        </w:rPr>
      </w:pPr>
    </w:p>
    <w:p w14:paraId="4AEFB740" w14:textId="470DA144" w:rsidR="00771E09" w:rsidRPr="000C0A6E" w:rsidRDefault="00DF1380" w:rsidP="00917778">
      <w:pPr>
        <w:spacing w:line="240" w:lineRule="auto"/>
        <w:rPr>
          <w:rFonts w:ascii="Times New Roman" w:hAnsi="Times New Roman" w:cs="Times New Roman"/>
        </w:rPr>
      </w:pPr>
      <w:r w:rsidRPr="007A33E1">
        <w:rPr>
          <w:rFonts w:ascii="Times New Roman" w:hAnsi="Times New Roman" w:cs="Times New Roman"/>
          <w:b/>
          <w:bCs/>
        </w:rPr>
        <w:lastRenderedPageBreak/>
        <w:t>Q3</w:t>
      </w:r>
      <w:r w:rsidR="00917778" w:rsidRPr="000C0A6E">
        <w:rPr>
          <w:rFonts w:ascii="Times New Roman" w:hAnsi="Times New Roman" w:cs="Times New Roman"/>
        </w:rPr>
        <w:t>.</w:t>
      </w:r>
    </w:p>
    <w:p w14:paraId="79B4D53E" w14:textId="1585E136" w:rsidR="008A7567" w:rsidRPr="00D5299C" w:rsidRDefault="008A7567" w:rsidP="008A7567">
      <w:pPr>
        <w:rPr>
          <w:rFonts w:ascii="Times New Roman" w:hAnsi="Times New Roman" w:cs="Times New Roman"/>
          <w:color w:val="000000"/>
        </w:rPr>
      </w:pPr>
      <w:r w:rsidRPr="00256413">
        <w:rPr>
          <w:rFonts w:ascii="Times New Roman" w:hAnsi="Times New Roman" w:cs="Times New Roman"/>
          <w:color w:val="000000"/>
        </w:rPr>
        <w:t xml:space="preserve">One of the guidelines for effective listening is “listening patiently”. </w:t>
      </w:r>
      <w:r>
        <w:rPr>
          <w:rFonts w:ascii="Times New Roman" w:hAnsi="Times New Roman" w:cs="Times New Roman"/>
          <w:color w:val="000000"/>
        </w:rPr>
        <w:t xml:space="preserve">I definitely agree that listening patiently is an important listening skill and an essential one too. </w:t>
      </w:r>
      <w:r w:rsidRPr="00D5299C">
        <w:rPr>
          <w:rFonts w:ascii="Times New Roman" w:hAnsi="Times New Roman" w:cs="Times New Roman"/>
          <w:color w:val="000000"/>
        </w:rPr>
        <w:t>The speaker is entitled to be heard, even if you feel his approach is wrong. It is important to listen patiently to what the other person has to say, even if you do not agree with it. It is important to show acceptance, though not necessarily agreement, by simply nodding or injecting phrases such as "I understand" or "I see."</w:t>
      </w:r>
      <w:r>
        <w:rPr>
          <w:rFonts w:ascii="Times New Roman" w:hAnsi="Times New Roman" w:cs="Times New Roman"/>
          <w:color w:val="000000"/>
        </w:rPr>
        <w:t xml:space="preserve"> It will also give you an extra second to process what is being said, understanding it, and coming up with a well-shaped answer. </w:t>
      </w:r>
      <w:r w:rsidR="008619E2">
        <w:rPr>
          <w:rFonts w:ascii="Times New Roman" w:hAnsi="Times New Roman" w:cs="Times New Roman"/>
          <w:color w:val="000000"/>
        </w:rPr>
        <w:t>For example in a debate, it will do one wonders to listen patiently to what the other side is saying, rather than rushing into the conversation without consideration of what the other party said. One comes across as more measured.</w:t>
      </w:r>
    </w:p>
    <w:p w14:paraId="520AF4B5" w14:textId="4889F5AF" w:rsidR="006F412B" w:rsidRPr="000C0A6E" w:rsidRDefault="006F412B" w:rsidP="000C0A6E">
      <w:pPr>
        <w:spacing w:after="0"/>
        <w:rPr>
          <w:rFonts w:ascii="Times New Roman" w:hAnsi="Times New Roman" w:cs="Times New Roman"/>
        </w:rPr>
      </w:pPr>
    </w:p>
    <w:sectPr w:rsidR="006F412B" w:rsidRPr="000C0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B01"/>
    <w:multiLevelType w:val="hybridMultilevel"/>
    <w:tmpl w:val="A0068108"/>
    <w:lvl w:ilvl="0" w:tplc="BF3ACC5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196117A"/>
    <w:multiLevelType w:val="hybridMultilevel"/>
    <w:tmpl w:val="7056FC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EC35DA"/>
    <w:multiLevelType w:val="hybridMultilevel"/>
    <w:tmpl w:val="9F0E5D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0A3410"/>
    <w:multiLevelType w:val="hybridMultilevel"/>
    <w:tmpl w:val="5CCC7F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95670A"/>
    <w:multiLevelType w:val="hybridMultilevel"/>
    <w:tmpl w:val="57E43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F1633E"/>
    <w:multiLevelType w:val="hybridMultilevel"/>
    <w:tmpl w:val="3BB4EB5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79A1162"/>
    <w:multiLevelType w:val="hybridMultilevel"/>
    <w:tmpl w:val="1FAEC91A"/>
    <w:lvl w:ilvl="0" w:tplc="9D94A87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47F0E"/>
    <w:multiLevelType w:val="hybridMultilevel"/>
    <w:tmpl w:val="BD227CBA"/>
    <w:lvl w:ilvl="0" w:tplc="DD9AD9EC">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1D377D7F"/>
    <w:multiLevelType w:val="multilevel"/>
    <w:tmpl w:val="AAE46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B68EE"/>
    <w:multiLevelType w:val="multilevel"/>
    <w:tmpl w:val="67A2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D42CB"/>
    <w:multiLevelType w:val="hybridMultilevel"/>
    <w:tmpl w:val="34782A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C6F6503"/>
    <w:multiLevelType w:val="hybridMultilevel"/>
    <w:tmpl w:val="1FF2FF32"/>
    <w:lvl w:ilvl="0" w:tplc="5232CB8A">
      <w:start w:val="1"/>
      <w:numFmt w:val="lowerRoman"/>
      <w:lvlText w:val="(%1)"/>
      <w:lvlJc w:val="left"/>
      <w:pPr>
        <w:ind w:left="1080" w:hanging="72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E63CEA"/>
    <w:multiLevelType w:val="hybridMultilevel"/>
    <w:tmpl w:val="6E5065AA"/>
    <w:lvl w:ilvl="0" w:tplc="3B301F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68007B6"/>
    <w:multiLevelType w:val="hybridMultilevel"/>
    <w:tmpl w:val="EFCC1A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95C4A67"/>
    <w:multiLevelType w:val="multilevel"/>
    <w:tmpl w:val="40183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EA4AA7"/>
    <w:multiLevelType w:val="hybridMultilevel"/>
    <w:tmpl w:val="F780A392"/>
    <w:lvl w:ilvl="0" w:tplc="911A3EF0">
      <w:start w:val="1"/>
      <w:numFmt w:val="lowerLetter"/>
      <w:lvlText w:val="%1)"/>
      <w:lvlJc w:val="left"/>
      <w:pPr>
        <w:ind w:left="768" w:hanging="360"/>
      </w:pPr>
      <w:rPr>
        <w:rFonts w:hint="default"/>
      </w:r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16" w15:restartNumberingAfterBreak="0">
    <w:nsid w:val="4C255F43"/>
    <w:multiLevelType w:val="multilevel"/>
    <w:tmpl w:val="B9FC9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5721F6"/>
    <w:multiLevelType w:val="hybridMultilevel"/>
    <w:tmpl w:val="247AE6F4"/>
    <w:lvl w:ilvl="0" w:tplc="31C6E88E">
      <w:start w:val="1"/>
      <w:numFmt w:val="lowerRoman"/>
      <w:lvlText w:val="(%1)"/>
      <w:lvlJc w:val="left"/>
      <w:pPr>
        <w:ind w:left="633" w:hanging="720"/>
      </w:pPr>
      <w:rPr>
        <w:rFonts w:hint="default"/>
      </w:rPr>
    </w:lvl>
    <w:lvl w:ilvl="1" w:tplc="40090019" w:tentative="1">
      <w:start w:val="1"/>
      <w:numFmt w:val="lowerLetter"/>
      <w:lvlText w:val="%2."/>
      <w:lvlJc w:val="left"/>
      <w:pPr>
        <w:ind w:left="993" w:hanging="360"/>
      </w:pPr>
    </w:lvl>
    <w:lvl w:ilvl="2" w:tplc="4009001B" w:tentative="1">
      <w:start w:val="1"/>
      <w:numFmt w:val="lowerRoman"/>
      <w:lvlText w:val="%3."/>
      <w:lvlJc w:val="right"/>
      <w:pPr>
        <w:ind w:left="1713" w:hanging="180"/>
      </w:pPr>
    </w:lvl>
    <w:lvl w:ilvl="3" w:tplc="4009000F" w:tentative="1">
      <w:start w:val="1"/>
      <w:numFmt w:val="decimal"/>
      <w:lvlText w:val="%4."/>
      <w:lvlJc w:val="left"/>
      <w:pPr>
        <w:ind w:left="2433" w:hanging="360"/>
      </w:pPr>
    </w:lvl>
    <w:lvl w:ilvl="4" w:tplc="40090019" w:tentative="1">
      <w:start w:val="1"/>
      <w:numFmt w:val="lowerLetter"/>
      <w:lvlText w:val="%5."/>
      <w:lvlJc w:val="left"/>
      <w:pPr>
        <w:ind w:left="3153" w:hanging="360"/>
      </w:pPr>
    </w:lvl>
    <w:lvl w:ilvl="5" w:tplc="4009001B" w:tentative="1">
      <w:start w:val="1"/>
      <w:numFmt w:val="lowerRoman"/>
      <w:lvlText w:val="%6."/>
      <w:lvlJc w:val="right"/>
      <w:pPr>
        <w:ind w:left="3873" w:hanging="180"/>
      </w:pPr>
    </w:lvl>
    <w:lvl w:ilvl="6" w:tplc="4009000F" w:tentative="1">
      <w:start w:val="1"/>
      <w:numFmt w:val="decimal"/>
      <w:lvlText w:val="%7."/>
      <w:lvlJc w:val="left"/>
      <w:pPr>
        <w:ind w:left="4593" w:hanging="360"/>
      </w:pPr>
    </w:lvl>
    <w:lvl w:ilvl="7" w:tplc="40090019" w:tentative="1">
      <w:start w:val="1"/>
      <w:numFmt w:val="lowerLetter"/>
      <w:lvlText w:val="%8."/>
      <w:lvlJc w:val="left"/>
      <w:pPr>
        <w:ind w:left="5313" w:hanging="360"/>
      </w:pPr>
    </w:lvl>
    <w:lvl w:ilvl="8" w:tplc="4009001B" w:tentative="1">
      <w:start w:val="1"/>
      <w:numFmt w:val="lowerRoman"/>
      <w:lvlText w:val="%9."/>
      <w:lvlJc w:val="right"/>
      <w:pPr>
        <w:ind w:left="6033" w:hanging="180"/>
      </w:pPr>
    </w:lvl>
  </w:abstractNum>
  <w:abstractNum w:abstractNumId="18" w15:restartNumberingAfterBreak="0">
    <w:nsid w:val="4E683879"/>
    <w:multiLevelType w:val="multilevel"/>
    <w:tmpl w:val="8856D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702AF8"/>
    <w:multiLevelType w:val="multilevel"/>
    <w:tmpl w:val="4954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834788"/>
    <w:multiLevelType w:val="hybridMultilevel"/>
    <w:tmpl w:val="FC8C4C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9E65C48"/>
    <w:multiLevelType w:val="hybridMultilevel"/>
    <w:tmpl w:val="1124CE04"/>
    <w:lvl w:ilvl="0" w:tplc="79D20FA2">
      <w:start w:val="1"/>
      <w:numFmt w:val="lowerLetter"/>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22" w15:restartNumberingAfterBreak="0">
    <w:nsid w:val="6AAE6731"/>
    <w:multiLevelType w:val="hybridMultilevel"/>
    <w:tmpl w:val="934A1B30"/>
    <w:lvl w:ilvl="0" w:tplc="9D94A87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BFF704A"/>
    <w:multiLevelType w:val="hybridMultilevel"/>
    <w:tmpl w:val="0ACED3DA"/>
    <w:lvl w:ilvl="0" w:tplc="0714D45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09F4E76"/>
    <w:multiLevelType w:val="hybridMultilevel"/>
    <w:tmpl w:val="7794FC16"/>
    <w:lvl w:ilvl="0" w:tplc="DD5CB06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E926C40"/>
    <w:multiLevelType w:val="multilevel"/>
    <w:tmpl w:val="5E4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0"/>
  </w:num>
  <w:num w:numId="3">
    <w:abstractNumId w:val="11"/>
  </w:num>
  <w:num w:numId="4">
    <w:abstractNumId w:val="0"/>
  </w:num>
  <w:num w:numId="5">
    <w:abstractNumId w:val="21"/>
  </w:num>
  <w:num w:numId="6">
    <w:abstractNumId w:val="15"/>
  </w:num>
  <w:num w:numId="7">
    <w:abstractNumId w:val="23"/>
  </w:num>
  <w:num w:numId="8">
    <w:abstractNumId w:val="24"/>
  </w:num>
  <w:num w:numId="9">
    <w:abstractNumId w:val="7"/>
  </w:num>
  <w:num w:numId="10">
    <w:abstractNumId w:val="22"/>
  </w:num>
  <w:num w:numId="11">
    <w:abstractNumId w:val="1"/>
  </w:num>
  <w:num w:numId="12">
    <w:abstractNumId w:val="6"/>
  </w:num>
  <w:num w:numId="13">
    <w:abstractNumId w:val="12"/>
  </w:num>
  <w:num w:numId="14">
    <w:abstractNumId w:val="2"/>
  </w:num>
  <w:num w:numId="15">
    <w:abstractNumId w:val="5"/>
  </w:num>
  <w:num w:numId="16">
    <w:abstractNumId w:val="4"/>
  </w:num>
  <w:num w:numId="17">
    <w:abstractNumId w:val="13"/>
  </w:num>
  <w:num w:numId="18">
    <w:abstractNumId w:val="10"/>
  </w:num>
  <w:num w:numId="19">
    <w:abstractNumId w:val="17"/>
  </w:num>
  <w:num w:numId="20">
    <w:abstractNumId w:val="14"/>
  </w:num>
  <w:num w:numId="21">
    <w:abstractNumId w:val="18"/>
  </w:num>
  <w:num w:numId="22">
    <w:abstractNumId w:val="16"/>
  </w:num>
  <w:num w:numId="23">
    <w:abstractNumId w:val="9"/>
  </w:num>
  <w:num w:numId="24">
    <w:abstractNumId w:val="8"/>
  </w:num>
  <w:num w:numId="25">
    <w:abstractNumId w:val="1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6C"/>
    <w:rsid w:val="00083EBB"/>
    <w:rsid w:val="000C0A6E"/>
    <w:rsid w:val="000C3CF5"/>
    <w:rsid w:val="000D6518"/>
    <w:rsid w:val="00142A9B"/>
    <w:rsid w:val="001A5A8E"/>
    <w:rsid w:val="0022152E"/>
    <w:rsid w:val="00256413"/>
    <w:rsid w:val="00275FD6"/>
    <w:rsid w:val="002A1919"/>
    <w:rsid w:val="002D1501"/>
    <w:rsid w:val="0037282C"/>
    <w:rsid w:val="00401F58"/>
    <w:rsid w:val="00465757"/>
    <w:rsid w:val="00470CD4"/>
    <w:rsid w:val="00540192"/>
    <w:rsid w:val="00576DB2"/>
    <w:rsid w:val="005E0FA6"/>
    <w:rsid w:val="006317AF"/>
    <w:rsid w:val="00647E07"/>
    <w:rsid w:val="00655BDE"/>
    <w:rsid w:val="006F412B"/>
    <w:rsid w:val="00771E09"/>
    <w:rsid w:val="007A33E1"/>
    <w:rsid w:val="008550D3"/>
    <w:rsid w:val="008619E2"/>
    <w:rsid w:val="008A7567"/>
    <w:rsid w:val="008F0CF5"/>
    <w:rsid w:val="00917778"/>
    <w:rsid w:val="00967C92"/>
    <w:rsid w:val="009726F5"/>
    <w:rsid w:val="00977AF1"/>
    <w:rsid w:val="009C1123"/>
    <w:rsid w:val="00AA7A7F"/>
    <w:rsid w:val="00AB17AE"/>
    <w:rsid w:val="00AC336C"/>
    <w:rsid w:val="00AD21AE"/>
    <w:rsid w:val="00B64B0A"/>
    <w:rsid w:val="00C02943"/>
    <w:rsid w:val="00C86C2E"/>
    <w:rsid w:val="00CD1C70"/>
    <w:rsid w:val="00D40EF6"/>
    <w:rsid w:val="00D5299C"/>
    <w:rsid w:val="00DF1380"/>
    <w:rsid w:val="00E0074F"/>
    <w:rsid w:val="00EA6BB1"/>
    <w:rsid w:val="00F215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EBC9"/>
  <w15:chartTrackingRefBased/>
  <w15:docId w15:val="{6E5DC032-EC53-426B-A7EB-10B74BB9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82C"/>
    <w:pPr>
      <w:ind w:left="720"/>
      <w:contextualSpacing/>
    </w:pPr>
  </w:style>
  <w:style w:type="character" w:customStyle="1" w:styleId="apple-converted-space">
    <w:name w:val="apple-converted-space"/>
    <w:basedOn w:val="DefaultParagraphFont"/>
    <w:rsid w:val="00D40EF6"/>
  </w:style>
  <w:style w:type="paragraph" w:styleId="NormalWeb">
    <w:name w:val="Normal (Web)"/>
    <w:basedOn w:val="Normal"/>
    <w:uiPriority w:val="99"/>
    <w:unhideWhenUsed/>
    <w:rsid w:val="009726F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4833">
      <w:bodyDiv w:val="1"/>
      <w:marLeft w:val="0"/>
      <w:marRight w:val="0"/>
      <w:marTop w:val="0"/>
      <w:marBottom w:val="0"/>
      <w:divBdr>
        <w:top w:val="none" w:sz="0" w:space="0" w:color="auto"/>
        <w:left w:val="none" w:sz="0" w:space="0" w:color="auto"/>
        <w:bottom w:val="none" w:sz="0" w:space="0" w:color="auto"/>
        <w:right w:val="none" w:sz="0" w:space="0" w:color="auto"/>
      </w:divBdr>
      <w:divsChild>
        <w:div w:id="351808405">
          <w:marLeft w:val="0"/>
          <w:marRight w:val="0"/>
          <w:marTop w:val="0"/>
          <w:marBottom w:val="0"/>
          <w:divBdr>
            <w:top w:val="none" w:sz="0" w:space="0" w:color="auto"/>
            <w:left w:val="none" w:sz="0" w:space="0" w:color="auto"/>
            <w:bottom w:val="none" w:sz="0" w:space="0" w:color="auto"/>
            <w:right w:val="none" w:sz="0" w:space="0" w:color="auto"/>
          </w:divBdr>
          <w:divsChild>
            <w:div w:id="577981666">
              <w:marLeft w:val="0"/>
              <w:marRight w:val="0"/>
              <w:marTop w:val="0"/>
              <w:marBottom w:val="0"/>
              <w:divBdr>
                <w:top w:val="none" w:sz="0" w:space="0" w:color="auto"/>
                <w:left w:val="none" w:sz="0" w:space="0" w:color="auto"/>
                <w:bottom w:val="none" w:sz="0" w:space="0" w:color="auto"/>
                <w:right w:val="none" w:sz="0" w:space="0" w:color="auto"/>
              </w:divBdr>
              <w:divsChild>
                <w:div w:id="15846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2279">
      <w:bodyDiv w:val="1"/>
      <w:marLeft w:val="0"/>
      <w:marRight w:val="0"/>
      <w:marTop w:val="0"/>
      <w:marBottom w:val="0"/>
      <w:divBdr>
        <w:top w:val="none" w:sz="0" w:space="0" w:color="auto"/>
        <w:left w:val="none" w:sz="0" w:space="0" w:color="auto"/>
        <w:bottom w:val="none" w:sz="0" w:space="0" w:color="auto"/>
        <w:right w:val="none" w:sz="0" w:space="0" w:color="auto"/>
      </w:divBdr>
      <w:divsChild>
        <w:div w:id="1590308971">
          <w:marLeft w:val="0"/>
          <w:marRight w:val="0"/>
          <w:marTop w:val="0"/>
          <w:marBottom w:val="0"/>
          <w:divBdr>
            <w:top w:val="none" w:sz="0" w:space="0" w:color="auto"/>
            <w:left w:val="none" w:sz="0" w:space="0" w:color="auto"/>
            <w:bottom w:val="none" w:sz="0" w:space="0" w:color="auto"/>
            <w:right w:val="none" w:sz="0" w:space="0" w:color="auto"/>
          </w:divBdr>
          <w:divsChild>
            <w:div w:id="1060714162">
              <w:marLeft w:val="0"/>
              <w:marRight w:val="0"/>
              <w:marTop w:val="0"/>
              <w:marBottom w:val="0"/>
              <w:divBdr>
                <w:top w:val="none" w:sz="0" w:space="0" w:color="auto"/>
                <w:left w:val="none" w:sz="0" w:space="0" w:color="auto"/>
                <w:bottom w:val="none" w:sz="0" w:space="0" w:color="auto"/>
                <w:right w:val="none" w:sz="0" w:space="0" w:color="auto"/>
              </w:divBdr>
              <w:divsChild>
                <w:div w:id="10834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89194">
      <w:bodyDiv w:val="1"/>
      <w:marLeft w:val="0"/>
      <w:marRight w:val="0"/>
      <w:marTop w:val="0"/>
      <w:marBottom w:val="0"/>
      <w:divBdr>
        <w:top w:val="none" w:sz="0" w:space="0" w:color="auto"/>
        <w:left w:val="none" w:sz="0" w:space="0" w:color="auto"/>
        <w:bottom w:val="none" w:sz="0" w:space="0" w:color="auto"/>
        <w:right w:val="none" w:sz="0" w:space="0" w:color="auto"/>
      </w:divBdr>
      <w:divsChild>
        <w:div w:id="1862931809">
          <w:marLeft w:val="0"/>
          <w:marRight w:val="0"/>
          <w:marTop w:val="0"/>
          <w:marBottom w:val="0"/>
          <w:divBdr>
            <w:top w:val="none" w:sz="0" w:space="0" w:color="auto"/>
            <w:left w:val="none" w:sz="0" w:space="0" w:color="auto"/>
            <w:bottom w:val="none" w:sz="0" w:space="0" w:color="auto"/>
            <w:right w:val="none" w:sz="0" w:space="0" w:color="auto"/>
          </w:divBdr>
          <w:divsChild>
            <w:div w:id="1589345095">
              <w:marLeft w:val="0"/>
              <w:marRight w:val="0"/>
              <w:marTop w:val="0"/>
              <w:marBottom w:val="0"/>
              <w:divBdr>
                <w:top w:val="none" w:sz="0" w:space="0" w:color="auto"/>
                <w:left w:val="none" w:sz="0" w:space="0" w:color="auto"/>
                <w:bottom w:val="none" w:sz="0" w:space="0" w:color="auto"/>
                <w:right w:val="none" w:sz="0" w:space="0" w:color="auto"/>
              </w:divBdr>
              <w:divsChild>
                <w:div w:id="14217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41807">
      <w:bodyDiv w:val="1"/>
      <w:marLeft w:val="0"/>
      <w:marRight w:val="0"/>
      <w:marTop w:val="0"/>
      <w:marBottom w:val="0"/>
      <w:divBdr>
        <w:top w:val="none" w:sz="0" w:space="0" w:color="auto"/>
        <w:left w:val="none" w:sz="0" w:space="0" w:color="auto"/>
        <w:bottom w:val="none" w:sz="0" w:space="0" w:color="auto"/>
        <w:right w:val="none" w:sz="0" w:space="0" w:color="auto"/>
      </w:divBdr>
    </w:div>
    <w:div w:id="696124124">
      <w:bodyDiv w:val="1"/>
      <w:marLeft w:val="0"/>
      <w:marRight w:val="0"/>
      <w:marTop w:val="0"/>
      <w:marBottom w:val="0"/>
      <w:divBdr>
        <w:top w:val="none" w:sz="0" w:space="0" w:color="auto"/>
        <w:left w:val="none" w:sz="0" w:space="0" w:color="auto"/>
        <w:bottom w:val="none" w:sz="0" w:space="0" w:color="auto"/>
        <w:right w:val="none" w:sz="0" w:space="0" w:color="auto"/>
      </w:divBdr>
    </w:div>
    <w:div w:id="1044018719">
      <w:bodyDiv w:val="1"/>
      <w:marLeft w:val="0"/>
      <w:marRight w:val="0"/>
      <w:marTop w:val="0"/>
      <w:marBottom w:val="0"/>
      <w:divBdr>
        <w:top w:val="none" w:sz="0" w:space="0" w:color="auto"/>
        <w:left w:val="none" w:sz="0" w:space="0" w:color="auto"/>
        <w:bottom w:val="none" w:sz="0" w:space="0" w:color="auto"/>
        <w:right w:val="none" w:sz="0" w:space="0" w:color="auto"/>
      </w:divBdr>
    </w:div>
    <w:div w:id="1266421105">
      <w:bodyDiv w:val="1"/>
      <w:marLeft w:val="0"/>
      <w:marRight w:val="0"/>
      <w:marTop w:val="0"/>
      <w:marBottom w:val="0"/>
      <w:divBdr>
        <w:top w:val="none" w:sz="0" w:space="0" w:color="auto"/>
        <w:left w:val="none" w:sz="0" w:space="0" w:color="auto"/>
        <w:bottom w:val="none" w:sz="0" w:space="0" w:color="auto"/>
        <w:right w:val="none" w:sz="0" w:space="0" w:color="auto"/>
      </w:divBdr>
    </w:div>
    <w:div w:id="1572929589">
      <w:bodyDiv w:val="1"/>
      <w:marLeft w:val="0"/>
      <w:marRight w:val="0"/>
      <w:marTop w:val="0"/>
      <w:marBottom w:val="0"/>
      <w:divBdr>
        <w:top w:val="none" w:sz="0" w:space="0" w:color="auto"/>
        <w:left w:val="none" w:sz="0" w:space="0" w:color="auto"/>
        <w:bottom w:val="none" w:sz="0" w:space="0" w:color="auto"/>
        <w:right w:val="none" w:sz="0" w:space="0" w:color="auto"/>
      </w:divBdr>
      <w:divsChild>
        <w:div w:id="455222263">
          <w:marLeft w:val="0"/>
          <w:marRight w:val="0"/>
          <w:marTop w:val="0"/>
          <w:marBottom w:val="0"/>
          <w:divBdr>
            <w:top w:val="none" w:sz="0" w:space="0" w:color="auto"/>
            <w:left w:val="none" w:sz="0" w:space="0" w:color="auto"/>
            <w:bottom w:val="none" w:sz="0" w:space="0" w:color="auto"/>
            <w:right w:val="none" w:sz="0" w:space="0" w:color="auto"/>
          </w:divBdr>
          <w:divsChild>
            <w:div w:id="866716283">
              <w:marLeft w:val="0"/>
              <w:marRight w:val="0"/>
              <w:marTop w:val="0"/>
              <w:marBottom w:val="0"/>
              <w:divBdr>
                <w:top w:val="none" w:sz="0" w:space="0" w:color="auto"/>
                <w:left w:val="none" w:sz="0" w:space="0" w:color="auto"/>
                <w:bottom w:val="none" w:sz="0" w:space="0" w:color="auto"/>
                <w:right w:val="none" w:sz="0" w:space="0" w:color="auto"/>
              </w:divBdr>
              <w:divsChild>
                <w:div w:id="7616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2837">
      <w:bodyDiv w:val="1"/>
      <w:marLeft w:val="0"/>
      <w:marRight w:val="0"/>
      <w:marTop w:val="0"/>
      <w:marBottom w:val="0"/>
      <w:divBdr>
        <w:top w:val="none" w:sz="0" w:space="0" w:color="auto"/>
        <w:left w:val="none" w:sz="0" w:space="0" w:color="auto"/>
        <w:bottom w:val="none" w:sz="0" w:space="0" w:color="auto"/>
        <w:right w:val="none" w:sz="0" w:space="0" w:color="auto"/>
      </w:divBdr>
      <w:divsChild>
        <w:div w:id="237249808">
          <w:marLeft w:val="0"/>
          <w:marRight w:val="0"/>
          <w:marTop w:val="0"/>
          <w:marBottom w:val="0"/>
          <w:divBdr>
            <w:top w:val="none" w:sz="0" w:space="0" w:color="auto"/>
            <w:left w:val="none" w:sz="0" w:space="0" w:color="auto"/>
            <w:bottom w:val="none" w:sz="0" w:space="0" w:color="auto"/>
            <w:right w:val="none" w:sz="0" w:space="0" w:color="auto"/>
          </w:divBdr>
          <w:divsChild>
            <w:div w:id="140855862">
              <w:marLeft w:val="0"/>
              <w:marRight w:val="0"/>
              <w:marTop w:val="0"/>
              <w:marBottom w:val="0"/>
              <w:divBdr>
                <w:top w:val="none" w:sz="0" w:space="0" w:color="auto"/>
                <w:left w:val="none" w:sz="0" w:space="0" w:color="auto"/>
                <w:bottom w:val="none" w:sz="0" w:space="0" w:color="auto"/>
                <w:right w:val="none" w:sz="0" w:space="0" w:color="auto"/>
              </w:divBdr>
              <w:divsChild>
                <w:div w:id="20542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1602">
      <w:bodyDiv w:val="1"/>
      <w:marLeft w:val="0"/>
      <w:marRight w:val="0"/>
      <w:marTop w:val="0"/>
      <w:marBottom w:val="0"/>
      <w:divBdr>
        <w:top w:val="none" w:sz="0" w:space="0" w:color="auto"/>
        <w:left w:val="none" w:sz="0" w:space="0" w:color="auto"/>
        <w:bottom w:val="none" w:sz="0" w:space="0" w:color="auto"/>
        <w:right w:val="none" w:sz="0" w:space="0" w:color="auto"/>
      </w:divBdr>
    </w:div>
    <w:div w:id="1725833346">
      <w:bodyDiv w:val="1"/>
      <w:marLeft w:val="0"/>
      <w:marRight w:val="0"/>
      <w:marTop w:val="0"/>
      <w:marBottom w:val="0"/>
      <w:divBdr>
        <w:top w:val="none" w:sz="0" w:space="0" w:color="auto"/>
        <w:left w:val="none" w:sz="0" w:space="0" w:color="auto"/>
        <w:bottom w:val="none" w:sz="0" w:space="0" w:color="auto"/>
        <w:right w:val="none" w:sz="0" w:space="0" w:color="auto"/>
      </w:divBdr>
    </w:div>
    <w:div w:id="1787692182">
      <w:bodyDiv w:val="1"/>
      <w:marLeft w:val="0"/>
      <w:marRight w:val="0"/>
      <w:marTop w:val="0"/>
      <w:marBottom w:val="0"/>
      <w:divBdr>
        <w:top w:val="none" w:sz="0" w:space="0" w:color="auto"/>
        <w:left w:val="none" w:sz="0" w:space="0" w:color="auto"/>
        <w:bottom w:val="none" w:sz="0" w:space="0" w:color="auto"/>
        <w:right w:val="none" w:sz="0" w:space="0" w:color="auto"/>
      </w:divBdr>
      <w:divsChild>
        <w:div w:id="1003626511">
          <w:marLeft w:val="0"/>
          <w:marRight w:val="0"/>
          <w:marTop w:val="0"/>
          <w:marBottom w:val="0"/>
          <w:divBdr>
            <w:top w:val="none" w:sz="0" w:space="0" w:color="auto"/>
            <w:left w:val="none" w:sz="0" w:space="0" w:color="auto"/>
            <w:bottom w:val="none" w:sz="0" w:space="0" w:color="auto"/>
            <w:right w:val="none" w:sz="0" w:space="0" w:color="auto"/>
          </w:divBdr>
          <w:divsChild>
            <w:div w:id="2067142756">
              <w:marLeft w:val="0"/>
              <w:marRight w:val="0"/>
              <w:marTop w:val="0"/>
              <w:marBottom w:val="0"/>
              <w:divBdr>
                <w:top w:val="none" w:sz="0" w:space="0" w:color="auto"/>
                <w:left w:val="none" w:sz="0" w:space="0" w:color="auto"/>
                <w:bottom w:val="none" w:sz="0" w:space="0" w:color="auto"/>
                <w:right w:val="none" w:sz="0" w:space="0" w:color="auto"/>
              </w:divBdr>
              <w:divsChild>
                <w:div w:id="11589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16062">
      <w:bodyDiv w:val="1"/>
      <w:marLeft w:val="0"/>
      <w:marRight w:val="0"/>
      <w:marTop w:val="0"/>
      <w:marBottom w:val="0"/>
      <w:divBdr>
        <w:top w:val="none" w:sz="0" w:space="0" w:color="auto"/>
        <w:left w:val="none" w:sz="0" w:space="0" w:color="auto"/>
        <w:bottom w:val="none" w:sz="0" w:space="0" w:color="auto"/>
        <w:right w:val="none" w:sz="0" w:space="0" w:color="auto"/>
      </w:divBdr>
      <w:divsChild>
        <w:div w:id="2125267611">
          <w:marLeft w:val="0"/>
          <w:marRight w:val="0"/>
          <w:marTop w:val="0"/>
          <w:marBottom w:val="0"/>
          <w:divBdr>
            <w:top w:val="none" w:sz="0" w:space="0" w:color="auto"/>
            <w:left w:val="none" w:sz="0" w:space="0" w:color="auto"/>
            <w:bottom w:val="none" w:sz="0" w:space="0" w:color="auto"/>
            <w:right w:val="none" w:sz="0" w:space="0" w:color="auto"/>
          </w:divBdr>
          <w:divsChild>
            <w:div w:id="1020886572">
              <w:marLeft w:val="0"/>
              <w:marRight w:val="0"/>
              <w:marTop w:val="0"/>
              <w:marBottom w:val="0"/>
              <w:divBdr>
                <w:top w:val="none" w:sz="0" w:space="0" w:color="auto"/>
                <w:left w:val="none" w:sz="0" w:space="0" w:color="auto"/>
                <w:bottom w:val="none" w:sz="0" w:space="0" w:color="auto"/>
                <w:right w:val="none" w:sz="0" w:space="0" w:color="auto"/>
              </w:divBdr>
              <w:divsChild>
                <w:div w:id="20735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3198">
      <w:bodyDiv w:val="1"/>
      <w:marLeft w:val="0"/>
      <w:marRight w:val="0"/>
      <w:marTop w:val="0"/>
      <w:marBottom w:val="0"/>
      <w:divBdr>
        <w:top w:val="none" w:sz="0" w:space="0" w:color="auto"/>
        <w:left w:val="none" w:sz="0" w:space="0" w:color="auto"/>
        <w:bottom w:val="none" w:sz="0" w:space="0" w:color="auto"/>
        <w:right w:val="none" w:sz="0" w:space="0" w:color="auto"/>
      </w:divBdr>
      <w:divsChild>
        <w:div w:id="1241796980">
          <w:marLeft w:val="0"/>
          <w:marRight w:val="0"/>
          <w:marTop w:val="0"/>
          <w:marBottom w:val="0"/>
          <w:divBdr>
            <w:top w:val="none" w:sz="0" w:space="0" w:color="auto"/>
            <w:left w:val="none" w:sz="0" w:space="0" w:color="auto"/>
            <w:bottom w:val="none" w:sz="0" w:space="0" w:color="auto"/>
            <w:right w:val="none" w:sz="0" w:space="0" w:color="auto"/>
          </w:divBdr>
          <w:divsChild>
            <w:div w:id="2072190943">
              <w:marLeft w:val="0"/>
              <w:marRight w:val="0"/>
              <w:marTop w:val="0"/>
              <w:marBottom w:val="0"/>
              <w:divBdr>
                <w:top w:val="none" w:sz="0" w:space="0" w:color="auto"/>
                <w:left w:val="none" w:sz="0" w:space="0" w:color="auto"/>
                <w:bottom w:val="none" w:sz="0" w:space="0" w:color="auto"/>
                <w:right w:val="none" w:sz="0" w:space="0" w:color="auto"/>
              </w:divBdr>
              <w:divsChild>
                <w:div w:id="14216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2923</TotalTime>
  <Pages>7</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Aryan Tripathi</cp:lastModifiedBy>
  <cp:revision>37</cp:revision>
  <dcterms:created xsi:type="dcterms:W3CDTF">2021-08-23T14:42:00Z</dcterms:created>
  <dcterms:modified xsi:type="dcterms:W3CDTF">2021-10-06T09:46:00Z</dcterms:modified>
</cp:coreProperties>
</file>