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B25D0" w14:textId="5E7377BA" w:rsidR="00F049DE" w:rsidRPr="00F049DE" w:rsidRDefault="00F049DE" w:rsidP="00F049DE">
      <w:pPr>
        <w:rPr>
          <w:b/>
          <w:bCs/>
          <w:lang w:val="en-US"/>
        </w:rPr>
      </w:pPr>
      <w:r>
        <w:rPr>
          <w:b/>
          <w:bCs/>
          <w:lang w:val="en-US"/>
        </w:rPr>
        <w:t>NAME- LITTLE JAIN</w:t>
      </w:r>
    </w:p>
    <w:p w14:paraId="0F1C2CAC" w14:textId="0EC4F204" w:rsidR="00052ACC" w:rsidRPr="00F049DE" w:rsidRDefault="00F049DE" w:rsidP="00F049DE">
      <w:pPr>
        <w:jc w:val="center"/>
        <w:rPr>
          <w:b/>
          <w:bCs/>
          <w:sz w:val="56"/>
          <w:szCs w:val="56"/>
          <w:lang w:val="en-US"/>
        </w:rPr>
      </w:pPr>
      <w:r w:rsidRPr="00F049DE">
        <w:rPr>
          <w:b/>
          <w:bCs/>
          <w:sz w:val="56"/>
          <w:szCs w:val="56"/>
          <w:lang w:val="en-US"/>
        </w:rPr>
        <w:t>BUSINESS FINANCE HOMEWORK</w:t>
      </w:r>
    </w:p>
    <w:p w14:paraId="348535F5" w14:textId="7573BBD0" w:rsidR="00F049DE" w:rsidRDefault="00F049DE" w:rsidP="00F049DE">
      <w:pPr>
        <w:jc w:val="center"/>
        <w:rPr>
          <w:b/>
          <w:bCs/>
          <w:sz w:val="56"/>
          <w:szCs w:val="56"/>
          <w:lang w:val="en-US"/>
        </w:rPr>
      </w:pPr>
    </w:p>
    <w:p w14:paraId="73F90329" w14:textId="768A3379" w:rsidR="00F049DE" w:rsidRDefault="00F049DE" w:rsidP="00F049D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40"/>
          <w:szCs w:val="40"/>
          <w:lang w:val="en-US"/>
        </w:rPr>
        <w:t>Q1.</w:t>
      </w:r>
      <w:r w:rsidRPr="00F049DE">
        <w:t xml:space="preserve"> </w:t>
      </w:r>
      <w:r w:rsidRPr="00F049DE">
        <w:rPr>
          <w:b/>
          <w:bCs/>
          <w:sz w:val="36"/>
          <w:szCs w:val="36"/>
          <w:lang w:val="en-US"/>
        </w:rPr>
        <w:t>4 medical practitioners are planning to set up their own practice, compare and contrast Traditional partnership vs LLP. Give your suggestion.</w:t>
      </w:r>
    </w:p>
    <w:p w14:paraId="2EE5B333" w14:textId="710F8B81" w:rsidR="00F049DE" w:rsidRDefault="00F049DE" w:rsidP="00F049D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ANS.</w:t>
      </w:r>
      <w:r w:rsidR="003A7EB8">
        <w:rPr>
          <w:sz w:val="32"/>
          <w:szCs w:val="32"/>
          <w:lang w:val="en-US"/>
        </w:rPr>
        <w:t xml:space="preserve"> 1) </w:t>
      </w:r>
      <w:r>
        <w:rPr>
          <w:sz w:val="32"/>
          <w:szCs w:val="32"/>
          <w:lang w:val="en-US"/>
        </w:rPr>
        <w:t xml:space="preserve"> </w:t>
      </w:r>
      <w:r w:rsidR="000E4835">
        <w:rPr>
          <w:sz w:val="32"/>
          <w:szCs w:val="32"/>
          <w:lang w:val="en-US"/>
        </w:rPr>
        <w:t xml:space="preserve"> An LLP is most suited for professional firms such as accountants and solicitors because it is a form of business which gives the benefit of limited liability </w:t>
      </w:r>
      <w:r w:rsidR="00454AD7">
        <w:rPr>
          <w:sz w:val="32"/>
          <w:szCs w:val="32"/>
          <w:lang w:val="en-US"/>
        </w:rPr>
        <w:t>i.e.,</w:t>
      </w:r>
      <w:r w:rsidR="003A7EB8">
        <w:rPr>
          <w:sz w:val="32"/>
          <w:szCs w:val="32"/>
          <w:lang w:val="en-US"/>
        </w:rPr>
        <w:t xml:space="preserve"> no personal assets of the owners can be used to clear off the debts in case of liquidation of the firm and while retaining all other characteristics of traditional partnership.</w:t>
      </w:r>
    </w:p>
    <w:p w14:paraId="1880F7DE" w14:textId="6E64CF07" w:rsidR="003A7EB8" w:rsidRDefault="003A7EB8" w:rsidP="00F049D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2) </w:t>
      </w:r>
      <w:r w:rsidR="00742083">
        <w:rPr>
          <w:sz w:val="32"/>
          <w:szCs w:val="32"/>
          <w:lang w:val="en-US"/>
        </w:rPr>
        <w:t xml:space="preserve">In LLP everything is written in </w:t>
      </w:r>
      <w:r w:rsidR="00454AD7">
        <w:rPr>
          <w:sz w:val="32"/>
          <w:szCs w:val="32"/>
          <w:lang w:val="en-US"/>
        </w:rPr>
        <w:t>a</w:t>
      </w:r>
      <w:r w:rsidR="00742083">
        <w:rPr>
          <w:sz w:val="32"/>
          <w:szCs w:val="32"/>
          <w:lang w:val="en-US"/>
        </w:rPr>
        <w:t xml:space="preserve"> contract such as </w:t>
      </w:r>
      <w:r w:rsidR="00454AD7">
        <w:rPr>
          <w:sz w:val="32"/>
          <w:szCs w:val="32"/>
          <w:lang w:val="en-US"/>
        </w:rPr>
        <w:t>profit-sharing</w:t>
      </w:r>
      <w:r w:rsidR="00742083">
        <w:rPr>
          <w:sz w:val="32"/>
          <w:szCs w:val="32"/>
          <w:lang w:val="en-US"/>
        </w:rPr>
        <w:t xml:space="preserve"> </w:t>
      </w:r>
      <w:r w:rsidR="00454AD7">
        <w:rPr>
          <w:sz w:val="32"/>
          <w:szCs w:val="32"/>
          <w:lang w:val="en-US"/>
        </w:rPr>
        <w:t>ratios,</w:t>
      </w:r>
      <w:r w:rsidR="00742083">
        <w:rPr>
          <w:sz w:val="32"/>
          <w:szCs w:val="32"/>
          <w:lang w:val="en-US"/>
        </w:rPr>
        <w:t xml:space="preserve"> int on capital, </w:t>
      </w:r>
      <w:r w:rsidR="00454AD7">
        <w:rPr>
          <w:sz w:val="32"/>
          <w:szCs w:val="32"/>
          <w:lang w:val="en-US"/>
        </w:rPr>
        <w:t>drawing,</w:t>
      </w:r>
      <w:r w:rsidR="00742083">
        <w:rPr>
          <w:sz w:val="32"/>
          <w:szCs w:val="32"/>
          <w:lang w:val="en-US"/>
        </w:rPr>
        <w:t xml:space="preserve"> INCORPORATION DOCUMENTS </w:t>
      </w:r>
      <w:r w:rsidR="00454AD7">
        <w:rPr>
          <w:sz w:val="32"/>
          <w:szCs w:val="32"/>
          <w:lang w:val="en-US"/>
        </w:rPr>
        <w:t>etc.</w:t>
      </w:r>
      <w:r w:rsidR="00742083">
        <w:rPr>
          <w:sz w:val="32"/>
          <w:szCs w:val="32"/>
          <w:lang w:val="en-US"/>
        </w:rPr>
        <w:t xml:space="preserve"> but in case of traditional partnership it is not compulsory to have everything written.</w:t>
      </w:r>
    </w:p>
    <w:p w14:paraId="62A97B36" w14:textId="6B9674F2" w:rsidR="00742083" w:rsidRDefault="00742083" w:rsidP="00F049D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3) Death of a partner dissolves a traditional partnership but it does not dissolve LLP.</w:t>
      </w:r>
    </w:p>
    <w:p w14:paraId="06116B6B" w14:textId="730BD633" w:rsidR="00742083" w:rsidRDefault="00742083" w:rsidP="00F049D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4) A traditional partnership is registered under partnership act and LLP is registered under LLP act.</w:t>
      </w:r>
    </w:p>
    <w:p w14:paraId="797C705D" w14:textId="35EFA156" w:rsidR="00742083" w:rsidRDefault="00742083" w:rsidP="00F049DE">
      <w:pPr>
        <w:rPr>
          <w:sz w:val="32"/>
          <w:szCs w:val="32"/>
          <w:lang w:val="en-US"/>
        </w:rPr>
      </w:pPr>
    </w:p>
    <w:p w14:paraId="450D3C54" w14:textId="27D0456C" w:rsidR="00742083" w:rsidRDefault="00742083" w:rsidP="00F049DE">
      <w:pPr>
        <w:rPr>
          <w:sz w:val="32"/>
          <w:szCs w:val="32"/>
          <w:lang w:val="en-US"/>
        </w:rPr>
      </w:pPr>
    </w:p>
    <w:p w14:paraId="7C041114" w14:textId="2C672F30" w:rsidR="00742083" w:rsidRDefault="00454AD7" w:rsidP="00454AD7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Q2.</w:t>
      </w:r>
      <w:r w:rsidRPr="00454AD7">
        <w:t xml:space="preserve"> </w:t>
      </w:r>
      <w:r w:rsidRPr="00454AD7">
        <w:rPr>
          <w:b/>
          <w:bCs/>
          <w:sz w:val="36"/>
          <w:szCs w:val="36"/>
          <w:lang w:val="en-US"/>
        </w:rPr>
        <w:t>Mr. Darshan Lodha the new CFO is of the perspective that shareholders give more value to</w:t>
      </w:r>
      <w:r>
        <w:rPr>
          <w:b/>
          <w:bCs/>
          <w:sz w:val="36"/>
          <w:szCs w:val="36"/>
          <w:lang w:val="en-US"/>
        </w:rPr>
        <w:t xml:space="preserve"> </w:t>
      </w:r>
      <w:r w:rsidRPr="00454AD7">
        <w:rPr>
          <w:b/>
          <w:bCs/>
          <w:sz w:val="36"/>
          <w:szCs w:val="36"/>
          <w:lang w:val="en-US"/>
        </w:rPr>
        <w:t>corporations which have higher earnings. What is your opinion about his views.?</w:t>
      </w:r>
    </w:p>
    <w:p w14:paraId="0D8A10CB" w14:textId="05C560AB" w:rsidR="00454AD7" w:rsidRDefault="00454AD7" w:rsidP="00454AD7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 xml:space="preserve">ANS.  </w:t>
      </w:r>
      <w:proofErr w:type="gramStart"/>
      <w:r w:rsidR="00ED66C0">
        <w:rPr>
          <w:sz w:val="32"/>
          <w:szCs w:val="32"/>
          <w:lang w:val="en-US"/>
        </w:rPr>
        <w:t>Yes</w:t>
      </w:r>
      <w:proofErr w:type="gramEnd"/>
      <w:r w:rsidR="00ED66C0">
        <w:rPr>
          <w:sz w:val="32"/>
          <w:szCs w:val="32"/>
          <w:lang w:val="en-US"/>
        </w:rPr>
        <w:t xml:space="preserve"> shareholders give more value to corporations having higher earnings because-</w:t>
      </w:r>
    </w:p>
    <w:p w14:paraId="001A38EC" w14:textId="07E7004D" w:rsidR="00ED66C0" w:rsidRDefault="00ED66C0" w:rsidP="00ED66C0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Higher earning resembles higher profits higher dividends and increase in the market value of corporation shares which  increase the wealth of shareholders.</w:t>
      </w:r>
    </w:p>
    <w:p w14:paraId="44032CE4" w14:textId="44D1D045" w:rsidR="00ED66C0" w:rsidRDefault="00ED66C0" w:rsidP="00ED66C0">
      <w:pPr>
        <w:pStyle w:val="ListParagraph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Higher earning also gives </w:t>
      </w:r>
      <w:proofErr w:type="gramStart"/>
      <w:r>
        <w:rPr>
          <w:sz w:val="32"/>
          <w:szCs w:val="32"/>
          <w:lang w:val="en-US"/>
        </w:rPr>
        <w:t>an</w:t>
      </w:r>
      <w:proofErr w:type="gramEnd"/>
      <w:r>
        <w:rPr>
          <w:sz w:val="32"/>
          <w:szCs w:val="32"/>
          <w:lang w:val="en-US"/>
        </w:rPr>
        <w:t xml:space="preserve"> sense of security to the shareholders because in case of liquidation chances of getting back of money is higher.</w:t>
      </w:r>
    </w:p>
    <w:p w14:paraId="5FACF734" w14:textId="422411EF" w:rsidR="00785999" w:rsidRDefault="00785999" w:rsidP="00785999">
      <w:pPr>
        <w:ind w:left="360"/>
        <w:rPr>
          <w:sz w:val="32"/>
          <w:szCs w:val="32"/>
          <w:lang w:val="en-US"/>
        </w:rPr>
      </w:pPr>
    </w:p>
    <w:p w14:paraId="7CD0CCDF" w14:textId="7150790D" w:rsidR="00785999" w:rsidRDefault="00785999" w:rsidP="00785999">
      <w:pPr>
        <w:ind w:left="360"/>
        <w:rPr>
          <w:sz w:val="32"/>
          <w:szCs w:val="32"/>
          <w:lang w:val="en-US"/>
        </w:rPr>
      </w:pPr>
    </w:p>
    <w:p w14:paraId="3740D33F" w14:textId="731267C0" w:rsidR="00785999" w:rsidRDefault="00785999" w:rsidP="00785999">
      <w:pPr>
        <w:ind w:left="360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Q3. </w:t>
      </w:r>
      <w:r w:rsidRPr="00785999">
        <w:rPr>
          <w:b/>
          <w:bCs/>
          <w:sz w:val="36"/>
          <w:szCs w:val="36"/>
          <w:lang w:val="en-US"/>
        </w:rPr>
        <w:t>As an investor in a startup suggest that MR KEVIN must subscribe to ESC, PSC OR</w:t>
      </w:r>
      <w:r>
        <w:rPr>
          <w:b/>
          <w:bCs/>
          <w:sz w:val="36"/>
          <w:szCs w:val="36"/>
          <w:lang w:val="en-US"/>
        </w:rPr>
        <w:t xml:space="preserve"> </w:t>
      </w:r>
      <w:r w:rsidRPr="00785999">
        <w:rPr>
          <w:b/>
          <w:bCs/>
          <w:sz w:val="36"/>
          <w:szCs w:val="36"/>
          <w:lang w:val="en-US"/>
        </w:rPr>
        <w:t>CONVERTIBLES.?</w:t>
      </w:r>
    </w:p>
    <w:p w14:paraId="24233659" w14:textId="0BDF1615" w:rsidR="00785999" w:rsidRDefault="00785999" w:rsidP="00785999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ANS. Mr. Kevin must subscribe to equity share capital (share in ownership) because-</w:t>
      </w:r>
    </w:p>
    <w:p w14:paraId="085EDC0E" w14:textId="171AED1F" w:rsidR="00785999" w:rsidRDefault="001C066C" w:rsidP="00785999">
      <w:pPr>
        <w:pStyle w:val="ListParagraph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Startups are highly risky investment because chances of success are very low but if it is a success story than it can turn your equity investment into whopping limits.</w:t>
      </w:r>
    </w:p>
    <w:p w14:paraId="3EE04E15" w14:textId="77777777" w:rsidR="00542B57" w:rsidRDefault="00542B57" w:rsidP="00542B57">
      <w:pPr>
        <w:ind w:left="360"/>
        <w:rPr>
          <w:sz w:val="32"/>
          <w:szCs w:val="32"/>
          <w:lang w:val="en-US"/>
        </w:rPr>
      </w:pPr>
    </w:p>
    <w:p w14:paraId="76AA2EB9" w14:textId="77777777" w:rsidR="00542B57" w:rsidRDefault="00542B57" w:rsidP="00542B57">
      <w:pPr>
        <w:ind w:left="360"/>
        <w:rPr>
          <w:sz w:val="32"/>
          <w:szCs w:val="32"/>
          <w:lang w:val="en-US"/>
        </w:rPr>
      </w:pPr>
    </w:p>
    <w:p w14:paraId="048BD49D" w14:textId="0D1A321F" w:rsidR="00991D8F" w:rsidRPr="00542B57" w:rsidRDefault="00542B57" w:rsidP="00542B57">
      <w:pPr>
        <w:ind w:left="360"/>
        <w:rPr>
          <w:b/>
          <w:bCs/>
          <w:sz w:val="28"/>
          <w:szCs w:val="28"/>
          <w:lang w:val="en-US"/>
        </w:rPr>
      </w:pPr>
      <w:r>
        <w:rPr>
          <w:b/>
          <w:bCs/>
          <w:sz w:val="40"/>
          <w:szCs w:val="40"/>
          <w:lang w:val="en-US"/>
        </w:rPr>
        <w:t>Q4.</w:t>
      </w:r>
      <w:r w:rsidR="009D5746" w:rsidRPr="00542B57">
        <w:rPr>
          <w:sz w:val="32"/>
          <w:szCs w:val="32"/>
          <w:lang w:val="en-US"/>
        </w:rPr>
        <w:t xml:space="preserve"> </w:t>
      </w:r>
      <w:r w:rsidRPr="00542B57">
        <w:rPr>
          <w:b/>
          <w:bCs/>
          <w:sz w:val="36"/>
          <w:szCs w:val="36"/>
          <w:lang w:val="en-US"/>
        </w:rPr>
        <w:t>Explain the differences between private Ltd and public Ltd</w:t>
      </w:r>
      <w:r w:rsidRPr="00542B57">
        <w:rPr>
          <w:b/>
          <w:bCs/>
          <w:sz w:val="28"/>
          <w:szCs w:val="28"/>
          <w:lang w:val="en-US"/>
        </w:rPr>
        <w:t>.?</w:t>
      </w:r>
    </w:p>
    <w:p w14:paraId="41019A1E" w14:textId="4BF9DD18" w:rsidR="00542B57" w:rsidRDefault="00542B57" w:rsidP="00542B57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ANS. </w:t>
      </w:r>
    </w:p>
    <w:p w14:paraId="41505772" w14:textId="615BA73E" w:rsidR="00542B57" w:rsidRDefault="00542B57" w:rsidP="00542B57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DIFFRENCE BETWEEN PRIVATE AND PUB. LIMITED</w:t>
      </w:r>
    </w:p>
    <w:p w14:paraId="79CEE396" w14:textId="099263D8" w:rsidR="00542B57" w:rsidRDefault="00E87DF3" w:rsidP="00542B57">
      <w:pPr>
        <w:pStyle w:val="ListParagraph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Shares of public comp are listed on stock exchange and no shares of private comp are listed on stock exchange.</w:t>
      </w:r>
    </w:p>
    <w:p w14:paraId="500D1D06" w14:textId="549A1DEB" w:rsidR="00E87DF3" w:rsidRDefault="00E87DF3" w:rsidP="00542B57">
      <w:pPr>
        <w:pStyle w:val="ListParagraph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Minimum of 2 directors are required in private comp and 3 directors in public company.</w:t>
      </w:r>
    </w:p>
    <w:p w14:paraId="377AAD8B" w14:textId="1F98E9D8" w:rsidR="00E87DF3" w:rsidRDefault="00E87DF3" w:rsidP="00542B57">
      <w:pPr>
        <w:pStyle w:val="ListParagraph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The name of public comp must end with public limited and name of private comp must end with private limited.</w:t>
      </w:r>
    </w:p>
    <w:p w14:paraId="484FD4EA" w14:textId="2DF25154" w:rsidR="00E87DF3" w:rsidRDefault="00E87DF3" w:rsidP="00542B57">
      <w:pPr>
        <w:pStyle w:val="ListParagraph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Shares are not transferable in case of private limited and shares are transferable in case of public limited.</w:t>
      </w:r>
    </w:p>
    <w:p w14:paraId="4426CE72" w14:textId="6F46C4F8" w:rsidR="00D85CDF" w:rsidRDefault="00D85CDF" w:rsidP="00542B57">
      <w:pPr>
        <w:pStyle w:val="ListParagraph"/>
        <w:numPr>
          <w:ilvl w:val="0"/>
          <w:numId w:val="3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Public limited has no transparency because it has to provide </w:t>
      </w:r>
      <w:proofErr w:type="gramStart"/>
      <w:r>
        <w:rPr>
          <w:sz w:val="32"/>
          <w:szCs w:val="32"/>
          <w:lang w:val="en-US"/>
        </w:rPr>
        <w:t>annual ,quarterly</w:t>
      </w:r>
      <w:proofErr w:type="gramEnd"/>
      <w:r>
        <w:rPr>
          <w:sz w:val="32"/>
          <w:szCs w:val="32"/>
          <w:lang w:val="en-US"/>
        </w:rPr>
        <w:t xml:space="preserve"> ,semiannually financial reports and statements to general pubic but this is not applicable in private companies.</w:t>
      </w:r>
    </w:p>
    <w:p w14:paraId="4E3F0B87" w14:textId="0D3F5B2A" w:rsidR="00D85CDF" w:rsidRDefault="00D85CDF" w:rsidP="00D85CDF">
      <w:pPr>
        <w:ind w:left="360"/>
        <w:rPr>
          <w:sz w:val="32"/>
          <w:szCs w:val="32"/>
          <w:lang w:val="en-US"/>
        </w:rPr>
      </w:pPr>
    </w:p>
    <w:p w14:paraId="529912D4" w14:textId="55742E2C" w:rsidR="00D85CDF" w:rsidRDefault="00D85CDF" w:rsidP="00D85CDF">
      <w:pPr>
        <w:ind w:left="360"/>
        <w:rPr>
          <w:sz w:val="32"/>
          <w:szCs w:val="32"/>
          <w:lang w:val="en-US"/>
        </w:rPr>
      </w:pPr>
    </w:p>
    <w:p w14:paraId="651C420C" w14:textId="7DB7B5D0" w:rsidR="00D85CDF" w:rsidRDefault="00D85CDF" w:rsidP="00D85CDF">
      <w:pPr>
        <w:ind w:left="360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Q5.</w:t>
      </w:r>
      <w:r w:rsidRPr="00D85CDF">
        <w:t xml:space="preserve"> </w:t>
      </w:r>
      <w:r w:rsidRPr="00D85CDF">
        <w:rPr>
          <w:b/>
          <w:bCs/>
          <w:sz w:val="36"/>
          <w:szCs w:val="36"/>
          <w:lang w:val="en-US"/>
        </w:rPr>
        <w:t>Mr</w:t>
      </w:r>
      <w:r>
        <w:rPr>
          <w:b/>
          <w:bCs/>
          <w:sz w:val="36"/>
          <w:szCs w:val="36"/>
          <w:lang w:val="en-US"/>
        </w:rPr>
        <w:t xml:space="preserve">. </w:t>
      </w:r>
      <w:r w:rsidRPr="00D85CDF">
        <w:rPr>
          <w:b/>
          <w:bCs/>
          <w:sz w:val="36"/>
          <w:szCs w:val="36"/>
          <w:lang w:val="en-US"/>
        </w:rPr>
        <w:t>Mohit feels that setting up a proprietorship business is best suitable to him. Explain him pros and cons</w:t>
      </w:r>
      <w:r w:rsidRPr="00D85CDF">
        <w:rPr>
          <w:b/>
          <w:bCs/>
          <w:sz w:val="40"/>
          <w:szCs w:val="40"/>
          <w:lang w:val="en-US"/>
        </w:rPr>
        <w:t>.</w:t>
      </w:r>
    </w:p>
    <w:p w14:paraId="0BC6E8A6" w14:textId="4EE8F45F" w:rsidR="00D85CDF" w:rsidRDefault="00D85CDF" w:rsidP="00D85CDF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Ans – </w:t>
      </w:r>
    </w:p>
    <w:p w14:paraId="7E1F6C8C" w14:textId="77B51057" w:rsidR="00D85CDF" w:rsidRDefault="00D85CDF" w:rsidP="00D85CDF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ADVANTAGES OF SOLE PRORIEETORSHIP-</w:t>
      </w:r>
    </w:p>
    <w:p w14:paraId="7840DED3" w14:textId="77F6D815" w:rsidR="00D85CDF" w:rsidRDefault="00D85CDF" w:rsidP="00D85CDF">
      <w:pPr>
        <w:pStyle w:val="ListParagraph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COMPLETE CONTROL</w:t>
      </w:r>
    </w:p>
    <w:p w14:paraId="27B6A884" w14:textId="4084F6DB" w:rsidR="00F81691" w:rsidRDefault="00F81691" w:rsidP="00F81691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 sole prop. Means there is a single owner so he or she enjoys complete control (decision making) of the business.</w:t>
      </w:r>
    </w:p>
    <w:p w14:paraId="53CC92D1" w14:textId="147BC554" w:rsidR="00F81691" w:rsidRDefault="00F81691" w:rsidP="00F81691">
      <w:pPr>
        <w:pStyle w:val="ListParagraph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VERY</w:t>
      </w:r>
      <w:r w:rsidRPr="00F81691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LESS LEGAL FORMALITIES</w:t>
      </w:r>
    </w:p>
    <w:p w14:paraId="6B4DF597" w14:textId="4BD240C7" w:rsidR="00F81691" w:rsidRDefault="00F81691" w:rsidP="00F81691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It is very easy to establish a sole prop. Because no specific documentation is required to legally establish this form of business entity.</w:t>
      </w:r>
    </w:p>
    <w:p w14:paraId="5C0BEFE1" w14:textId="439A4652" w:rsidR="00F81691" w:rsidRDefault="00F81691" w:rsidP="00F81691">
      <w:pPr>
        <w:pStyle w:val="ListParagraph"/>
        <w:numPr>
          <w:ilvl w:val="0"/>
          <w:numId w:val="4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SECREACY </w:t>
      </w:r>
    </w:p>
    <w:p w14:paraId="10889946" w14:textId="51B5B5C5" w:rsidR="00F81691" w:rsidRDefault="00655BD2" w:rsidP="00F81691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 w:rsidRPr="00655BD2">
        <w:rPr>
          <w:sz w:val="32"/>
          <w:szCs w:val="32"/>
          <w:lang w:val="en-US"/>
        </w:rPr>
        <w:t xml:space="preserve">He is not expected to share his business decisions and secrets with anybody. </w:t>
      </w:r>
    </w:p>
    <w:p w14:paraId="430B31F0" w14:textId="7940366A" w:rsidR="00655BD2" w:rsidRDefault="00655BD2" w:rsidP="00655BD2">
      <w:pPr>
        <w:ind w:left="720"/>
        <w:rPr>
          <w:sz w:val="32"/>
          <w:szCs w:val="32"/>
          <w:lang w:val="en-US"/>
        </w:rPr>
      </w:pPr>
    </w:p>
    <w:p w14:paraId="2F7467D6" w14:textId="179C41E8" w:rsidR="00655BD2" w:rsidRDefault="00655BD2" w:rsidP="00655BD2">
      <w:pPr>
        <w:ind w:left="7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DISADVANTAGES </w:t>
      </w:r>
    </w:p>
    <w:p w14:paraId="609914C1" w14:textId="14A75694" w:rsidR="00655BD2" w:rsidRDefault="00655BD2" w:rsidP="00655BD2">
      <w:pPr>
        <w:pStyle w:val="ListParagraph"/>
        <w:numPr>
          <w:ilvl w:val="0"/>
          <w:numId w:val="6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LACK OF FINANCIAL RESOURCES </w:t>
      </w:r>
    </w:p>
    <w:p w14:paraId="72B129A7" w14:textId="0D715DED" w:rsidR="00655BD2" w:rsidRDefault="00655BD2" w:rsidP="00655BD2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>Funds are limited to owner’s personal savings and borrowing capacity.</w:t>
      </w:r>
    </w:p>
    <w:p w14:paraId="5A6C8F81" w14:textId="7395BA42" w:rsidR="00655BD2" w:rsidRDefault="00655BD2" w:rsidP="00655BD2">
      <w:pPr>
        <w:pStyle w:val="ListParagraph"/>
        <w:numPr>
          <w:ilvl w:val="0"/>
          <w:numId w:val="6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UNLIMITED LIABILITY</w:t>
      </w:r>
    </w:p>
    <w:p w14:paraId="52176698" w14:textId="54B65301" w:rsidR="00655BD2" w:rsidRDefault="00655BD2" w:rsidP="00655BD2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The sole owner bears unlimited liability that his or her personal assets can be used to clear off business debts.</w:t>
      </w:r>
    </w:p>
    <w:p w14:paraId="44B9ED34" w14:textId="48876007" w:rsidR="00655BD2" w:rsidRDefault="00655BD2" w:rsidP="00655BD2">
      <w:pPr>
        <w:pStyle w:val="ListParagraph"/>
        <w:numPr>
          <w:ilvl w:val="0"/>
          <w:numId w:val="6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UNCERTAINITY </w:t>
      </w:r>
    </w:p>
    <w:p w14:paraId="0C7BCEDA" w14:textId="512D0C30" w:rsidR="00655BD2" w:rsidRDefault="00655BD2" w:rsidP="00655BD2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 w:rsidRPr="00655BD2">
        <w:rPr>
          <w:sz w:val="32"/>
          <w:szCs w:val="32"/>
          <w:lang w:val="en-US"/>
        </w:rPr>
        <w:t>Death, insolvency, lunacy or illness of a proprietor affects the business and can lead to its closure.</w:t>
      </w:r>
      <w:r>
        <w:rPr>
          <w:sz w:val="32"/>
          <w:szCs w:val="32"/>
          <w:lang w:val="en-US"/>
        </w:rPr>
        <w:t xml:space="preserve"> </w:t>
      </w:r>
    </w:p>
    <w:p w14:paraId="70DEA5E6" w14:textId="7C5660E0" w:rsidR="00655BD2" w:rsidRDefault="00655BD2" w:rsidP="00655BD2">
      <w:pPr>
        <w:ind w:left="720"/>
        <w:rPr>
          <w:sz w:val="32"/>
          <w:szCs w:val="32"/>
          <w:lang w:val="en-US"/>
        </w:rPr>
      </w:pPr>
    </w:p>
    <w:p w14:paraId="18CF79E6" w14:textId="6A841E3B" w:rsidR="00655BD2" w:rsidRDefault="00655BD2" w:rsidP="00655BD2">
      <w:pPr>
        <w:ind w:left="720"/>
        <w:rPr>
          <w:sz w:val="32"/>
          <w:szCs w:val="32"/>
          <w:lang w:val="en-US"/>
        </w:rPr>
      </w:pPr>
    </w:p>
    <w:p w14:paraId="6988A7AE" w14:textId="7BFFBB05" w:rsidR="00655BD2" w:rsidRDefault="0000050D" w:rsidP="0000050D">
      <w:pPr>
        <w:ind w:left="720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Q6. </w:t>
      </w:r>
      <w:r w:rsidRPr="0000050D">
        <w:rPr>
          <w:b/>
          <w:bCs/>
          <w:sz w:val="40"/>
          <w:szCs w:val="40"/>
          <w:lang w:val="en-US"/>
        </w:rPr>
        <w:t>Delta Corp wishes to raise short term funds for working capital needs. Suggest suitable</w:t>
      </w:r>
      <w:r>
        <w:rPr>
          <w:b/>
          <w:bCs/>
          <w:sz w:val="40"/>
          <w:szCs w:val="40"/>
          <w:lang w:val="en-US"/>
        </w:rPr>
        <w:t xml:space="preserve"> </w:t>
      </w:r>
      <w:r w:rsidRPr="0000050D">
        <w:rPr>
          <w:b/>
          <w:bCs/>
          <w:sz w:val="40"/>
          <w:szCs w:val="40"/>
          <w:lang w:val="en-US"/>
        </w:rPr>
        <w:t>methods.</w:t>
      </w:r>
    </w:p>
    <w:p w14:paraId="1CB69B77" w14:textId="1C168FFF" w:rsidR="00E57B10" w:rsidRDefault="00E57B10" w:rsidP="0000050D">
      <w:pPr>
        <w:ind w:left="720"/>
        <w:rPr>
          <w:sz w:val="32"/>
          <w:szCs w:val="32"/>
          <w:lang w:val="en-US"/>
        </w:rPr>
      </w:pPr>
      <w:r w:rsidRPr="00E57B10">
        <w:rPr>
          <w:b/>
          <w:bCs/>
          <w:sz w:val="32"/>
          <w:szCs w:val="32"/>
          <w:lang w:val="en-US"/>
        </w:rPr>
        <w:t xml:space="preserve"> ANS. </w:t>
      </w:r>
    </w:p>
    <w:p w14:paraId="289EE069" w14:textId="1EA627FE" w:rsidR="00487A7C" w:rsidRPr="00487A7C" w:rsidRDefault="00487A7C" w:rsidP="00487A7C">
      <w:pPr>
        <w:pStyle w:val="ListParagraph"/>
        <w:numPr>
          <w:ilvl w:val="0"/>
          <w:numId w:val="8"/>
        </w:numPr>
        <w:rPr>
          <w:sz w:val="32"/>
          <w:szCs w:val="32"/>
          <w:lang w:val="en-US"/>
        </w:rPr>
      </w:pPr>
      <w:r w:rsidRPr="00487A7C">
        <w:rPr>
          <w:sz w:val="32"/>
          <w:szCs w:val="32"/>
          <w:lang w:val="en-US"/>
        </w:rPr>
        <w:t xml:space="preserve">BANK OVERDRAFT </w:t>
      </w:r>
    </w:p>
    <w:p w14:paraId="4BE15B39" w14:textId="6457CAAD" w:rsidR="00487A7C" w:rsidRDefault="00487A7C" w:rsidP="00487A7C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 w:rsidRPr="00487A7C">
        <w:rPr>
          <w:sz w:val="32"/>
          <w:szCs w:val="32"/>
          <w:lang w:val="en-US"/>
        </w:rPr>
        <w:t>An overdraft is a form of short-term borrowing from a bank where the borrower is granted a facility to draw money out of a current account such that it becomes negative, down to an agreed limit. The borrower pays interest only on the amount by which they are actually overdrawn</w:t>
      </w:r>
    </w:p>
    <w:p w14:paraId="17073162" w14:textId="1F63E2EB" w:rsidR="00487A7C" w:rsidRDefault="00487A7C" w:rsidP="00487A7C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 w:rsidRPr="00487A7C">
        <w:rPr>
          <w:sz w:val="32"/>
          <w:szCs w:val="32"/>
          <w:lang w:val="en-US"/>
        </w:rPr>
        <w:t>Banks like the use of overdrafts to be restricted to short-term working capital needs</w:t>
      </w:r>
      <w:r>
        <w:rPr>
          <w:sz w:val="32"/>
          <w:szCs w:val="32"/>
          <w:lang w:val="en-US"/>
        </w:rPr>
        <w:t>.</w:t>
      </w:r>
    </w:p>
    <w:p w14:paraId="56050811" w14:textId="4EBEBE37" w:rsidR="00487A7C" w:rsidRDefault="00487A7C" w:rsidP="00487A7C">
      <w:pPr>
        <w:pStyle w:val="ListParagraph"/>
        <w:numPr>
          <w:ilvl w:val="0"/>
          <w:numId w:val="8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TRADE CREDIT</w:t>
      </w:r>
    </w:p>
    <w:p w14:paraId="069431FB" w14:textId="3FDC3857" w:rsidR="00487A7C" w:rsidRDefault="00487A7C" w:rsidP="00487A7C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 w:rsidRPr="00487A7C">
        <w:rPr>
          <w:sz w:val="32"/>
          <w:szCs w:val="32"/>
          <w:lang w:val="en-US"/>
        </w:rPr>
        <w:t>Trade credit is an agreement between a company and one of its suppliers to pay for goods or services after they have been supplied</w:t>
      </w:r>
      <w:r>
        <w:rPr>
          <w:sz w:val="32"/>
          <w:szCs w:val="32"/>
          <w:lang w:val="en-US"/>
        </w:rPr>
        <w:t>.</w:t>
      </w:r>
    </w:p>
    <w:p w14:paraId="7E6A4AF3" w14:textId="6E1677DE" w:rsidR="005118C6" w:rsidRDefault="005118C6" w:rsidP="00487A7C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 w:rsidRPr="005118C6">
        <w:rPr>
          <w:sz w:val="32"/>
          <w:szCs w:val="32"/>
          <w:lang w:val="en-US"/>
        </w:rPr>
        <w:t>Using trade credit is a way for businesses to obtain ‘free’ finance.</w:t>
      </w:r>
    </w:p>
    <w:p w14:paraId="6F016027" w14:textId="294D5417" w:rsidR="005118C6" w:rsidRDefault="005118C6" w:rsidP="005118C6">
      <w:pPr>
        <w:pStyle w:val="ListParagraph"/>
        <w:numPr>
          <w:ilvl w:val="0"/>
          <w:numId w:val="8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COMMERCIAL PAPER</w:t>
      </w:r>
    </w:p>
    <w:p w14:paraId="169FC1A9" w14:textId="45054832" w:rsidR="005118C6" w:rsidRDefault="005118C6" w:rsidP="005118C6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 xml:space="preserve">It is short term financial instrument in bearer form which is issued by large creditworthy companies so raise large amount of short term </w:t>
      </w:r>
      <w:proofErr w:type="gramStart"/>
      <w:r>
        <w:rPr>
          <w:sz w:val="32"/>
          <w:szCs w:val="32"/>
          <w:lang w:val="en-US"/>
        </w:rPr>
        <w:t>finance .</w:t>
      </w:r>
      <w:proofErr w:type="gramEnd"/>
    </w:p>
    <w:p w14:paraId="76AF6FAA" w14:textId="449CCBC9" w:rsidR="005118C6" w:rsidRDefault="005118C6" w:rsidP="005118C6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Maturity is from 90 to 365 days</w:t>
      </w:r>
    </w:p>
    <w:p w14:paraId="4E42C27F" w14:textId="5EE1006C" w:rsidR="005118C6" w:rsidRDefault="005118C6" w:rsidP="005118C6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Issued at discount and redeemed at par.</w:t>
      </w:r>
    </w:p>
    <w:p w14:paraId="68548B4D" w14:textId="2E607297" w:rsidR="005118C6" w:rsidRDefault="005118C6" w:rsidP="005118C6">
      <w:pPr>
        <w:rPr>
          <w:sz w:val="32"/>
          <w:szCs w:val="32"/>
          <w:lang w:val="en-US"/>
        </w:rPr>
      </w:pPr>
    </w:p>
    <w:p w14:paraId="4518D7A8" w14:textId="651628D6" w:rsidR="005118C6" w:rsidRDefault="005118C6" w:rsidP="005118C6">
      <w:pPr>
        <w:rPr>
          <w:sz w:val="32"/>
          <w:szCs w:val="32"/>
          <w:lang w:val="en-US"/>
        </w:rPr>
      </w:pPr>
    </w:p>
    <w:p w14:paraId="1E298DA9" w14:textId="29C376D9" w:rsidR="005118C6" w:rsidRDefault="005118C6" w:rsidP="005118C6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Q</w:t>
      </w:r>
      <w:r w:rsidR="00F02D19">
        <w:rPr>
          <w:b/>
          <w:bCs/>
          <w:sz w:val="40"/>
          <w:szCs w:val="40"/>
          <w:lang w:val="en-US"/>
        </w:rPr>
        <w:t>7.</w:t>
      </w:r>
      <w:r w:rsidR="00F02D19" w:rsidRPr="005118C6">
        <w:rPr>
          <w:b/>
          <w:bCs/>
          <w:sz w:val="40"/>
          <w:szCs w:val="40"/>
          <w:lang w:val="en-US"/>
        </w:rPr>
        <w:t xml:space="preserve"> Explain</w:t>
      </w:r>
      <w:r w:rsidRPr="005118C6">
        <w:rPr>
          <w:b/>
          <w:bCs/>
          <w:sz w:val="40"/>
          <w:szCs w:val="40"/>
          <w:lang w:val="en-US"/>
        </w:rPr>
        <w:t xml:space="preserve"> operating and financial lease.</w:t>
      </w:r>
    </w:p>
    <w:p w14:paraId="4EA9D5EA" w14:textId="5F5F0145" w:rsidR="005118C6" w:rsidRDefault="005118C6" w:rsidP="005118C6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ANS</w:t>
      </w:r>
    </w:p>
    <w:p w14:paraId="5AC0A249" w14:textId="085A1C05" w:rsidR="005118C6" w:rsidRDefault="005118C6" w:rsidP="005118C6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40"/>
          <w:szCs w:val="40"/>
          <w:lang w:val="en-US"/>
        </w:rPr>
        <w:t xml:space="preserve">    </w:t>
      </w:r>
      <w:r>
        <w:rPr>
          <w:b/>
          <w:bCs/>
          <w:sz w:val="32"/>
          <w:szCs w:val="32"/>
          <w:lang w:val="en-US"/>
        </w:rPr>
        <w:t>OPERATING LEASES</w:t>
      </w:r>
    </w:p>
    <w:p w14:paraId="03F1A06C" w14:textId="704CF78F" w:rsidR="005118C6" w:rsidRDefault="00F02D19" w:rsidP="00F02D19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lang w:val="en-US"/>
        </w:rPr>
      </w:pPr>
      <w:r w:rsidRPr="00F02D19">
        <w:rPr>
          <w:b/>
          <w:bCs/>
          <w:sz w:val="32"/>
          <w:szCs w:val="32"/>
          <w:lang w:val="en-US"/>
        </w:rPr>
        <w:t>Under an operating lease, the owner of the asset will retain most of the risks associated with owning the asset. The lease will be for a period substantially shorter than the likely life of the asset</w:t>
      </w:r>
      <w:r>
        <w:rPr>
          <w:b/>
          <w:bCs/>
          <w:sz w:val="32"/>
          <w:szCs w:val="32"/>
          <w:lang w:val="en-US"/>
        </w:rPr>
        <w:t>.</w:t>
      </w:r>
    </w:p>
    <w:p w14:paraId="53C2167E" w14:textId="4B271BD3" w:rsidR="00F02D19" w:rsidRDefault="00F02D19" w:rsidP="00F02D19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 xml:space="preserve">     FINANCIAL LEASES </w:t>
      </w:r>
    </w:p>
    <w:p w14:paraId="2137A089" w14:textId="2523634C" w:rsidR="005118C6" w:rsidRPr="00F02D19" w:rsidRDefault="00F02D19" w:rsidP="00F02D19">
      <w:pPr>
        <w:pStyle w:val="ListParagraph"/>
        <w:numPr>
          <w:ilvl w:val="0"/>
          <w:numId w:val="5"/>
        </w:numPr>
        <w:rPr>
          <w:b/>
          <w:bCs/>
          <w:sz w:val="32"/>
          <w:szCs w:val="32"/>
          <w:lang w:val="en-US"/>
        </w:rPr>
      </w:pPr>
      <w:r w:rsidRPr="00F02D19">
        <w:rPr>
          <w:sz w:val="32"/>
          <w:szCs w:val="32"/>
          <w:lang w:val="en-US"/>
        </w:rPr>
        <w:t>Under a finance lease, the lessee takes on most of the risks associated with owning the asset. The lease will be for a period similar to the likely life of the asset</w:t>
      </w:r>
      <w:r>
        <w:rPr>
          <w:sz w:val="32"/>
          <w:szCs w:val="32"/>
          <w:lang w:val="en-US"/>
        </w:rPr>
        <w:t>.</w:t>
      </w:r>
    </w:p>
    <w:p w14:paraId="59A5131B" w14:textId="4AB31BA1" w:rsidR="00F02D19" w:rsidRDefault="00F02D19" w:rsidP="00F02D19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 w:rsidRPr="00F02D19">
        <w:rPr>
          <w:sz w:val="32"/>
          <w:szCs w:val="32"/>
          <w:lang w:val="en-US"/>
        </w:rPr>
        <w:t xml:space="preserve">The present value of the payments under the agreement is shown in the lessee’s balance sheet twice: as an asset and as a corresponding </w:t>
      </w:r>
      <w:r w:rsidRPr="00F02D19">
        <w:rPr>
          <w:sz w:val="32"/>
          <w:szCs w:val="32"/>
          <w:lang w:val="en-US"/>
        </w:rPr>
        <w:t>liability</w:t>
      </w:r>
      <w:r>
        <w:rPr>
          <w:sz w:val="32"/>
          <w:szCs w:val="32"/>
          <w:lang w:val="en-US"/>
        </w:rPr>
        <w:t>.</w:t>
      </w:r>
    </w:p>
    <w:p w14:paraId="5437BD30" w14:textId="1B78B8C4" w:rsidR="00F02D19" w:rsidRDefault="00F02D19" w:rsidP="00F02D19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Q8.</w:t>
      </w:r>
    </w:p>
    <w:p w14:paraId="71814881" w14:textId="77777777" w:rsidR="00F02D19" w:rsidRDefault="00F02D19" w:rsidP="00F02D19">
      <w:pPr>
        <w:pStyle w:val="ListParagraph"/>
        <w:numPr>
          <w:ilvl w:val="0"/>
          <w:numId w:val="9"/>
        </w:num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 Warrants</w:t>
      </w:r>
    </w:p>
    <w:p w14:paraId="0154F0AD" w14:textId="337ECA7D" w:rsidR="00F02D19" w:rsidRDefault="00F02D19" w:rsidP="00F02D19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 w:rsidRPr="00F02D19">
        <w:rPr>
          <w:sz w:val="32"/>
          <w:szCs w:val="32"/>
          <w:lang w:val="en-US"/>
        </w:rPr>
        <w:t xml:space="preserve">Warrants are call options written by a company on its own </w:t>
      </w:r>
      <w:r w:rsidRPr="00F02D19">
        <w:rPr>
          <w:sz w:val="32"/>
          <w:szCs w:val="32"/>
          <w:lang w:val="en-US"/>
        </w:rPr>
        <w:t>stock.</w:t>
      </w:r>
    </w:p>
    <w:p w14:paraId="7660ECEC" w14:textId="77777777" w:rsidR="00F02D19" w:rsidRPr="00F02D19" w:rsidRDefault="00F02D19" w:rsidP="00F02D19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 w:rsidRPr="00F02D19">
        <w:rPr>
          <w:sz w:val="32"/>
          <w:szCs w:val="32"/>
          <w:lang w:val="en-US"/>
        </w:rPr>
        <w:t xml:space="preserve">The warrant holders are not entitled to vote or receive </w:t>
      </w:r>
      <w:proofErr w:type="spellStart"/>
      <w:r w:rsidRPr="00F02D19">
        <w:rPr>
          <w:sz w:val="32"/>
          <w:szCs w:val="32"/>
          <w:lang w:val="en-US"/>
        </w:rPr>
        <w:t>dividendsof</w:t>
      </w:r>
      <w:proofErr w:type="spellEnd"/>
      <w:r w:rsidRPr="00F02D19">
        <w:rPr>
          <w:sz w:val="32"/>
          <w:szCs w:val="32"/>
          <w:lang w:val="en-US"/>
        </w:rPr>
        <w:t xml:space="preserve"> the equity.</w:t>
      </w:r>
    </w:p>
    <w:p w14:paraId="7F6E02A1" w14:textId="77777777" w:rsidR="00F02D19" w:rsidRPr="00F02D19" w:rsidRDefault="00F02D19" w:rsidP="00F02D19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 w:rsidRPr="00F02D19">
        <w:rPr>
          <w:sz w:val="32"/>
          <w:szCs w:val="32"/>
          <w:lang w:val="en-US"/>
        </w:rPr>
        <w:t>Typically, a warrant lasts for several years</w:t>
      </w:r>
    </w:p>
    <w:p w14:paraId="33CBA0B6" w14:textId="3DF15444" w:rsidR="00F02D19" w:rsidRDefault="00F02D19" w:rsidP="00F02D19">
      <w:pPr>
        <w:pStyle w:val="ListParagraph"/>
        <w:numPr>
          <w:ilvl w:val="0"/>
          <w:numId w:val="9"/>
        </w:num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lastRenderedPageBreak/>
        <w:t>Convertibles</w:t>
      </w:r>
    </w:p>
    <w:p w14:paraId="6E3A9702" w14:textId="6BB726FC" w:rsidR="00F02D19" w:rsidRPr="00675B2E" w:rsidRDefault="00675B2E" w:rsidP="00F02D19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 w:rsidRPr="00675B2E">
        <w:rPr>
          <w:sz w:val="32"/>
          <w:szCs w:val="32"/>
          <w:lang w:val="en-US"/>
        </w:rPr>
        <w:t>Convertible forms of company securities are, almost invariably, unsecured loan stocks or preference shares that convert into ordinary shares of the issuing company</w:t>
      </w:r>
    </w:p>
    <w:p w14:paraId="151E5E78" w14:textId="35B56ECA" w:rsidR="00F02D19" w:rsidRDefault="00675B2E" w:rsidP="00675B2E">
      <w:pPr>
        <w:pStyle w:val="ListParagraph"/>
        <w:numPr>
          <w:ilvl w:val="0"/>
          <w:numId w:val="5"/>
        </w:numPr>
        <w:rPr>
          <w:sz w:val="32"/>
          <w:szCs w:val="32"/>
          <w:lang w:val="en-US"/>
        </w:rPr>
      </w:pPr>
      <w:r w:rsidRPr="00675B2E">
        <w:rPr>
          <w:sz w:val="32"/>
          <w:szCs w:val="32"/>
          <w:lang w:val="en-US"/>
        </w:rPr>
        <w:t>Convertible preference shares are preference shares which give the right to convert into ordinary shares at a later date</w:t>
      </w:r>
      <w:r>
        <w:rPr>
          <w:sz w:val="32"/>
          <w:szCs w:val="32"/>
          <w:lang w:val="en-US"/>
        </w:rPr>
        <w:t>.</w:t>
      </w:r>
    </w:p>
    <w:p w14:paraId="0C681108" w14:textId="0F6204A0" w:rsidR="00675B2E" w:rsidRDefault="00675B2E" w:rsidP="00675B2E">
      <w:pPr>
        <w:pStyle w:val="ListParagraph"/>
        <w:ind w:left="1080"/>
        <w:rPr>
          <w:sz w:val="32"/>
          <w:szCs w:val="32"/>
          <w:lang w:val="en-US"/>
        </w:rPr>
      </w:pPr>
    </w:p>
    <w:p w14:paraId="3E5821C0" w14:textId="0F290163" w:rsidR="00675B2E" w:rsidRDefault="00675B2E" w:rsidP="00675B2E">
      <w:pPr>
        <w:pStyle w:val="ListParagraph"/>
        <w:numPr>
          <w:ilvl w:val="0"/>
          <w:numId w:val="9"/>
        </w:numPr>
        <w:rPr>
          <w:b/>
          <w:bCs/>
          <w:sz w:val="40"/>
          <w:szCs w:val="40"/>
          <w:lang w:val="en-US"/>
        </w:rPr>
      </w:pPr>
      <w:r w:rsidRPr="00675B2E">
        <w:rPr>
          <w:b/>
          <w:bCs/>
          <w:sz w:val="40"/>
          <w:szCs w:val="40"/>
          <w:lang w:val="en-US"/>
        </w:rPr>
        <w:t>Why a convertible must normally trade at a price higher than equity stock?</w:t>
      </w:r>
    </w:p>
    <w:p w14:paraId="3326F308" w14:textId="5CFCED17" w:rsidR="00675B2E" w:rsidRDefault="00675B2E" w:rsidP="00675B2E">
      <w:pPr>
        <w:pStyle w:val="ListParagraph"/>
        <w:ind w:left="460"/>
        <w:rPr>
          <w:sz w:val="32"/>
          <w:szCs w:val="32"/>
          <w:lang w:val="en-US"/>
        </w:rPr>
      </w:pPr>
      <w:r>
        <w:rPr>
          <w:b/>
          <w:bCs/>
          <w:sz w:val="40"/>
          <w:szCs w:val="40"/>
          <w:lang w:val="en-US"/>
        </w:rPr>
        <w:t>-</w:t>
      </w:r>
      <w:r w:rsidRPr="00675B2E">
        <w:t xml:space="preserve"> </w:t>
      </w:r>
      <w:r w:rsidRPr="00675B2E">
        <w:rPr>
          <w:sz w:val="32"/>
          <w:szCs w:val="32"/>
          <w:lang w:val="en-US"/>
        </w:rPr>
        <w:t xml:space="preserve">Convertible bonds allow investors to exchange the bonds for a stated number of shares of the firm's common stock. This conversion feature offers investors the potential for high returns if the price of the firm's common stock </w:t>
      </w:r>
      <w:r>
        <w:rPr>
          <w:sz w:val="32"/>
          <w:szCs w:val="32"/>
          <w:lang w:val="en-US"/>
        </w:rPr>
        <w:t>rises.</w:t>
      </w:r>
      <w:r w:rsidR="00FF1C8B">
        <w:rPr>
          <w:sz w:val="32"/>
          <w:szCs w:val="32"/>
          <w:lang w:val="en-US"/>
        </w:rPr>
        <w:t xml:space="preserve"> Because of this feature bonds can be issued at higher price.</w:t>
      </w:r>
    </w:p>
    <w:p w14:paraId="6E206258" w14:textId="6B69C5BF" w:rsidR="00FF1C8B" w:rsidRDefault="00FF1C8B" w:rsidP="00675B2E">
      <w:pPr>
        <w:pStyle w:val="ListParagraph"/>
        <w:ind w:left="460"/>
        <w:rPr>
          <w:sz w:val="32"/>
          <w:szCs w:val="32"/>
          <w:lang w:val="en-US"/>
        </w:rPr>
      </w:pPr>
    </w:p>
    <w:p w14:paraId="53D43349" w14:textId="24A6048E" w:rsidR="00FF1C8B" w:rsidRDefault="00FF1C8B" w:rsidP="00FF1C8B">
      <w:pPr>
        <w:pStyle w:val="ListParagraph"/>
        <w:numPr>
          <w:ilvl w:val="0"/>
          <w:numId w:val="9"/>
        </w:numPr>
        <w:rPr>
          <w:b/>
          <w:bCs/>
          <w:sz w:val="40"/>
          <w:szCs w:val="40"/>
          <w:lang w:val="en-US"/>
        </w:rPr>
      </w:pPr>
      <w:r w:rsidRPr="00FF1C8B">
        <w:rPr>
          <w:b/>
          <w:bCs/>
          <w:sz w:val="40"/>
          <w:szCs w:val="40"/>
          <w:lang w:val="en-US"/>
        </w:rPr>
        <w:t>Why the running yield of convertible must be greater the Equity?</w:t>
      </w:r>
    </w:p>
    <w:p w14:paraId="316FAF54" w14:textId="7CD0679E" w:rsidR="00FF1C8B" w:rsidRPr="00FF1C8B" w:rsidRDefault="00FF1C8B" w:rsidP="00FF1C8B">
      <w:pPr>
        <w:pStyle w:val="ListParagraph"/>
        <w:numPr>
          <w:ilvl w:val="0"/>
          <w:numId w:val="5"/>
        </w:numPr>
        <w:rPr>
          <w:b/>
          <w:bCs/>
          <w:sz w:val="40"/>
          <w:szCs w:val="40"/>
          <w:lang w:val="en-US"/>
        </w:rPr>
      </w:pPr>
    </w:p>
    <w:p w14:paraId="3D1DD633" w14:textId="3CAF310D" w:rsidR="00675B2E" w:rsidRDefault="00675B2E" w:rsidP="00675B2E">
      <w:pPr>
        <w:pStyle w:val="ListParagraph"/>
        <w:ind w:left="460"/>
        <w:rPr>
          <w:sz w:val="32"/>
          <w:szCs w:val="32"/>
          <w:lang w:val="en-US"/>
        </w:rPr>
      </w:pPr>
    </w:p>
    <w:p w14:paraId="27F9A75A" w14:textId="77777777" w:rsidR="00675B2E" w:rsidRPr="00675B2E" w:rsidRDefault="00675B2E" w:rsidP="00675B2E">
      <w:pPr>
        <w:pStyle w:val="ListParagraph"/>
        <w:ind w:left="460"/>
        <w:rPr>
          <w:b/>
          <w:bCs/>
          <w:sz w:val="32"/>
          <w:szCs w:val="32"/>
          <w:lang w:val="en-US"/>
        </w:rPr>
      </w:pPr>
    </w:p>
    <w:sectPr w:rsidR="00675B2E" w:rsidRPr="00675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C4C"/>
    <w:multiLevelType w:val="hybridMultilevel"/>
    <w:tmpl w:val="29C2548E"/>
    <w:lvl w:ilvl="0" w:tplc="AAC86F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B7499"/>
    <w:multiLevelType w:val="hybridMultilevel"/>
    <w:tmpl w:val="B574D0B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95AC4"/>
    <w:multiLevelType w:val="hybridMultilevel"/>
    <w:tmpl w:val="2CB0CAA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371B5"/>
    <w:multiLevelType w:val="hybridMultilevel"/>
    <w:tmpl w:val="6AF21EB0"/>
    <w:lvl w:ilvl="0" w:tplc="452E4618">
      <w:start w:val="1"/>
      <w:numFmt w:val="decimal"/>
      <w:lvlText w:val="%1)"/>
      <w:lvlJc w:val="left"/>
      <w:pPr>
        <w:ind w:left="15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10" w:hanging="360"/>
      </w:pPr>
    </w:lvl>
    <w:lvl w:ilvl="2" w:tplc="4009001B" w:tentative="1">
      <w:start w:val="1"/>
      <w:numFmt w:val="lowerRoman"/>
      <w:lvlText w:val="%3."/>
      <w:lvlJc w:val="right"/>
      <w:pPr>
        <w:ind w:left="3030" w:hanging="180"/>
      </w:pPr>
    </w:lvl>
    <w:lvl w:ilvl="3" w:tplc="4009000F" w:tentative="1">
      <w:start w:val="1"/>
      <w:numFmt w:val="decimal"/>
      <w:lvlText w:val="%4."/>
      <w:lvlJc w:val="left"/>
      <w:pPr>
        <w:ind w:left="3750" w:hanging="360"/>
      </w:pPr>
    </w:lvl>
    <w:lvl w:ilvl="4" w:tplc="40090019" w:tentative="1">
      <w:start w:val="1"/>
      <w:numFmt w:val="lowerLetter"/>
      <w:lvlText w:val="%5."/>
      <w:lvlJc w:val="left"/>
      <w:pPr>
        <w:ind w:left="4470" w:hanging="360"/>
      </w:pPr>
    </w:lvl>
    <w:lvl w:ilvl="5" w:tplc="4009001B" w:tentative="1">
      <w:start w:val="1"/>
      <w:numFmt w:val="lowerRoman"/>
      <w:lvlText w:val="%6."/>
      <w:lvlJc w:val="right"/>
      <w:pPr>
        <w:ind w:left="5190" w:hanging="180"/>
      </w:pPr>
    </w:lvl>
    <w:lvl w:ilvl="6" w:tplc="4009000F" w:tentative="1">
      <w:start w:val="1"/>
      <w:numFmt w:val="decimal"/>
      <w:lvlText w:val="%7."/>
      <w:lvlJc w:val="left"/>
      <w:pPr>
        <w:ind w:left="5910" w:hanging="360"/>
      </w:pPr>
    </w:lvl>
    <w:lvl w:ilvl="7" w:tplc="40090019" w:tentative="1">
      <w:start w:val="1"/>
      <w:numFmt w:val="lowerLetter"/>
      <w:lvlText w:val="%8."/>
      <w:lvlJc w:val="left"/>
      <w:pPr>
        <w:ind w:left="6630" w:hanging="360"/>
      </w:pPr>
    </w:lvl>
    <w:lvl w:ilvl="8" w:tplc="40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2CA57EBF"/>
    <w:multiLevelType w:val="hybridMultilevel"/>
    <w:tmpl w:val="C5144812"/>
    <w:lvl w:ilvl="0" w:tplc="641CEE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C1525F"/>
    <w:multiLevelType w:val="hybridMultilevel"/>
    <w:tmpl w:val="086C59F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208D3"/>
    <w:multiLevelType w:val="hybridMultilevel"/>
    <w:tmpl w:val="1D4AEEE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F0EF8"/>
    <w:multiLevelType w:val="hybridMultilevel"/>
    <w:tmpl w:val="9620D84A"/>
    <w:lvl w:ilvl="0" w:tplc="F7006C6A">
      <w:start w:val="1"/>
      <w:numFmt w:val="upperLetter"/>
      <w:lvlText w:val="%1)"/>
      <w:lvlJc w:val="left"/>
      <w:pPr>
        <w:ind w:left="460" w:hanging="37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67585A32"/>
    <w:multiLevelType w:val="hybridMultilevel"/>
    <w:tmpl w:val="DD361DC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DE"/>
    <w:rsid w:val="0000050D"/>
    <w:rsid w:val="000E4835"/>
    <w:rsid w:val="001C066C"/>
    <w:rsid w:val="003A7EB8"/>
    <w:rsid w:val="00454AD7"/>
    <w:rsid w:val="00487A7C"/>
    <w:rsid w:val="005118C6"/>
    <w:rsid w:val="00542B57"/>
    <w:rsid w:val="005A70D0"/>
    <w:rsid w:val="00655BD2"/>
    <w:rsid w:val="00675B2E"/>
    <w:rsid w:val="00742083"/>
    <w:rsid w:val="00785999"/>
    <w:rsid w:val="00991D8F"/>
    <w:rsid w:val="009D5746"/>
    <w:rsid w:val="00D12726"/>
    <w:rsid w:val="00D85CDF"/>
    <w:rsid w:val="00E57B10"/>
    <w:rsid w:val="00E87DF3"/>
    <w:rsid w:val="00ED66C0"/>
    <w:rsid w:val="00F02D19"/>
    <w:rsid w:val="00F049DE"/>
    <w:rsid w:val="00F81691"/>
    <w:rsid w:val="00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54C08"/>
  <w15:chartTrackingRefBased/>
  <w15:docId w15:val="{CC026E11-85FD-4CDD-AAAF-41785857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</dc:creator>
  <cp:keywords/>
  <dc:description/>
  <cp:lastModifiedBy>little</cp:lastModifiedBy>
  <cp:revision>2</cp:revision>
  <dcterms:created xsi:type="dcterms:W3CDTF">2021-11-29T10:47:00Z</dcterms:created>
  <dcterms:modified xsi:type="dcterms:W3CDTF">2021-11-30T09:28:00Z</dcterms:modified>
</cp:coreProperties>
</file>