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F3336" w14:textId="77777777" w:rsidR="001E44B1" w:rsidRPr="00880EC7" w:rsidRDefault="001E44B1" w:rsidP="001E44B1">
      <w:pPr>
        <w:jc w:val="center"/>
        <w:rPr>
          <w:b/>
          <w:bCs/>
          <w:sz w:val="96"/>
          <w:szCs w:val="72"/>
        </w:rPr>
      </w:pPr>
      <w:r w:rsidRPr="00880EC7">
        <w:rPr>
          <w:b/>
          <w:bCs/>
          <w:sz w:val="96"/>
          <w:szCs w:val="72"/>
        </w:rPr>
        <w:t>Life Insurance Project</w:t>
      </w:r>
    </w:p>
    <w:p w14:paraId="7A8776F3" w14:textId="7A30FD01" w:rsidR="001E44B1" w:rsidRDefault="001E44B1" w:rsidP="001E44B1">
      <w:pPr>
        <w:jc w:val="center"/>
        <w:rPr>
          <w:b/>
          <w:bCs/>
        </w:rPr>
      </w:pPr>
    </w:p>
    <w:p w14:paraId="4466FBB6" w14:textId="3DD341C5" w:rsidR="001E44B1" w:rsidRDefault="001E44B1" w:rsidP="001E44B1">
      <w:pPr>
        <w:jc w:val="center"/>
        <w:rPr>
          <w:b/>
          <w:bCs/>
        </w:rPr>
      </w:pPr>
    </w:p>
    <w:p w14:paraId="6C8EF56F" w14:textId="436A9F7B" w:rsidR="001E44B1" w:rsidRPr="005D6D43" w:rsidRDefault="001E44B1" w:rsidP="001E44B1">
      <w:pPr>
        <w:jc w:val="center"/>
        <w:rPr>
          <w:b/>
          <w:bCs/>
          <w:sz w:val="32"/>
          <w:szCs w:val="28"/>
        </w:rPr>
      </w:pPr>
    </w:p>
    <w:p w14:paraId="6C750AC5" w14:textId="1043A167" w:rsidR="001E44B1" w:rsidRPr="005D6D43" w:rsidRDefault="001E44B1" w:rsidP="00C1661C">
      <w:pPr>
        <w:jc w:val="center"/>
        <w:rPr>
          <w:b/>
          <w:bCs/>
          <w:sz w:val="40"/>
          <w:szCs w:val="36"/>
        </w:rPr>
      </w:pPr>
      <w:r w:rsidRPr="005D6D43">
        <w:rPr>
          <w:b/>
          <w:bCs/>
          <w:sz w:val="40"/>
          <w:szCs w:val="36"/>
        </w:rPr>
        <w:t>Name: Manav Mandar Shivalkar</w:t>
      </w:r>
    </w:p>
    <w:p w14:paraId="287BB82B" w14:textId="2D5519B9" w:rsidR="001E44B1" w:rsidRPr="005D6D43" w:rsidRDefault="001E44B1" w:rsidP="00C1661C">
      <w:pPr>
        <w:jc w:val="center"/>
        <w:rPr>
          <w:b/>
          <w:bCs/>
          <w:sz w:val="28"/>
          <w:szCs w:val="24"/>
        </w:rPr>
      </w:pPr>
    </w:p>
    <w:p w14:paraId="5F3F1366" w14:textId="06469342" w:rsidR="00880EC7" w:rsidRDefault="00C1661C" w:rsidP="00C1661C">
      <w:pPr>
        <w:rPr>
          <w:b/>
          <w:bCs/>
          <w:sz w:val="40"/>
          <w:szCs w:val="36"/>
        </w:rPr>
      </w:pPr>
      <w:r>
        <w:rPr>
          <w:b/>
          <w:bCs/>
          <w:sz w:val="40"/>
          <w:szCs w:val="36"/>
        </w:rPr>
        <w:t xml:space="preserve">          </w:t>
      </w:r>
      <w:r w:rsidR="001E44B1" w:rsidRPr="005D6D43">
        <w:rPr>
          <w:b/>
          <w:bCs/>
          <w:sz w:val="40"/>
          <w:szCs w:val="36"/>
        </w:rPr>
        <w:t>Clas</w:t>
      </w:r>
      <w:r w:rsidR="005D6D43" w:rsidRPr="005D6D43">
        <w:rPr>
          <w:b/>
          <w:bCs/>
          <w:sz w:val="40"/>
          <w:szCs w:val="36"/>
        </w:rPr>
        <w:t>s</w:t>
      </w:r>
      <w:r w:rsidR="001E44B1" w:rsidRPr="005D6D43">
        <w:rPr>
          <w:b/>
          <w:bCs/>
          <w:sz w:val="40"/>
          <w:szCs w:val="36"/>
        </w:rPr>
        <w:t>: B</w:t>
      </w:r>
      <w:r>
        <w:rPr>
          <w:b/>
          <w:bCs/>
          <w:sz w:val="40"/>
          <w:szCs w:val="36"/>
        </w:rPr>
        <w:t xml:space="preserve">             </w:t>
      </w:r>
      <w:r w:rsidRPr="005D6D43">
        <w:rPr>
          <w:b/>
          <w:bCs/>
          <w:sz w:val="40"/>
          <w:szCs w:val="36"/>
        </w:rPr>
        <w:t>Roll no.: 72</w:t>
      </w:r>
    </w:p>
    <w:p w14:paraId="74886348" w14:textId="77777777" w:rsidR="00880EC7" w:rsidRDefault="00880EC7" w:rsidP="00C1661C">
      <w:pPr>
        <w:rPr>
          <w:b/>
          <w:bCs/>
          <w:sz w:val="40"/>
          <w:szCs w:val="36"/>
        </w:rPr>
      </w:pPr>
    </w:p>
    <w:p w14:paraId="24EDE420" w14:textId="4A5DA9C4" w:rsidR="00880EC7" w:rsidRDefault="00880EC7" w:rsidP="00880EC7">
      <w:pPr>
        <w:rPr>
          <w:b/>
          <w:bCs/>
          <w:sz w:val="40"/>
          <w:szCs w:val="36"/>
        </w:rPr>
      </w:pPr>
      <w:r>
        <w:rPr>
          <w:b/>
          <w:bCs/>
          <w:sz w:val="40"/>
          <w:szCs w:val="36"/>
        </w:rPr>
        <w:t xml:space="preserve">          Year: 2021-22</w:t>
      </w:r>
    </w:p>
    <w:p w14:paraId="68C18076" w14:textId="77777777" w:rsidR="00880EC7" w:rsidRDefault="00880EC7" w:rsidP="00880EC7">
      <w:pPr>
        <w:rPr>
          <w:b/>
          <w:bCs/>
          <w:sz w:val="40"/>
          <w:szCs w:val="36"/>
        </w:rPr>
      </w:pPr>
    </w:p>
    <w:p w14:paraId="6CC6170E" w14:textId="1E447D77" w:rsidR="00C1661C" w:rsidRDefault="00880EC7" w:rsidP="00880EC7">
      <w:pPr>
        <w:rPr>
          <w:b/>
          <w:bCs/>
          <w:sz w:val="40"/>
          <w:szCs w:val="36"/>
        </w:rPr>
      </w:pPr>
      <w:r>
        <w:rPr>
          <w:b/>
          <w:bCs/>
          <w:sz w:val="40"/>
          <w:szCs w:val="36"/>
        </w:rPr>
        <w:t xml:space="preserve">          </w:t>
      </w:r>
      <w:r w:rsidR="003B2E8F">
        <w:rPr>
          <w:b/>
          <w:bCs/>
          <w:sz w:val="40"/>
          <w:szCs w:val="36"/>
        </w:rPr>
        <w:t>Faculty</w:t>
      </w:r>
      <w:r>
        <w:rPr>
          <w:b/>
          <w:bCs/>
          <w:sz w:val="40"/>
          <w:szCs w:val="36"/>
        </w:rPr>
        <w:t>: Mr. Aayush Sancheti</w:t>
      </w:r>
    </w:p>
    <w:p w14:paraId="4F9163A2" w14:textId="17A812AC" w:rsidR="00C1661C" w:rsidRDefault="00C1661C" w:rsidP="00C1661C">
      <w:pPr>
        <w:rPr>
          <w:b/>
          <w:bCs/>
          <w:sz w:val="40"/>
          <w:szCs w:val="36"/>
        </w:rPr>
      </w:pPr>
    </w:p>
    <w:p w14:paraId="34C8885A" w14:textId="3603D233" w:rsidR="001E44B1" w:rsidRPr="005D6D43" w:rsidRDefault="001E44B1" w:rsidP="00C1661C">
      <w:pPr>
        <w:rPr>
          <w:b/>
          <w:bCs/>
          <w:sz w:val="40"/>
          <w:szCs w:val="36"/>
        </w:rPr>
      </w:pPr>
    </w:p>
    <w:p w14:paraId="055AEFEC" w14:textId="0CB2DF7E" w:rsidR="001E44B1" w:rsidRDefault="001E44B1" w:rsidP="00C1661C">
      <w:pPr>
        <w:jc w:val="center"/>
        <w:rPr>
          <w:b/>
          <w:bCs/>
        </w:rPr>
      </w:pPr>
    </w:p>
    <w:p w14:paraId="4534A570" w14:textId="73A4E6C7" w:rsidR="001E44B1" w:rsidRPr="005D6D43" w:rsidRDefault="00C1661C" w:rsidP="00C1661C">
      <w:pPr>
        <w:rPr>
          <w:b/>
          <w:bCs/>
          <w:sz w:val="40"/>
          <w:szCs w:val="36"/>
        </w:rPr>
      </w:pPr>
      <w:r>
        <w:rPr>
          <w:b/>
          <w:bCs/>
          <w:sz w:val="40"/>
          <w:szCs w:val="36"/>
        </w:rPr>
        <w:t xml:space="preserve">                     </w:t>
      </w:r>
    </w:p>
    <w:p w14:paraId="39025B85" w14:textId="77777777" w:rsidR="001E44B1" w:rsidRPr="001E44B1" w:rsidRDefault="001E44B1" w:rsidP="001E44B1">
      <w:pPr>
        <w:rPr>
          <w:b/>
          <w:bCs/>
        </w:rPr>
      </w:pPr>
    </w:p>
    <w:p w14:paraId="6F113A70" w14:textId="77777777" w:rsidR="000252A6" w:rsidRDefault="005D6D43" w:rsidP="003B2E8F">
      <w:pPr>
        <w:jc w:val="center"/>
        <w:rPr>
          <w:b/>
          <w:bCs/>
        </w:rPr>
      </w:pPr>
      <w:r>
        <w:rPr>
          <w:b/>
          <w:bCs/>
          <w:noProof/>
        </w:rPr>
        <w:drawing>
          <wp:anchor distT="0" distB="0" distL="114300" distR="114300" simplePos="0" relativeHeight="251674624" behindDoc="0" locked="0" layoutInCell="1" allowOverlap="1" wp14:anchorId="2D994BF5" wp14:editId="3A6ACF71">
            <wp:simplePos x="0" y="0"/>
            <wp:positionH relativeFrom="column">
              <wp:posOffset>2705100</wp:posOffset>
            </wp:positionH>
            <wp:positionV relativeFrom="paragraph">
              <wp:posOffset>4047490</wp:posOffset>
            </wp:positionV>
            <wp:extent cx="3810000" cy="9525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a:extLst>
                        <a:ext uri="{28A0092B-C50C-407E-A947-70E740481C1C}">
                          <a14:useLocalDpi xmlns:a14="http://schemas.microsoft.com/office/drawing/2010/main" val="0"/>
                        </a:ext>
                      </a:extLst>
                    </a:blip>
                    <a:stretch>
                      <a:fillRect/>
                    </a:stretch>
                  </pic:blipFill>
                  <pic:spPr>
                    <a:xfrm>
                      <a:off x="0" y="0"/>
                      <a:ext cx="3810000" cy="952500"/>
                    </a:xfrm>
                    <a:prstGeom prst="rect">
                      <a:avLst/>
                    </a:prstGeom>
                  </pic:spPr>
                </pic:pic>
              </a:graphicData>
            </a:graphic>
          </wp:anchor>
        </w:drawing>
      </w:r>
      <w:r w:rsidR="007A4032" w:rsidRPr="001E44B1">
        <w:rPr>
          <w:b/>
          <w:bCs/>
        </w:rPr>
        <w:br w:type="page"/>
      </w:r>
    </w:p>
    <w:p w14:paraId="116B4133" w14:textId="77777777" w:rsidR="000252A6" w:rsidRDefault="000252A6" w:rsidP="003B2E8F">
      <w:pPr>
        <w:jc w:val="center"/>
        <w:rPr>
          <w:b/>
          <w:bCs/>
        </w:rPr>
      </w:pPr>
    </w:p>
    <w:p w14:paraId="556005BF" w14:textId="77777777" w:rsidR="000252A6" w:rsidRDefault="000252A6" w:rsidP="003B2E8F">
      <w:pPr>
        <w:jc w:val="center"/>
        <w:rPr>
          <w:b/>
          <w:bCs/>
        </w:rPr>
      </w:pPr>
    </w:p>
    <w:p w14:paraId="12A1E560" w14:textId="5FC96234" w:rsidR="003B2E8F" w:rsidRPr="003B2E8F" w:rsidRDefault="003B2E8F" w:rsidP="003B2E8F">
      <w:pPr>
        <w:jc w:val="center"/>
        <w:rPr>
          <w:b/>
          <w:bCs/>
          <w:sz w:val="32"/>
          <w:szCs w:val="28"/>
        </w:rPr>
      </w:pPr>
      <w:r w:rsidRPr="003B2E8F">
        <w:rPr>
          <w:b/>
          <w:bCs/>
          <w:sz w:val="32"/>
          <w:szCs w:val="28"/>
        </w:rPr>
        <w:t>Product Design - 40 marks</w:t>
      </w:r>
    </w:p>
    <w:p w14:paraId="67E9586F" w14:textId="77777777" w:rsidR="003B2E8F" w:rsidRPr="003B2E8F" w:rsidRDefault="003B2E8F" w:rsidP="003B2E8F">
      <w:pPr>
        <w:jc w:val="center"/>
        <w:rPr>
          <w:b/>
          <w:bCs/>
        </w:rPr>
      </w:pPr>
    </w:p>
    <w:p w14:paraId="30E6823D" w14:textId="77777777" w:rsidR="00EB4B3C" w:rsidRDefault="003B2E8F" w:rsidP="003B2E8F">
      <w:r w:rsidRPr="0029517D">
        <w:t>What would be a sustainable insurance product idea for public interest that doesn't exist yet? Write in around 500-700 words. Think as wisely and deeply as you can.</w:t>
      </w:r>
    </w:p>
    <w:p w14:paraId="46AE69EE" w14:textId="77777777" w:rsidR="00EB4B3C" w:rsidRDefault="00EB4B3C" w:rsidP="003B2E8F"/>
    <w:p w14:paraId="36A86B8F" w14:textId="77777777" w:rsidR="00EB4B3C" w:rsidRDefault="00EB4B3C" w:rsidP="003B2E8F">
      <w:pPr>
        <w:rPr>
          <w:b/>
          <w:bCs/>
        </w:rPr>
      </w:pPr>
      <w:r w:rsidRPr="00EB4B3C">
        <w:rPr>
          <w:b/>
          <w:bCs/>
        </w:rPr>
        <w:t>Ans:</w:t>
      </w:r>
    </w:p>
    <w:p w14:paraId="23F464A6" w14:textId="77777777" w:rsidR="00EB4B3C" w:rsidRPr="00D60704" w:rsidRDefault="00EB4B3C" w:rsidP="003B2E8F">
      <w:pPr>
        <w:rPr>
          <w:b/>
          <w:bCs/>
          <w:sz w:val="24"/>
          <w:szCs w:val="22"/>
        </w:rPr>
      </w:pPr>
      <w:r w:rsidRPr="00D60704">
        <w:rPr>
          <w:b/>
          <w:bCs/>
          <w:sz w:val="24"/>
          <w:szCs w:val="22"/>
        </w:rPr>
        <w:t>Sustainable Insurance Product Idea</w:t>
      </w:r>
    </w:p>
    <w:p w14:paraId="539ACED8" w14:textId="77777777" w:rsidR="00D60704" w:rsidRDefault="00EB4B3C" w:rsidP="003B2E8F">
      <w:pPr>
        <w:rPr>
          <w:b/>
          <w:bCs/>
          <w:sz w:val="24"/>
          <w:szCs w:val="22"/>
        </w:rPr>
      </w:pPr>
      <w:r w:rsidRPr="00D60704">
        <w:rPr>
          <w:b/>
          <w:bCs/>
          <w:sz w:val="24"/>
          <w:szCs w:val="22"/>
        </w:rPr>
        <w:t>Redefining Traditional Ways of Claims and Policy Management in the Age of Digital Insurance</w:t>
      </w:r>
    </w:p>
    <w:p w14:paraId="4176B313" w14:textId="77777777" w:rsidR="00D60704" w:rsidRPr="00D60704" w:rsidRDefault="00D60704" w:rsidP="00D60704">
      <w:r w:rsidRPr="00D60704">
        <w:t>Besides AI-driven automation, claims management gets impacted by a broader spectrum of software solutions.</w:t>
      </w:r>
    </w:p>
    <w:p w14:paraId="59ED3C55" w14:textId="392BA7F5" w:rsidR="00D60704" w:rsidRPr="00D60704" w:rsidRDefault="00D60704" w:rsidP="00D60704">
      <w:r w:rsidRPr="00D60704">
        <w:t>Claims management is a critical business process of any insurance company, which starts with claim registration and ends with payments to the insured party. Claims management software reduces manual workflow and a number of human-to-human interactions. Clients need less time to apply and smoothly proceed down the path of claim handling. From the insurance carrier’s point of view, the company reduces labour costs via automation.</w:t>
      </w:r>
    </w:p>
    <w:p w14:paraId="33874465" w14:textId="77777777" w:rsidR="00A103E2" w:rsidRDefault="00D60704" w:rsidP="00D60704">
      <w:r w:rsidRPr="00D60704">
        <w:t>Here is an example of the modern industry standard. Assume an insurance company operating in the healthcare segment.</w:t>
      </w:r>
    </w:p>
    <w:p w14:paraId="4C7C7DFB" w14:textId="29EB0AAD" w:rsidR="00A103E2" w:rsidRPr="00A103E2" w:rsidRDefault="00A103E2" w:rsidP="00A103E2">
      <w:r w:rsidRPr="00A103E2">
        <w:t>1. Claim management software automates information exchange between insurance and healthcare provider systems.</w:t>
      </w:r>
    </w:p>
    <w:p w14:paraId="71C05FE6" w14:textId="77777777" w:rsidR="00A103E2" w:rsidRDefault="00A103E2" w:rsidP="00A103E2">
      <w:r w:rsidRPr="00A103E2">
        <w:t>2. If the company deals with a number of small private practices – which still work with paper documents – the import is streamlined by image recognition algorithms that digitize the documents.</w:t>
      </w:r>
    </w:p>
    <w:p w14:paraId="32DE97CA" w14:textId="77777777" w:rsidR="00A103E2" w:rsidRDefault="00A103E2" w:rsidP="00A103E2">
      <w:r w:rsidRPr="00A103E2">
        <w:t>3. The system calculates coverage and payment for each claim according to set policies.</w:t>
      </w:r>
    </w:p>
    <w:p w14:paraId="13FB1CCB" w14:textId="77777777" w:rsidR="00A103E2" w:rsidRDefault="00A103E2" w:rsidP="00A103E2">
      <w:r w:rsidRPr="00A103E2">
        <w:t>4. The system processes claims and sends them to a fraud detection module.</w:t>
      </w:r>
    </w:p>
    <w:p w14:paraId="1F75C2D8" w14:textId="77777777" w:rsidR="00A103E2" w:rsidRDefault="00A103E2" w:rsidP="00A103E2">
      <w:r w:rsidRPr="00A103E2">
        <w:t>5. Once the claims are approved, insurant receive their payments.</w:t>
      </w:r>
    </w:p>
    <w:p w14:paraId="1EBAC3C9" w14:textId="77777777" w:rsidR="000252A6" w:rsidRDefault="000252A6" w:rsidP="000252A6">
      <w:r>
        <w:t>The policy management software must be the integrated part of the system in order to provide business users with instruments to manage reconciliations, customize business logic, manage policy rights, etc.</w:t>
      </w:r>
    </w:p>
    <w:p w14:paraId="69BBEA05" w14:textId="10E9AEB2" w:rsidR="001E44B1" w:rsidRPr="00A103E2" w:rsidRDefault="000252A6" w:rsidP="000252A6">
      <w:r>
        <w:t>The software by SAP, Oracle, Patra Corp, GuideWire, Claim Kit, and Insly fulfils standardized needs in claim and policy management tools for the insurance industry. However, the forefront of innovations is insurtech start-ups and technology consulting companies which employ the power of AI, Blockchain, and IoT technologies.</w:t>
      </w:r>
      <w:r w:rsidR="001E44B1" w:rsidRPr="00A103E2">
        <w:br w:type="page"/>
      </w:r>
    </w:p>
    <w:p w14:paraId="67B06CBB" w14:textId="3056606A" w:rsidR="001E44B1" w:rsidRDefault="0036498F">
      <w:pPr>
        <w:rPr>
          <w:rFonts w:ascii="Calibri" w:hAnsi="Calibri" w:cs="Calibri"/>
          <w:color w:val="333333"/>
          <w:szCs w:val="22"/>
          <w:shd w:val="clear" w:color="auto" w:fill="FFFFFF"/>
        </w:rPr>
      </w:pPr>
      <w:r w:rsidRPr="0036498F">
        <w:rPr>
          <w:rFonts w:ascii="Calibri" w:hAnsi="Calibri" w:cs="Calibri"/>
          <w:color w:val="333333"/>
          <w:szCs w:val="22"/>
          <w:shd w:val="clear" w:color="auto" w:fill="FFFFFF"/>
        </w:rPr>
        <w:lastRenderedPageBreak/>
        <w:t xml:space="preserve">In this evolution, insurance will shift from its current state of </w:t>
      </w:r>
      <w:r w:rsidRPr="0036498F">
        <w:rPr>
          <w:rFonts w:ascii="Calibri" w:hAnsi="Calibri" w:cs="Calibri"/>
          <w:b/>
          <w:bCs/>
          <w:color w:val="333333"/>
          <w:szCs w:val="22"/>
          <w:shd w:val="clear" w:color="auto" w:fill="FFFFFF"/>
        </w:rPr>
        <w:t>“detect and repair”</w:t>
      </w:r>
      <w:r w:rsidRPr="0036498F">
        <w:rPr>
          <w:rFonts w:ascii="Calibri" w:hAnsi="Calibri" w:cs="Calibri"/>
          <w:color w:val="333333"/>
          <w:szCs w:val="22"/>
          <w:shd w:val="clear" w:color="auto" w:fill="FFFFFF"/>
        </w:rPr>
        <w:t xml:space="preserve"> to </w:t>
      </w:r>
      <w:r w:rsidRPr="0036498F">
        <w:rPr>
          <w:rFonts w:ascii="Calibri" w:hAnsi="Calibri" w:cs="Calibri"/>
          <w:b/>
          <w:bCs/>
          <w:color w:val="333333"/>
          <w:szCs w:val="22"/>
          <w:shd w:val="clear" w:color="auto" w:fill="FFFFFF"/>
        </w:rPr>
        <w:t>“predict and prevent,”</w:t>
      </w:r>
      <w:r w:rsidRPr="0036498F">
        <w:rPr>
          <w:rFonts w:ascii="Calibri" w:hAnsi="Calibri" w:cs="Calibri"/>
          <w:color w:val="333333"/>
          <w:szCs w:val="22"/>
          <w:shd w:val="clear" w:color="auto" w:fill="FFFFFF"/>
        </w:rPr>
        <w:t xml:space="preserve"> transforming every aspect of the industry in the process. The pace of change will also accelerate as brokers, consumers, financial intermediaries, insurers, and suppliers become more adept at using advanced technologies to enhance decision making and productivity, lower costs, and optimize the customer experience.</w:t>
      </w:r>
    </w:p>
    <w:p w14:paraId="7CBDA290" w14:textId="64AB1C98" w:rsidR="0036498F" w:rsidRDefault="0036498F">
      <w:r w:rsidRPr="0036498F">
        <w:t>Also, AI insurance software reshapes claim processing. Ask yourself how long it takes for your agency to make claim decisions. There are lots of issues with a variety of scope: a broken finger, a big car accident, the fire in a luxury villa, or a significant agrarian claim from a large corporate client. Assume that their US land bank was affected by drought. There are thousands of acres across the country sown with crops. How long would it take for employees to gather and process all data required for pay out decision-making? There’s a good way to cut costs for such projects by employing AI. Machine learning algorithms can calculate detriment using satellite images or drones to explore fields. It will eliminate the human factor and significantly cut time and cost.</w:t>
      </w:r>
    </w:p>
    <w:p w14:paraId="1374EA48" w14:textId="773EFAF2" w:rsidR="00865D77" w:rsidRDefault="00865D77">
      <w:r w:rsidRPr="00865D77">
        <w:t>As AI becomes more deeply integrated in the industry, carriers must position themselves to respond to the changing business landscape. Insurance executives must understand the factors that will contribute to this change and how AI will reshape claims, distribution, and underwriting and pricing. With this understanding, they can start to build the skills and talent, embrace the emerging technologies, and create the culture and perspective needed to be successful players in the insurance industry of the future.</w:t>
      </w:r>
    </w:p>
    <w:p w14:paraId="4D7E1F87" w14:textId="77777777" w:rsidR="00865D77" w:rsidRDefault="00865D77" w:rsidP="00865D77">
      <w:r>
        <w:t>AI’s underlying technologies are already being deployed in our businesses, homes, and vehicles, as well as on our person. The disruption from COVID-19 changed the timelines for the adoption of AI by significantly accelerating digitization for insurers. Virtually overnight, organizations had to adjust to accommodate remote workforces, expand their digital capabilities to support distribution, and upgrade their online channels. While most organizations likely didn't invest heavily in AI during the pandemic, the increased emphasis on digital technologies and a greater willingness to embrace change will put them in a better position to incorporate AI into their operations.</w:t>
      </w:r>
    </w:p>
    <w:p w14:paraId="462E10A6" w14:textId="288B6891" w:rsidR="00865D77" w:rsidRDefault="00865D77" w:rsidP="00865D77">
      <w:r>
        <w:t>Four core technology trends, tightly coupled with (and sometimes enabled by) AI, will reshape the insurance industry over the next decade.</w:t>
      </w:r>
    </w:p>
    <w:p w14:paraId="14940186" w14:textId="77777777" w:rsidR="00865D77" w:rsidRPr="00865D77" w:rsidRDefault="00865D77" w:rsidP="00865D77">
      <w:pPr>
        <w:rPr>
          <w:b/>
          <w:bCs/>
        </w:rPr>
      </w:pPr>
      <w:r w:rsidRPr="00865D77">
        <w:rPr>
          <w:b/>
          <w:bCs/>
        </w:rPr>
        <w:t>Explosion of data from connected devices</w:t>
      </w:r>
    </w:p>
    <w:p w14:paraId="07374D15" w14:textId="0174ABFF" w:rsidR="00865D77" w:rsidRDefault="00865D77" w:rsidP="00865D77">
      <w:r>
        <w:t>In industrial settings, equipment with sensors have been omnipresent for some time, but the coming years will see a huge increase in the number of connected consumer devices. The penetration of existing devices (such as cars, fitness trackers, home assistants, smartphones, and smart watches) will continue to increase rapidly, joined by new, growing categories such as clothing, eyewear, home appliances, medical devices, and shoes. Experts estimate there will be up to one trillion connected devices by 2025.The resulting avalanche of new data created by these devices will allow carriers to understand their clients more deeply, resulting in new product categories, more personalized pricing, and increasingly real-time service delivery.</w:t>
      </w:r>
    </w:p>
    <w:p w14:paraId="7DF0E0A7" w14:textId="77777777" w:rsidR="00865D77" w:rsidRPr="00865D77" w:rsidRDefault="00865D77" w:rsidP="00865D77">
      <w:pPr>
        <w:rPr>
          <w:b/>
          <w:bCs/>
        </w:rPr>
      </w:pPr>
      <w:r w:rsidRPr="00865D77">
        <w:rPr>
          <w:b/>
          <w:bCs/>
        </w:rPr>
        <w:t>Increased prevalence of physical robotics</w:t>
      </w:r>
    </w:p>
    <w:p w14:paraId="73F71759" w14:textId="75569FB0" w:rsidR="00865D77" w:rsidRDefault="00865D77" w:rsidP="00865D77">
      <w:r>
        <w:t xml:space="preserve">The field of robotics has seen many exciting achievements recently, and this innovation will continue to change how humans interact with the world around them. Additive </w:t>
      </w:r>
      <w:r>
        <w:lastRenderedPageBreak/>
        <w:t>manufacturing, also known as 3-D printing, will radically reshape manufacturing and the commercial insurance products of the future. By 2025, 3-D-printed buildings will be common, and carriers will need to assess how this development changes risk assessments. In addition, programmable, autonomous drones; autonomous farming equipment; and enhanced surgical robots will all be commercially viable in the next decade. By 2030, a much larger proportion of standard vehicles will have autonomous features, such as self-driving capabilities. Carriers will need to understand how the increasing presence of robotics in everyday life and across industries will shift risk pools, change customer expectations, and enable new products and channels.</w:t>
      </w:r>
    </w:p>
    <w:p w14:paraId="41A087E7" w14:textId="77777777" w:rsidR="00865D77" w:rsidRPr="00865D77" w:rsidRDefault="00865D77" w:rsidP="00865D77">
      <w:pPr>
        <w:rPr>
          <w:b/>
          <w:bCs/>
        </w:rPr>
      </w:pPr>
      <w:r w:rsidRPr="00865D77">
        <w:rPr>
          <w:b/>
          <w:bCs/>
        </w:rPr>
        <w:t>Open-source and data ecosystems</w:t>
      </w:r>
    </w:p>
    <w:p w14:paraId="17391DAC" w14:textId="4A50E770" w:rsidR="00865D77" w:rsidRDefault="00865D77" w:rsidP="00865D77">
      <w:r>
        <w:t>As data becomes ubiquitous, open-source protocols will emerge to ensure data can be shared and used across industries. Various public and private entities will come together to create ecosystems in order to share data for multiple use cases under a common regulatory and cybersecurity framework. For example, wearable data could be ported directly to insurance carriers, and connected-home and auto data could be made available through Amazon, Apple, Google, and a variety of consumer device manufacturers.</w:t>
      </w:r>
    </w:p>
    <w:p w14:paraId="6BEC3C00" w14:textId="77777777" w:rsidR="008C6BA8" w:rsidRPr="008C6BA8" w:rsidRDefault="008C6BA8" w:rsidP="008C6BA8">
      <w:pPr>
        <w:rPr>
          <w:b/>
          <w:bCs/>
        </w:rPr>
      </w:pPr>
      <w:r w:rsidRPr="008C6BA8">
        <w:rPr>
          <w:b/>
          <w:bCs/>
        </w:rPr>
        <w:t>Advances in cognitive technologies</w:t>
      </w:r>
    </w:p>
    <w:p w14:paraId="1CCB9A7E" w14:textId="35715376" w:rsidR="00865D77" w:rsidRDefault="008C6BA8" w:rsidP="008C6BA8">
      <w:r>
        <w:t>Convolutional neural networks and other deep learning technologies currently used primarily for image, voice, and unstructured text processing will evolve to be applied in a wide variety of applications. These cognitive technologies, which are loosely based on the human brain’s ability to learn through decomposition and inference, will become the standard approach for processing the incredibly large and complex data streams that will be generated by “active” insurance products tied to an individual’s behaviour and activities. With the increased commercialization of these types of technologies, carriers will have access to models that are constantly learning and adapting to the world around them—enabling new product categories and engagement techniques while responding to shifts in underlying risks or behaviours in real time.</w:t>
      </w:r>
    </w:p>
    <w:p w14:paraId="1231A763" w14:textId="77777777" w:rsidR="002F4E7C" w:rsidRDefault="002F4E7C"/>
    <w:p w14:paraId="04EE330B" w14:textId="15EF4A53" w:rsidR="001E44B1" w:rsidRPr="002F4E7C" w:rsidRDefault="007D609B">
      <w:pPr>
        <w:rPr>
          <w:b/>
          <w:bCs/>
        </w:rPr>
      </w:pPr>
      <w:r w:rsidRPr="007D609B">
        <w:t>Rapid advances in technologies in the next decade will lead to disruptive changes in the insurance industry. The winners in AI-based insurance will be carriers that use new technologies to create innovative products, harness cognitive learning insights from new data sources, streamline processes and lower costs, and exceed customer expectations for individualization and dynamic adaptation. Most important, carriers that adopt a mindset focused on creating opportunities from disruptive technologies—instead of viewing them as a threat to their current business—will thrive in the insurance industry</w:t>
      </w:r>
      <w:r w:rsidR="002F4E7C">
        <w:t>.</w:t>
      </w:r>
      <w:r w:rsidR="001E44B1" w:rsidRPr="007D609B">
        <w:br w:type="page"/>
      </w:r>
    </w:p>
    <w:p w14:paraId="57861BA5" w14:textId="395CF24C" w:rsidR="001D0145" w:rsidRPr="0029517D" w:rsidRDefault="0029517D" w:rsidP="0029517D">
      <w:pPr>
        <w:jc w:val="center"/>
        <w:rPr>
          <w:b/>
          <w:bCs/>
          <w:sz w:val="32"/>
          <w:szCs w:val="28"/>
        </w:rPr>
      </w:pPr>
      <w:r w:rsidRPr="0029517D">
        <w:rPr>
          <w:b/>
          <w:bCs/>
          <w:sz w:val="32"/>
          <w:szCs w:val="28"/>
        </w:rPr>
        <w:lastRenderedPageBreak/>
        <w:t>A case study about Jamie - 60 marks</w:t>
      </w:r>
    </w:p>
    <w:tbl>
      <w:tblPr>
        <w:tblStyle w:val="TableGrid"/>
        <w:tblpPr w:leftFromText="180" w:rightFromText="180" w:vertAnchor="page" w:horzAnchor="margin" w:tblpXSpec="center" w:tblpY="2809"/>
        <w:tblW w:w="10916" w:type="dxa"/>
        <w:tblLook w:val="04A0" w:firstRow="1" w:lastRow="0" w:firstColumn="1" w:lastColumn="0" w:noHBand="0" w:noVBand="1"/>
      </w:tblPr>
      <w:tblGrid>
        <w:gridCol w:w="1548"/>
        <w:gridCol w:w="3492"/>
        <w:gridCol w:w="1837"/>
        <w:gridCol w:w="1353"/>
        <w:gridCol w:w="2686"/>
      </w:tblGrid>
      <w:tr w:rsidR="00F66FCA" w14:paraId="07B9D6EB" w14:textId="77777777" w:rsidTr="007A4032">
        <w:trPr>
          <w:trHeight w:val="1266"/>
        </w:trPr>
        <w:tc>
          <w:tcPr>
            <w:tcW w:w="1555" w:type="dxa"/>
          </w:tcPr>
          <w:p w14:paraId="65BF9A3E" w14:textId="77777777" w:rsidR="001D0145" w:rsidRPr="00F66FCA" w:rsidRDefault="001D0145" w:rsidP="007A4032">
            <w:pPr>
              <w:jc w:val="center"/>
              <w:rPr>
                <w:b/>
                <w:bCs/>
              </w:rPr>
            </w:pPr>
          </w:p>
          <w:p w14:paraId="7B350D38" w14:textId="77777777" w:rsidR="001D0145" w:rsidRPr="00F66FCA" w:rsidRDefault="001D0145" w:rsidP="007A4032">
            <w:pPr>
              <w:jc w:val="center"/>
              <w:rPr>
                <w:b/>
                <w:bCs/>
                <w:color w:val="FF0000"/>
              </w:rPr>
            </w:pPr>
          </w:p>
          <w:p w14:paraId="64C2D22F" w14:textId="028D20EE" w:rsidR="00F67D74" w:rsidRPr="00F66FCA" w:rsidRDefault="001D0145" w:rsidP="007A4032">
            <w:pPr>
              <w:jc w:val="center"/>
              <w:rPr>
                <w:b/>
                <w:bCs/>
              </w:rPr>
            </w:pPr>
            <w:r w:rsidRPr="00F66FCA">
              <w:rPr>
                <w:b/>
                <w:bCs/>
              </w:rPr>
              <w:t>Month</w:t>
            </w:r>
          </w:p>
        </w:tc>
        <w:tc>
          <w:tcPr>
            <w:tcW w:w="3543" w:type="dxa"/>
          </w:tcPr>
          <w:p w14:paraId="74B8327F" w14:textId="77777777" w:rsidR="001D0145" w:rsidRPr="00F66FCA" w:rsidRDefault="001D0145" w:rsidP="007A4032">
            <w:pPr>
              <w:rPr>
                <w:b/>
                <w:bCs/>
              </w:rPr>
            </w:pPr>
          </w:p>
          <w:p w14:paraId="23A765B0" w14:textId="77777777" w:rsidR="001D0145" w:rsidRPr="00F66FCA" w:rsidRDefault="001D0145" w:rsidP="007A4032">
            <w:pPr>
              <w:rPr>
                <w:b/>
                <w:bCs/>
              </w:rPr>
            </w:pPr>
          </w:p>
          <w:p w14:paraId="21063F66" w14:textId="59761F9B" w:rsidR="00F67D74" w:rsidRPr="00F66FCA" w:rsidRDefault="001D0145" w:rsidP="007A4032">
            <w:pPr>
              <w:jc w:val="center"/>
              <w:rPr>
                <w:b/>
                <w:bCs/>
              </w:rPr>
            </w:pPr>
            <w:r w:rsidRPr="00F66FCA">
              <w:rPr>
                <w:b/>
                <w:bCs/>
              </w:rPr>
              <w:t>What happened?</w:t>
            </w:r>
          </w:p>
        </w:tc>
        <w:tc>
          <w:tcPr>
            <w:tcW w:w="1849" w:type="dxa"/>
          </w:tcPr>
          <w:p w14:paraId="5DC4615E" w14:textId="77777777" w:rsidR="001D0145" w:rsidRPr="00F66FCA" w:rsidRDefault="001D0145" w:rsidP="007A4032">
            <w:pPr>
              <w:jc w:val="center"/>
              <w:rPr>
                <w:b/>
                <w:bCs/>
              </w:rPr>
            </w:pPr>
          </w:p>
          <w:p w14:paraId="07BAFC3B" w14:textId="5D1A8746" w:rsidR="00F67D74" w:rsidRPr="00F66FCA" w:rsidRDefault="001D0145" w:rsidP="007A4032">
            <w:pPr>
              <w:jc w:val="center"/>
              <w:rPr>
                <w:b/>
                <w:bCs/>
              </w:rPr>
            </w:pPr>
            <w:r w:rsidRPr="00F66FCA">
              <w:rPr>
                <w:b/>
                <w:bCs/>
              </w:rPr>
              <w:t>Which insurance would cover this?</w:t>
            </w:r>
          </w:p>
        </w:tc>
        <w:tc>
          <w:tcPr>
            <w:tcW w:w="1253" w:type="dxa"/>
          </w:tcPr>
          <w:p w14:paraId="31DB900C" w14:textId="77777777" w:rsidR="001D0145" w:rsidRPr="00F66FCA" w:rsidRDefault="001D0145" w:rsidP="007A4032">
            <w:pPr>
              <w:jc w:val="center"/>
              <w:rPr>
                <w:b/>
                <w:bCs/>
              </w:rPr>
            </w:pPr>
          </w:p>
          <w:p w14:paraId="2B6B248C" w14:textId="74BDD685" w:rsidR="00F67D74" w:rsidRPr="00F66FCA" w:rsidRDefault="001D0145" w:rsidP="007A4032">
            <w:pPr>
              <w:jc w:val="center"/>
              <w:rPr>
                <w:b/>
                <w:bCs/>
              </w:rPr>
            </w:pPr>
            <w:r w:rsidRPr="00F66FCA">
              <w:rPr>
                <w:b/>
                <w:bCs/>
              </w:rPr>
              <w:t>Did Jamie have coverage?</w:t>
            </w:r>
          </w:p>
        </w:tc>
        <w:tc>
          <w:tcPr>
            <w:tcW w:w="2716" w:type="dxa"/>
          </w:tcPr>
          <w:p w14:paraId="1923AE22" w14:textId="77777777" w:rsidR="00F67D74" w:rsidRPr="00F66FCA" w:rsidRDefault="001D0145" w:rsidP="007A4032">
            <w:pPr>
              <w:jc w:val="center"/>
              <w:rPr>
                <w:b/>
                <w:bCs/>
              </w:rPr>
            </w:pPr>
            <w:r w:rsidRPr="00F66FCA">
              <w:rPr>
                <w:b/>
                <w:bCs/>
              </w:rPr>
              <w:t>How much will Jamie have to pay?</w:t>
            </w:r>
          </w:p>
          <w:p w14:paraId="4865E2C7" w14:textId="6D368192" w:rsidR="001D0145" w:rsidRPr="00F66FCA" w:rsidRDefault="001D0145" w:rsidP="007A4032">
            <w:pPr>
              <w:jc w:val="center"/>
              <w:rPr>
                <w:b/>
                <w:bCs/>
              </w:rPr>
            </w:pPr>
            <w:r w:rsidRPr="00F66FCA">
              <w:rPr>
                <w:b/>
                <w:bCs/>
              </w:rPr>
              <w:t>(If she has insurance, what is her co-pay or deductible)</w:t>
            </w:r>
          </w:p>
        </w:tc>
      </w:tr>
      <w:tr w:rsidR="00F66FCA" w14:paraId="1B117472" w14:textId="77777777" w:rsidTr="007A4032">
        <w:trPr>
          <w:trHeight w:val="1370"/>
        </w:trPr>
        <w:tc>
          <w:tcPr>
            <w:tcW w:w="1555" w:type="dxa"/>
          </w:tcPr>
          <w:p w14:paraId="49E63B64" w14:textId="77777777" w:rsidR="00B85ADE" w:rsidRDefault="00B85ADE" w:rsidP="007A4032">
            <w:pPr>
              <w:jc w:val="center"/>
            </w:pPr>
          </w:p>
          <w:p w14:paraId="061EE842" w14:textId="77777777" w:rsidR="00C500B2" w:rsidRDefault="00C500B2" w:rsidP="007A4032"/>
          <w:p w14:paraId="7F76BB0D" w14:textId="55890F5B" w:rsidR="00F67D74" w:rsidRDefault="00B85ADE" w:rsidP="007A4032">
            <w:pPr>
              <w:jc w:val="center"/>
            </w:pPr>
            <w:r>
              <w:t>January</w:t>
            </w:r>
          </w:p>
        </w:tc>
        <w:tc>
          <w:tcPr>
            <w:tcW w:w="3543" w:type="dxa"/>
          </w:tcPr>
          <w:p w14:paraId="08F2DF15" w14:textId="552C92D6" w:rsidR="00F67D74" w:rsidRDefault="00C500B2" w:rsidP="007A4032">
            <w:r w:rsidRPr="00C500B2">
              <w:t>Jamie got sick and visited the doctor. Without insurance, the appointment cost Rs.120 and the antibiotics cost Rs.110.</w:t>
            </w:r>
          </w:p>
        </w:tc>
        <w:tc>
          <w:tcPr>
            <w:tcW w:w="1849" w:type="dxa"/>
          </w:tcPr>
          <w:p w14:paraId="1D435A1E" w14:textId="77777777" w:rsidR="00E115E2" w:rsidRDefault="00E115E2" w:rsidP="00E115E2">
            <w:pPr>
              <w:jc w:val="center"/>
            </w:pPr>
          </w:p>
          <w:p w14:paraId="5B167AA3" w14:textId="77777777" w:rsidR="00E115E2" w:rsidRDefault="00E115E2" w:rsidP="00E115E2">
            <w:pPr>
              <w:jc w:val="center"/>
            </w:pPr>
          </w:p>
          <w:p w14:paraId="6864D7C2" w14:textId="3BE4FEF9" w:rsidR="00F67D74" w:rsidRDefault="00E115E2" w:rsidP="00E115E2">
            <w:pPr>
              <w:jc w:val="center"/>
            </w:pPr>
            <w:r>
              <w:t>Medical insurance</w:t>
            </w:r>
          </w:p>
        </w:tc>
        <w:tc>
          <w:tcPr>
            <w:tcW w:w="1253" w:type="dxa"/>
          </w:tcPr>
          <w:p w14:paraId="127CB3F0" w14:textId="6BACAF25" w:rsidR="00B85ADE" w:rsidRPr="008F4997" w:rsidRDefault="00C500B2" w:rsidP="007A4032">
            <w:pPr>
              <w:rPr>
                <w:color w:val="FF0000"/>
              </w:rPr>
            </w:pPr>
            <w:r w:rsidRPr="008F4997">
              <w:rPr>
                <w:noProof/>
                <w:color w:val="FF0000"/>
              </w:rPr>
              <mc:AlternateContent>
                <mc:Choice Requires="wps">
                  <w:drawing>
                    <wp:anchor distT="0" distB="0" distL="114300" distR="114300" simplePos="0" relativeHeight="251659264" behindDoc="0" locked="0" layoutInCell="1" allowOverlap="1" wp14:anchorId="1234135F" wp14:editId="34FE51C3">
                      <wp:simplePos x="0" y="0"/>
                      <wp:positionH relativeFrom="column">
                        <wp:posOffset>403860</wp:posOffset>
                      </wp:positionH>
                      <wp:positionV relativeFrom="paragraph">
                        <wp:posOffset>133350</wp:posOffset>
                      </wp:positionV>
                      <wp:extent cx="144780" cy="144780"/>
                      <wp:effectExtent l="0" t="0" r="26670" b="26670"/>
                      <wp:wrapNone/>
                      <wp:docPr id="1" name="Rectangle 1"/>
                      <wp:cNvGraphicFramePr/>
                      <a:graphic xmlns:a="http://schemas.openxmlformats.org/drawingml/2006/main">
                        <a:graphicData uri="http://schemas.microsoft.com/office/word/2010/wordprocessingShape">
                          <wps:wsp>
                            <wps:cNvSpPr/>
                            <wps:spPr>
                              <a:xfrm>
                                <a:off x="0" y="0"/>
                                <a:ext cx="144780" cy="144780"/>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9F16F1" id="Rectangle 1" o:spid="_x0000_s1026" style="position:absolute;margin-left:31.8pt;margin-top:10.5pt;width:11.4pt;height:1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" fillcolor="#0070c0" strokecolor="#373739 [1604]" strokeweight="1.1pt"/>
                  </w:pict>
                </mc:Fallback>
              </mc:AlternateContent>
            </w:r>
            <w:r w:rsidR="00B85ADE" w:rsidRPr="008F4997">
              <w:rPr>
                <w:color w:val="FF0000"/>
              </w:rPr>
              <w:t xml:space="preserve">  </w:t>
            </w:r>
          </w:p>
          <w:p w14:paraId="236E1B6D" w14:textId="05CD2612" w:rsidR="00F67D74" w:rsidRDefault="00B85ADE" w:rsidP="007A4032">
            <w:r>
              <w:t>Yes</w:t>
            </w:r>
            <w:r w:rsidR="00F66FCA">
              <w:t xml:space="preserve">       </w:t>
            </w:r>
          </w:p>
          <w:p w14:paraId="05AFF2EE" w14:textId="1015530C" w:rsidR="00B85ADE" w:rsidRDefault="00B85ADE" w:rsidP="007A4032">
            <w:r>
              <w:rPr>
                <w:noProof/>
              </w:rPr>
              <mc:AlternateContent>
                <mc:Choice Requires="wps">
                  <w:drawing>
                    <wp:anchor distT="0" distB="0" distL="114300" distR="114300" simplePos="0" relativeHeight="251661312" behindDoc="0" locked="0" layoutInCell="1" allowOverlap="1" wp14:anchorId="33EDB944" wp14:editId="43E05102">
                      <wp:simplePos x="0" y="0"/>
                      <wp:positionH relativeFrom="column">
                        <wp:posOffset>400685</wp:posOffset>
                      </wp:positionH>
                      <wp:positionV relativeFrom="paragraph">
                        <wp:posOffset>156210</wp:posOffset>
                      </wp:positionV>
                      <wp:extent cx="144780" cy="144780"/>
                      <wp:effectExtent l="0" t="0" r="26670" b="26670"/>
                      <wp:wrapNone/>
                      <wp:docPr id="4" name="Rectangle 4"/>
                      <wp:cNvGraphicFramePr/>
                      <a:graphic xmlns:a="http://schemas.openxmlformats.org/drawingml/2006/main">
                        <a:graphicData uri="http://schemas.microsoft.com/office/word/2010/wordprocessingShape">
                          <wps:wsp>
                            <wps:cNvSpPr/>
                            <wps:spPr>
                              <a:xfrm>
                                <a:off x="0" y="0"/>
                                <a:ext cx="144780" cy="1447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A242CF" id="Rectangle 4" o:spid="_x0000_s1026" style="position:absolute;margin-left:31.55pt;margin-top:12.3pt;width:11.4pt;height:11.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" filled="f" strokecolor="#373739 [1604]" strokeweight="1.1pt"/>
                  </w:pict>
                </mc:Fallback>
              </mc:AlternateContent>
            </w:r>
          </w:p>
          <w:p w14:paraId="7FB610FA" w14:textId="19B000A4" w:rsidR="00B85ADE" w:rsidRDefault="00B85ADE" w:rsidP="007A4032">
            <w:r>
              <w:t xml:space="preserve">No       </w:t>
            </w:r>
          </w:p>
        </w:tc>
        <w:tc>
          <w:tcPr>
            <w:tcW w:w="2716" w:type="dxa"/>
          </w:tcPr>
          <w:p w14:paraId="2C165AFA" w14:textId="77777777" w:rsidR="00F67D74" w:rsidRDefault="00F67D74" w:rsidP="007A4032"/>
          <w:p w14:paraId="370FAD4B" w14:textId="77777777" w:rsidR="00B72721" w:rsidRDefault="00B72721" w:rsidP="007A4032"/>
          <w:p w14:paraId="06B64F6B" w14:textId="4650DD8A" w:rsidR="00B72721" w:rsidRPr="00B72721" w:rsidRDefault="00B72721" w:rsidP="00B72721">
            <w:pPr>
              <w:jc w:val="center"/>
              <w:rPr>
                <w:b/>
                <w:bCs/>
                <w:u w:val="single"/>
              </w:rPr>
            </w:pPr>
            <w:r w:rsidRPr="00B72721">
              <w:rPr>
                <w:b/>
                <w:bCs/>
                <w:u w:val="single"/>
              </w:rPr>
              <w:t>Rs.40</w:t>
            </w:r>
          </w:p>
        </w:tc>
      </w:tr>
      <w:tr w:rsidR="00F66FCA" w14:paraId="71BF4296" w14:textId="77777777" w:rsidTr="007A4032">
        <w:trPr>
          <w:trHeight w:val="1688"/>
        </w:trPr>
        <w:tc>
          <w:tcPr>
            <w:tcW w:w="1555" w:type="dxa"/>
          </w:tcPr>
          <w:p w14:paraId="5FBE272E" w14:textId="77777777" w:rsidR="00B85ADE" w:rsidRDefault="00B85ADE" w:rsidP="007A4032">
            <w:pPr>
              <w:jc w:val="center"/>
            </w:pPr>
          </w:p>
          <w:p w14:paraId="07F2B3E4" w14:textId="77777777" w:rsidR="00B85ADE" w:rsidRDefault="00B85ADE" w:rsidP="007A4032">
            <w:pPr>
              <w:jc w:val="center"/>
            </w:pPr>
          </w:p>
          <w:p w14:paraId="07ACF237" w14:textId="04EBD832" w:rsidR="00B85ADE" w:rsidRDefault="00B85ADE" w:rsidP="007A4032">
            <w:pPr>
              <w:jc w:val="center"/>
            </w:pPr>
            <w:r>
              <w:t>March</w:t>
            </w:r>
          </w:p>
        </w:tc>
        <w:tc>
          <w:tcPr>
            <w:tcW w:w="3543" w:type="dxa"/>
          </w:tcPr>
          <w:p w14:paraId="10D4CF52" w14:textId="6DC5E3D5" w:rsidR="00B85ADE" w:rsidRDefault="00C500B2" w:rsidP="007A4032">
            <w:r w:rsidRPr="00C500B2">
              <w:t>Jamie fell on ice while hiking</w:t>
            </w:r>
            <w:r>
              <w:t xml:space="preserve"> </w:t>
            </w:r>
            <w:r w:rsidRPr="00C500B2">
              <w:t>and had to get stitches in the emergency room. Without insurance, the procedure cost Rs.250.</w:t>
            </w:r>
          </w:p>
        </w:tc>
        <w:tc>
          <w:tcPr>
            <w:tcW w:w="1849" w:type="dxa"/>
          </w:tcPr>
          <w:p w14:paraId="2203E976" w14:textId="77777777" w:rsidR="00B85ADE" w:rsidRDefault="00B85ADE" w:rsidP="007A4032"/>
          <w:p w14:paraId="6708A9AA" w14:textId="77777777" w:rsidR="00E115E2" w:rsidRDefault="00E115E2" w:rsidP="007A4032"/>
          <w:p w14:paraId="4F223E20" w14:textId="444D162F" w:rsidR="00E115E2" w:rsidRDefault="00E115E2" w:rsidP="007A4032">
            <w:r>
              <w:t>Medical insurance</w:t>
            </w:r>
          </w:p>
        </w:tc>
        <w:tc>
          <w:tcPr>
            <w:tcW w:w="1253" w:type="dxa"/>
          </w:tcPr>
          <w:p w14:paraId="2E08316F" w14:textId="77777777" w:rsidR="00C500B2" w:rsidRDefault="00C500B2" w:rsidP="007A4032">
            <w:r>
              <w:t xml:space="preserve">  </w:t>
            </w:r>
          </w:p>
          <w:p w14:paraId="0B5D37B5" w14:textId="77777777" w:rsidR="00C500B2" w:rsidRDefault="00C500B2" w:rsidP="007A4032">
            <w:r>
              <w:rPr>
                <w:noProof/>
              </w:rPr>
              <mc:AlternateContent>
                <mc:Choice Requires="wps">
                  <w:drawing>
                    <wp:anchor distT="0" distB="0" distL="114300" distR="114300" simplePos="0" relativeHeight="251663360" behindDoc="0" locked="0" layoutInCell="1" allowOverlap="1" wp14:anchorId="11C8EB04" wp14:editId="096A3256">
                      <wp:simplePos x="0" y="0"/>
                      <wp:positionH relativeFrom="column">
                        <wp:posOffset>411480</wp:posOffset>
                      </wp:positionH>
                      <wp:positionV relativeFrom="paragraph">
                        <wp:posOffset>146685</wp:posOffset>
                      </wp:positionV>
                      <wp:extent cx="144780" cy="144780"/>
                      <wp:effectExtent l="0" t="0" r="26670" b="26670"/>
                      <wp:wrapNone/>
                      <wp:docPr id="7" name="Rectangle 7"/>
                      <wp:cNvGraphicFramePr/>
                      <a:graphic xmlns:a="http://schemas.openxmlformats.org/drawingml/2006/main">
                        <a:graphicData uri="http://schemas.microsoft.com/office/word/2010/wordprocessingShape">
                          <wps:wsp>
                            <wps:cNvSpPr/>
                            <wps:spPr>
                              <a:xfrm>
                                <a:off x="0" y="0"/>
                                <a:ext cx="144780" cy="1447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87C285" id="Rectangle 7" o:spid="_x0000_s1026" style="position:absolute;margin-left:32.4pt;margin-top:11.55pt;width:11.4pt;height:11.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" filled="f" strokecolor="#373739 [1604]" strokeweight="1.1pt"/>
                  </w:pict>
                </mc:Fallback>
              </mc:AlternateContent>
            </w:r>
          </w:p>
          <w:p w14:paraId="122EE011" w14:textId="77777777" w:rsidR="00C500B2" w:rsidRDefault="00C500B2" w:rsidP="007A4032">
            <w:r>
              <w:t>Yes</w:t>
            </w:r>
          </w:p>
          <w:p w14:paraId="2B56A054" w14:textId="77777777" w:rsidR="00C500B2" w:rsidRDefault="00C500B2" w:rsidP="007A4032">
            <w:r>
              <w:rPr>
                <w:noProof/>
              </w:rPr>
              <mc:AlternateContent>
                <mc:Choice Requires="wps">
                  <w:drawing>
                    <wp:anchor distT="0" distB="0" distL="114300" distR="114300" simplePos="0" relativeHeight="251664384" behindDoc="0" locked="0" layoutInCell="1" allowOverlap="1" wp14:anchorId="0850695D" wp14:editId="1E3F6CF8">
                      <wp:simplePos x="0" y="0"/>
                      <wp:positionH relativeFrom="column">
                        <wp:posOffset>415925</wp:posOffset>
                      </wp:positionH>
                      <wp:positionV relativeFrom="paragraph">
                        <wp:posOffset>148590</wp:posOffset>
                      </wp:positionV>
                      <wp:extent cx="144780" cy="144780"/>
                      <wp:effectExtent l="0" t="0" r="26670" b="26670"/>
                      <wp:wrapNone/>
                      <wp:docPr id="8" name="Rectangle 8"/>
                      <wp:cNvGraphicFramePr/>
                      <a:graphic xmlns:a="http://schemas.openxmlformats.org/drawingml/2006/main">
                        <a:graphicData uri="http://schemas.microsoft.com/office/word/2010/wordprocessingShape">
                          <wps:wsp>
                            <wps:cNvSpPr/>
                            <wps:spPr>
                              <a:xfrm>
                                <a:off x="0" y="0"/>
                                <a:ext cx="144780" cy="144780"/>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630F6E" id="Rectangle 8" o:spid="_x0000_s1026" style="position:absolute;margin-left:32.75pt;margin-top:11.7pt;width:11.4pt;height:11.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" fillcolor="#0070c0" strokecolor="#373739 [1604]" strokeweight="1.1pt"/>
                  </w:pict>
                </mc:Fallback>
              </mc:AlternateContent>
            </w:r>
          </w:p>
          <w:p w14:paraId="6FB63A72" w14:textId="35517A2D" w:rsidR="00B85ADE" w:rsidRDefault="00C500B2" w:rsidP="007A4032">
            <w:r>
              <w:t xml:space="preserve">No       </w:t>
            </w:r>
          </w:p>
        </w:tc>
        <w:tc>
          <w:tcPr>
            <w:tcW w:w="2716" w:type="dxa"/>
          </w:tcPr>
          <w:p w14:paraId="45281293" w14:textId="77777777" w:rsidR="00B85ADE" w:rsidRDefault="00B85ADE" w:rsidP="007A4032"/>
          <w:p w14:paraId="738EDF34" w14:textId="77777777" w:rsidR="00B72721" w:rsidRDefault="00B72721" w:rsidP="007A4032"/>
          <w:p w14:paraId="3CED2C0A" w14:textId="5D3E4012" w:rsidR="00B72721" w:rsidRPr="00B72721" w:rsidRDefault="00B72721" w:rsidP="00B72721">
            <w:pPr>
              <w:jc w:val="center"/>
              <w:rPr>
                <w:b/>
                <w:bCs/>
                <w:u w:val="single"/>
              </w:rPr>
            </w:pPr>
            <w:r w:rsidRPr="00B72721">
              <w:rPr>
                <w:b/>
                <w:bCs/>
                <w:u w:val="single"/>
              </w:rPr>
              <w:t>Rs.250</w:t>
            </w:r>
          </w:p>
        </w:tc>
      </w:tr>
      <w:tr w:rsidR="00F66FCA" w14:paraId="52330CA8" w14:textId="77777777" w:rsidTr="007A4032">
        <w:trPr>
          <w:trHeight w:val="2532"/>
        </w:trPr>
        <w:tc>
          <w:tcPr>
            <w:tcW w:w="1555" w:type="dxa"/>
          </w:tcPr>
          <w:p w14:paraId="516FB033" w14:textId="77777777" w:rsidR="00B85ADE" w:rsidRDefault="00B85ADE" w:rsidP="007A4032">
            <w:pPr>
              <w:jc w:val="center"/>
            </w:pPr>
          </w:p>
          <w:p w14:paraId="319FC0CC" w14:textId="77777777" w:rsidR="00B85ADE" w:rsidRDefault="00B85ADE" w:rsidP="007A4032">
            <w:pPr>
              <w:jc w:val="center"/>
            </w:pPr>
          </w:p>
          <w:p w14:paraId="0FEA9EC7" w14:textId="77777777" w:rsidR="00B85ADE" w:rsidRDefault="00B85ADE" w:rsidP="007A4032">
            <w:pPr>
              <w:jc w:val="center"/>
            </w:pPr>
          </w:p>
          <w:p w14:paraId="516A7538" w14:textId="58B41731" w:rsidR="00B85ADE" w:rsidRDefault="00B85ADE" w:rsidP="007A4032">
            <w:pPr>
              <w:jc w:val="center"/>
            </w:pPr>
            <w:r>
              <w:t>July</w:t>
            </w:r>
          </w:p>
        </w:tc>
        <w:tc>
          <w:tcPr>
            <w:tcW w:w="3543" w:type="dxa"/>
          </w:tcPr>
          <w:p w14:paraId="7C1FC194" w14:textId="55B2BA34" w:rsidR="00B85ADE" w:rsidRDefault="00691120" w:rsidP="007A4032">
            <w:r w:rsidRPr="00691120">
              <w:t>A kitchen fire in the apartment next door caused the sprinkler system to activate in Jamie's apartments well. Her couch, her television, her computer, adhere bookcase were ruined. The cost of the damage was Rs.2</w:t>
            </w:r>
            <w:r w:rsidR="001F001B">
              <w:t>,</w:t>
            </w:r>
            <w:r w:rsidRPr="00691120">
              <w:t>500.</w:t>
            </w:r>
          </w:p>
        </w:tc>
        <w:tc>
          <w:tcPr>
            <w:tcW w:w="1849" w:type="dxa"/>
          </w:tcPr>
          <w:p w14:paraId="5BA69E6B" w14:textId="77777777" w:rsidR="00B85ADE" w:rsidRDefault="00B85ADE" w:rsidP="007A4032"/>
          <w:p w14:paraId="17CFC99F" w14:textId="77777777" w:rsidR="00E115E2" w:rsidRDefault="00E115E2" w:rsidP="007A4032"/>
          <w:p w14:paraId="74CF07BE" w14:textId="77777777" w:rsidR="00E115E2" w:rsidRDefault="00E115E2" w:rsidP="007A4032"/>
          <w:p w14:paraId="69523B9B" w14:textId="00B64569" w:rsidR="00E115E2" w:rsidRDefault="00E115E2" w:rsidP="00E115E2">
            <w:pPr>
              <w:jc w:val="center"/>
            </w:pPr>
            <w:r>
              <w:t>Renter’s insurance</w:t>
            </w:r>
          </w:p>
        </w:tc>
        <w:tc>
          <w:tcPr>
            <w:tcW w:w="1253" w:type="dxa"/>
          </w:tcPr>
          <w:p w14:paraId="227E10F2" w14:textId="77777777" w:rsidR="00C500B2" w:rsidRDefault="00C500B2" w:rsidP="007A4032">
            <w:r>
              <w:t xml:space="preserve">  </w:t>
            </w:r>
          </w:p>
          <w:p w14:paraId="595CE369" w14:textId="77777777" w:rsidR="00C500B2" w:rsidRDefault="00C500B2" w:rsidP="007A4032">
            <w:r>
              <w:rPr>
                <w:noProof/>
              </w:rPr>
              <mc:AlternateContent>
                <mc:Choice Requires="wps">
                  <w:drawing>
                    <wp:anchor distT="0" distB="0" distL="114300" distR="114300" simplePos="0" relativeHeight="251666432" behindDoc="0" locked="0" layoutInCell="1" allowOverlap="1" wp14:anchorId="16C6F758" wp14:editId="3910C821">
                      <wp:simplePos x="0" y="0"/>
                      <wp:positionH relativeFrom="column">
                        <wp:posOffset>411480</wp:posOffset>
                      </wp:positionH>
                      <wp:positionV relativeFrom="paragraph">
                        <wp:posOffset>146685</wp:posOffset>
                      </wp:positionV>
                      <wp:extent cx="144780" cy="144780"/>
                      <wp:effectExtent l="0" t="0" r="26670" b="26670"/>
                      <wp:wrapNone/>
                      <wp:docPr id="9" name="Rectangle 9"/>
                      <wp:cNvGraphicFramePr/>
                      <a:graphic xmlns:a="http://schemas.openxmlformats.org/drawingml/2006/main">
                        <a:graphicData uri="http://schemas.microsoft.com/office/word/2010/wordprocessingShape">
                          <wps:wsp>
                            <wps:cNvSpPr/>
                            <wps:spPr>
                              <a:xfrm>
                                <a:off x="0" y="0"/>
                                <a:ext cx="144780" cy="1447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D3C0CA" id="Rectangle 9" o:spid="_x0000_s1026" style="position:absolute;margin-left:32.4pt;margin-top:11.55pt;width:11.4pt;height:11.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" filled="f" strokecolor="#373739 [1604]" strokeweight="1.1pt"/>
                  </w:pict>
                </mc:Fallback>
              </mc:AlternateContent>
            </w:r>
          </w:p>
          <w:p w14:paraId="5B8D28A1" w14:textId="77777777" w:rsidR="00C500B2" w:rsidRDefault="00C500B2" w:rsidP="007A4032">
            <w:r>
              <w:t>Yes</w:t>
            </w:r>
          </w:p>
          <w:p w14:paraId="515CA17F" w14:textId="77777777" w:rsidR="00C500B2" w:rsidRDefault="00C500B2" w:rsidP="007A4032">
            <w:r>
              <w:rPr>
                <w:noProof/>
              </w:rPr>
              <mc:AlternateContent>
                <mc:Choice Requires="wps">
                  <w:drawing>
                    <wp:anchor distT="0" distB="0" distL="114300" distR="114300" simplePos="0" relativeHeight="251667456" behindDoc="0" locked="0" layoutInCell="1" allowOverlap="1" wp14:anchorId="5F287AC7" wp14:editId="00EFD1EB">
                      <wp:simplePos x="0" y="0"/>
                      <wp:positionH relativeFrom="column">
                        <wp:posOffset>415925</wp:posOffset>
                      </wp:positionH>
                      <wp:positionV relativeFrom="paragraph">
                        <wp:posOffset>148590</wp:posOffset>
                      </wp:positionV>
                      <wp:extent cx="144780" cy="144780"/>
                      <wp:effectExtent l="0" t="0" r="26670" b="26670"/>
                      <wp:wrapNone/>
                      <wp:docPr id="10" name="Rectangle 10"/>
                      <wp:cNvGraphicFramePr/>
                      <a:graphic xmlns:a="http://schemas.openxmlformats.org/drawingml/2006/main">
                        <a:graphicData uri="http://schemas.microsoft.com/office/word/2010/wordprocessingShape">
                          <wps:wsp>
                            <wps:cNvSpPr/>
                            <wps:spPr>
                              <a:xfrm>
                                <a:off x="0" y="0"/>
                                <a:ext cx="144780" cy="144780"/>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430F02" id="Rectangle 10" o:spid="_x0000_s1026" style="position:absolute;margin-left:32.75pt;margin-top:11.7pt;width:11.4pt;height:11.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" fillcolor="#0070c0" strokecolor="#373739 [1604]" strokeweight="1.1pt"/>
                  </w:pict>
                </mc:Fallback>
              </mc:AlternateContent>
            </w:r>
          </w:p>
          <w:p w14:paraId="12C5986E" w14:textId="69AC6C63" w:rsidR="00B85ADE" w:rsidRDefault="00C500B2" w:rsidP="007A4032">
            <w:r>
              <w:t xml:space="preserve">No       </w:t>
            </w:r>
          </w:p>
        </w:tc>
        <w:tc>
          <w:tcPr>
            <w:tcW w:w="2716" w:type="dxa"/>
          </w:tcPr>
          <w:p w14:paraId="0D5E7C22" w14:textId="77777777" w:rsidR="00B85ADE" w:rsidRPr="00B72721" w:rsidRDefault="00B85ADE" w:rsidP="007A4032">
            <w:pPr>
              <w:rPr>
                <w:b/>
                <w:bCs/>
                <w:u w:val="single"/>
              </w:rPr>
            </w:pPr>
          </w:p>
          <w:p w14:paraId="584776C9" w14:textId="77777777" w:rsidR="00031A40" w:rsidRPr="00B72721" w:rsidRDefault="00031A40" w:rsidP="007A4032">
            <w:pPr>
              <w:rPr>
                <w:b/>
                <w:bCs/>
                <w:u w:val="single"/>
              </w:rPr>
            </w:pPr>
          </w:p>
          <w:p w14:paraId="7979E912" w14:textId="77777777" w:rsidR="00031A40" w:rsidRPr="00B72721" w:rsidRDefault="00031A40" w:rsidP="007A4032">
            <w:pPr>
              <w:rPr>
                <w:b/>
                <w:bCs/>
                <w:u w:val="single"/>
              </w:rPr>
            </w:pPr>
          </w:p>
          <w:p w14:paraId="417575C0" w14:textId="088628FE" w:rsidR="00031A40" w:rsidRPr="00B72721" w:rsidRDefault="00031A40" w:rsidP="00B72721">
            <w:pPr>
              <w:jc w:val="center"/>
              <w:rPr>
                <w:b/>
                <w:bCs/>
                <w:u w:val="single"/>
              </w:rPr>
            </w:pPr>
            <w:r w:rsidRPr="00B72721">
              <w:rPr>
                <w:b/>
                <w:bCs/>
                <w:u w:val="single"/>
              </w:rPr>
              <w:t>Rs.2</w:t>
            </w:r>
            <w:r w:rsidR="001F001B">
              <w:rPr>
                <w:b/>
                <w:bCs/>
                <w:u w:val="single"/>
              </w:rPr>
              <w:t>,</w:t>
            </w:r>
            <w:r w:rsidRPr="00B72721">
              <w:rPr>
                <w:b/>
                <w:bCs/>
                <w:u w:val="single"/>
              </w:rPr>
              <w:t>500</w:t>
            </w:r>
          </w:p>
        </w:tc>
      </w:tr>
      <w:tr w:rsidR="00F66FCA" w14:paraId="1C2F3DE9" w14:textId="77777777" w:rsidTr="007A4032">
        <w:trPr>
          <w:trHeight w:val="1408"/>
        </w:trPr>
        <w:tc>
          <w:tcPr>
            <w:tcW w:w="1555" w:type="dxa"/>
          </w:tcPr>
          <w:p w14:paraId="19162937" w14:textId="77777777" w:rsidR="00B85ADE" w:rsidRDefault="00B85ADE" w:rsidP="007A4032">
            <w:pPr>
              <w:jc w:val="center"/>
            </w:pPr>
          </w:p>
          <w:p w14:paraId="34AF26B8" w14:textId="77777777" w:rsidR="00B85ADE" w:rsidRDefault="00B85ADE" w:rsidP="007A4032">
            <w:pPr>
              <w:jc w:val="center"/>
            </w:pPr>
          </w:p>
          <w:p w14:paraId="0B7974EE" w14:textId="365F1D68" w:rsidR="00B85ADE" w:rsidRDefault="00B85ADE" w:rsidP="00E115E2">
            <w:pPr>
              <w:jc w:val="center"/>
            </w:pPr>
            <w:r>
              <w:t>September</w:t>
            </w:r>
          </w:p>
        </w:tc>
        <w:tc>
          <w:tcPr>
            <w:tcW w:w="3543" w:type="dxa"/>
          </w:tcPr>
          <w:p w14:paraId="4D879784" w14:textId="28CE476A" w:rsidR="00B85ADE" w:rsidRDefault="00691120" w:rsidP="007A4032">
            <w:r w:rsidRPr="00691120">
              <w:t>Jamie hit a deer when driving home from work. She wasn't</w:t>
            </w:r>
            <w:r>
              <w:t xml:space="preserve"> </w:t>
            </w:r>
            <w:r w:rsidRPr="00691120">
              <w:t>hurt, but the damage to her car was Rs.3,400.</w:t>
            </w:r>
          </w:p>
        </w:tc>
        <w:tc>
          <w:tcPr>
            <w:tcW w:w="1849" w:type="dxa"/>
          </w:tcPr>
          <w:p w14:paraId="44EF68BE" w14:textId="77777777" w:rsidR="00B85ADE" w:rsidRDefault="00B85ADE" w:rsidP="007A4032"/>
          <w:p w14:paraId="10E9FB4F" w14:textId="79F7F146" w:rsidR="00E115E2" w:rsidRDefault="00E115E2" w:rsidP="007A4032"/>
          <w:p w14:paraId="37F00A1C" w14:textId="49D77EC2" w:rsidR="00E115E2" w:rsidRDefault="00E115E2" w:rsidP="00031A40">
            <w:pPr>
              <w:jc w:val="center"/>
            </w:pPr>
            <w:r>
              <w:t>Auto insurance</w:t>
            </w:r>
          </w:p>
          <w:p w14:paraId="62BE022C" w14:textId="77777777" w:rsidR="00E115E2" w:rsidRDefault="00E115E2" w:rsidP="007A4032"/>
          <w:p w14:paraId="65CC809D" w14:textId="7B5ABAD2" w:rsidR="00E115E2" w:rsidRDefault="00E115E2" w:rsidP="007A4032"/>
        </w:tc>
        <w:tc>
          <w:tcPr>
            <w:tcW w:w="1253" w:type="dxa"/>
          </w:tcPr>
          <w:p w14:paraId="6F1C42B3" w14:textId="3665DB33" w:rsidR="00C500B2" w:rsidRDefault="00EE77C5" w:rsidP="007A4032">
            <w:r>
              <w:rPr>
                <w:noProof/>
              </w:rPr>
              <mc:AlternateContent>
                <mc:Choice Requires="wps">
                  <w:drawing>
                    <wp:anchor distT="0" distB="0" distL="114300" distR="114300" simplePos="0" relativeHeight="251669504" behindDoc="0" locked="0" layoutInCell="1" allowOverlap="1" wp14:anchorId="55D4C979" wp14:editId="0B54D407">
                      <wp:simplePos x="0" y="0"/>
                      <wp:positionH relativeFrom="column">
                        <wp:posOffset>411480</wp:posOffset>
                      </wp:positionH>
                      <wp:positionV relativeFrom="paragraph">
                        <wp:posOffset>164465</wp:posOffset>
                      </wp:positionV>
                      <wp:extent cx="144780" cy="144780"/>
                      <wp:effectExtent l="0" t="0" r="26670" b="26670"/>
                      <wp:wrapNone/>
                      <wp:docPr id="11" name="Rectangle 11"/>
                      <wp:cNvGraphicFramePr/>
                      <a:graphic xmlns:a="http://schemas.openxmlformats.org/drawingml/2006/main">
                        <a:graphicData uri="http://schemas.microsoft.com/office/word/2010/wordprocessingShape">
                          <wps:wsp>
                            <wps:cNvSpPr/>
                            <wps:spPr>
                              <a:xfrm>
                                <a:off x="0" y="0"/>
                                <a:ext cx="144780" cy="144780"/>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498B79" id="Rectangle 11" o:spid="_x0000_s1026" style="position:absolute;margin-left:32.4pt;margin-top:12.95pt;width:11.4pt;height:11.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" fillcolor="#0070c0" strokecolor="#373739 [1604]" strokeweight="1.1pt"/>
                  </w:pict>
                </mc:Fallback>
              </mc:AlternateContent>
            </w:r>
            <w:r w:rsidR="00C500B2">
              <w:t xml:space="preserve">  </w:t>
            </w:r>
          </w:p>
          <w:p w14:paraId="39590726" w14:textId="28AAAAC4" w:rsidR="00C500B2" w:rsidRDefault="00C500B2" w:rsidP="007A4032">
            <w:r>
              <w:t>Yes</w:t>
            </w:r>
          </w:p>
          <w:p w14:paraId="06AB94A5" w14:textId="77777777" w:rsidR="00EE77C5" w:rsidRDefault="00C500B2" w:rsidP="007A4032">
            <w:r>
              <w:rPr>
                <w:noProof/>
              </w:rPr>
              <mc:AlternateContent>
                <mc:Choice Requires="wps">
                  <w:drawing>
                    <wp:anchor distT="0" distB="0" distL="114300" distR="114300" simplePos="0" relativeHeight="251670528" behindDoc="0" locked="0" layoutInCell="1" allowOverlap="1" wp14:anchorId="0583BCFD" wp14:editId="60124A89">
                      <wp:simplePos x="0" y="0"/>
                      <wp:positionH relativeFrom="column">
                        <wp:posOffset>415925</wp:posOffset>
                      </wp:positionH>
                      <wp:positionV relativeFrom="paragraph">
                        <wp:posOffset>148590</wp:posOffset>
                      </wp:positionV>
                      <wp:extent cx="144780" cy="144780"/>
                      <wp:effectExtent l="0" t="0" r="26670" b="26670"/>
                      <wp:wrapNone/>
                      <wp:docPr id="12" name="Rectangle 12"/>
                      <wp:cNvGraphicFramePr/>
                      <a:graphic xmlns:a="http://schemas.openxmlformats.org/drawingml/2006/main">
                        <a:graphicData uri="http://schemas.microsoft.com/office/word/2010/wordprocessingShape">
                          <wps:wsp>
                            <wps:cNvSpPr/>
                            <wps:spPr>
                              <a:xfrm>
                                <a:off x="0" y="0"/>
                                <a:ext cx="144780" cy="1447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3F3FEA" id="Rectangle 12" o:spid="_x0000_s1026" style="position:absolute;margin-left:32.75pt;margin-top:11.7pt;width:11.4pt;height:11.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" filled="f" strokecolor="#373739 [1604]" strokeweight="1.1pt"/>
                  </w:pict>
                </mc:Fallback>
              </mc:AlternateContent>
            </w:r>
          </w:p>
          <w:p w14:paraId="716EE2D2" w14:textId="478CFBFB" w:rsidR="00B85ADE" w:rsidRDefault="00C500B2" w:rsidP="007A4032">
            <w:r>
              <w:t xml:space="preserve">No       </w:t>
            </w:r>
          </w:p>
        </w:tc>
        <w:tc>
          <w:tcPr>
            <w:tcW w:w="2716" w:type="dxa"/>
          </w:tcPr>
          <w:p w14:paraId="3E2FF9B0" w14:textId="77777777" w:rsidR="00B85ADE" w:rsidRDefault="00B85ADE" w:rsidP="007A4032"/>
          <w:p w14:paraId="4E910EC9" w14:textId="77777777" w:rsidR="00B72721" w:rsidRDefault="00B72721" w:rsidP="007A4032"/>
          <w:p w14:paraId="46007FAF" w14:textId="302D3B4E" w:rsidR="00B72721" w:rsidRPr="00B72721" w:rsidRDefault="00B72721" w:rsidP="00B72721">
            <w:pPr>
              <w:jc w:val="center"/>
              <w:rPr>
                <w:b/>
                <w:bCs/>
                <w:u w:val="single"/>
              </w:rPr>
            </w:pPr>
            <w:r w:rsidRPr="00B72721">
              <w:rPr>
                <w:b/>
                <w:bCs/>
                <w:u w:val="single"/>
              </w:rPr>
              <w:t>Rs.300</w:t>
            </w:r>
          </w:p>
        </w:tc>
      </w:tr>
      <w:tr w:rsidR="00F66FCA" w14:paraId="19D2880C" w14:textId="77777777" w:rsidTr="007A4032">
        <w:trPr>
          <w:trHeight w:val="2170"/>
        </w:trPr>
        <w:tc>
          <w:tcPr>
            <w:tcW w:w="1555" w:type="dxa"/>
          </w:tcPr>
          <w:p w14:paraId="159AA574" w14:textId="77777777" w:rsidR="00B85ADE" w:rsidRDefault="00B85ADE" w:rsidP="007A4032">
            <w:pPr>
              <w:jc w:val="center"/>
            </w:pPr>
          </w:p>
          <w:p w14:paraId="287B37EF" w14:textId="77777777" w:rsidR="00B85ADE" w:rsidRDefault="00B85ADE" w:rsidP="007A4032">
            <w:pPr>
              <w:jc w:val="center"/>
            </w:pPr>
          </w:p>
          <w:p w14:paraId="7E7A7BA6" w14:textId="77777777" w:rsidR="00B85ADE" w:rsidRDefault="00B85ADE" w:rsidP="007A4032">
            <w:pPr>
              <w:jc w:val="center"/>
            </w:pPr>
          </w:p>
          <w:p w14:paraId="5B66C53F" w14:textId="1A1DA61E" w:rsidR="00B85ADE" w:rsidRDefault="00B85ADE" w:rsidP="007A4032">
            <w:pPr>
              <w:jc w:val="center"/>
            </w:pPr>
            <w:r>
              <w:t>October</w:t>
            </w:r>
          </w:p>
        </w:tc>
        <w:tc>
          <w:tcPr>
            <w:tcW w:w="3543" w:type="dxa"/>
          </w:tcPr>
          <w:p w14:paraId="10A9E52B" w14:textId="67A008C9" w:rsidR="00B85ADE" w:rsidRDefault="00691120" w:rsidP="007A4032">
            <w:r w:rsidRPr="00691120">
              <w:t>Jamie got dirt in her eye while picking fruit at a local farm. She went to the eye doctor when her eye became red and swollen, the doctor prescribed eye drops. Without insurance, the appointment cost Rs.150, and the eye drops cost Rs.90.</w:t>
            </w:r>
          </w:p>
        </w:tc>
        <w:tc>
          <w:tcPr>
            <w:tcW w:w="1849" w:type="dxa"/>
          </w:tcPr>
          <w:p w14:paraId="44CBC83D" w14:textId="77777777" w:rsidR="00031A40" w:rsidRDefault="00031A40" w:rsidP="00031A40">
            <w:pPr>
              <w:jc w:val="center"/>
            </w:pPr>
          </w:p>
          <w:p w14:paraId="61A5DF5B" w14:textId="77777777" w:rsidR="00031A40" w:rsidRDefault="00031A40" w:rsidP="00031A40">
            <w:pPr>
              <w:jc w:val="center"/>
            </w:pPr>
          </w:p>
          <w:p w14:paraId="65D8B7EC" w14:textId="77777777" w:rsidR="00031A40" w:rsidRDefault="00031A40" w:rsidP="00031A40">
            <w:pPr>
              <w:jc w:val="center"/>
            </w:pPr>
          </w:p>
          <w:p w14:paraId="60C96FF2" w14:textId="33768BAA" w:rsidR="00B85ADE" w:rsidRDefault="00031A40" w:rsidP="00031A40">
            <w:pPr>
              <w:jc w:val="center"/>
            </w:pPr>
            <w:r>
              <w:t>Vision insurance</w:t>
            </w:r>
          </w:p>
        </w:tc>
        <w:tc>
          <w:tcPr>
            <w:tcW w:w="1253" w:type="dxa"/>
          </w:tcPr>
          <w:p w14:paraId="58A89C6A" w14:textId="77777777" w:rsidR="00C500B2" w:rsidRDefault="00C500B2" w:rsidP="007A4032">
            <w:r>
              <w:t xml:space="preserve">  </w:t>
            </w:r>
          </w:p>
          <w:p w14:paraId="57856BF1" w14:textId="77777777" w:rsidR="00C500B2" w:rsidRDefault="00C500B2" w:rsidP="007A4032">
            <w:r>
              <w:rPr>
                <w:noProof/>
              </w:rPr>
              <mc:AlternateContent>
                <mc:Choice Requires="wps">
                  <w:drawing>
                    <wp:anchor distT="0" distB="0" distL="114300" distR="114300" simplePos="0" relativeHeight="251672576" behindDoc="0" locked="0" layoutInCell="1" allowOverlap="1" wp14:anchorId="0F02B013" wp14:editId="5056D81A">
                      <wp:simplePos x="0" y="0"/>
                      <wp:positionH relativeFrom="column">
                        <wp:posOffset>411480</wp:posOffset>
                      </wp:positionH>
                      <wp:positionV relativeFrom="paragraph">
                        <wp:posOffset>146685</wp:posOffset>
                      </wp:positionV>
                      <wp:extent cx="144780" cy="144780"/>
                      <wp:effectExtent l="0" t="0" r="26670" b="26670"/>
                      <wp:wrapNone/>
                      <wp:docPr id="13" name="Rectangle 13"/>
                      <wp:cNvGraphicFramePr/>
                      <a:graphic xmlns:a="http://schemas.openxmlformats.org/drawingml/2006/main">
                        <a:graphicData uri="http://schemas.microsoft.com/office/word/2010/wordprocessingShape">
                          <wps:wsp>
                            <wps:cNvSpPr/>
                            <wps:spPr>
                              <a:xfrm>
                                <a:off x="0" y="0"/>
                                <a:ext cx="144780" cy="144780"/>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3BD359" id="Rectangle 13" o:spid="_x0000_s1026" style="position:absolute;margin-left:32.4pt;margin-top:11.55pt;width:11.4pt;height:11.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" fillcolor="#0070c0" strokecolor="#373739 [1604]" strokeweight="1.1pt"/>
                  </w:pict>
                </mc:Fallback>
              </mc:AlternateContent>
            </w:r>
          </w:p>
          <w:p w14:paraId="348AE9CC" w14:textId="77777777" w:rsidR="00C500B2" w:rsidRDefault="00C500B2" w:rsidP="007A4032">
            <w:r>
              <w:t>Yes</w:t>
            </w:r>
          </w:p>
          <w:p w14:paraId="50380A81" w14:textId="77777777" w:rsidR="00C500B2" w:rsidRDefault="00C500B2" w:rsidP="007A4032">
            <w:r>
              <w:rPr>
                <w:noProof/>
              </w:rPr>
              <mc:AlternateContent>
                <mc:Choice Requires="wps">
                  <w:drawing>
                    <wp:anchor distT="0" distB="0" distL="114300" distR="114300" simplePos="0" relativeHeight="251673600" behindDoc="0" locked="0" layoutInCell="1" allowOverlap="1" wp14:anchorId="52C3905A" wp14:editId="7EF094D7">
                      <wp:simplePos x="0" y="0"/>
                      <wp:positionH relativeFrom="column">
                        <wp:posOffset>415925</wp:posOffset>
                      </wp:positionH>
                      <wp:positionV relativeFrom="paragraph">
                        <wp:posOffset>148590</wp:posOffset>
                      </wp:positionV>
                      <wp:extent cx="144780" cy="144780"/>
                      <wp:effectExtent l="0" t="0" r="26670" b="26670"/>
                      <wp:wrapNone/>
                      <wp:docPr id="14" name="Rectangle 14"/>
                      <wp:cNvGraphicFramePr/>
                      <a:graphic xmlns:a="http://schemas.openxmlformats.org/drawingml/2006/main">
                        <a:graphicData uri="http://schemas.microsoft.com/office/word/2010/wordprocessingShape">
                          <wps:wsp>
                            <wps:cNvSpPr/>
                            <wps:spPr>
                              <a:xfrm>
                                <a:off x="0" y="0"/>
                                <a:ext cx="144780" cy="1447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0A089F" id="Rectangle 14" o:spid="_x0000_s1026" style="position:absolute;margin-left:32.75pt;margin-top:11.7pt;width:11.4pt;height:11.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" filled="f" strokecolor="#373739 [1604]" strokeweight="1.1pt"/>
                  </w:pict>
                </mc:Fallback>
              </mc:AlternateContent>
            </w:r>
          </w:p>
          <w:p w14:paraId="2AD88223" w14:textId="10F7D713" w:rsidR="00B85ADE" w:rsidRDefault="00C500B2" w:rsidP="007A4032">
            <w:r>
              <w:t xml:space="preserve">No       </w:t>
            </w:r>
          </w:p>
        </w:tc>
        <w:tc>
          <w:tcPr>
            <w:tcW w:w="2716" w:type="dxa"/>
          </w:tcPr>
          <w:p w14:paraId="51980708" w14:textId="77777777" w:rsidR="00B85ADE" w:rsidRDefault="00B85ADE" w:rsidP="007A4032"/>
          <w:p w14:paraId="0CF5DC28" w14:textId="77777777" w:rsidR="00B72721" w:rsidRDefault="00B72721" w:rsidP="007A4032"/>
          <w:p w14:paraId="0A6EF346" w14:textId="77777777" w:rsidR="00B72721" w:rsidRDefault="00B72721" w:rsidP="007A4032"/>
          <w:p w14:paraId="4F054FC8" w14:textId="390EC4AE" w:rsidR="00B72721" w:rsidRPr="00B72721" w:rsidRDefault="00B72721" w:rsidP="00B72721">
            <w:pPr>
              <w:jc w:val="center"/>
              <w:rPr>
                <w:b/>
                <w:bCs/>
                <w:u w:val="single"/>
              </w:rPr>
            </w:pPr>
            <w:r w:rsidRPr="00B72721">
              <w:rPr>
                <w:b/>
                <w:bCs/>
                <w:u w:val="single"/>
              </w:rPr>
              <w:t>Rs.40</w:t>
            </w:r>
          </w:p>
        </w:tc>
      </w:tr>
    </w:tbl>
    <w:p w14:paraId="50B670B8" w14:textId="3C278CAA" w:rsidR="007A4032" w:rsidRDefault="007A4032"/>
    <w:p w14:paraId="544C23E8" w14:textId="77777777" w:rsidR="007A4032" w:rsidRDefault="007A4032">
      <w:r>
        <w:br w:type="page"/>
      </w:r>
    </w:p>
    <w:p w14:paraId="56D2EC07" w14:textId="77777777" w:rsidR="007A4032" w:rsidRPr="007A4032" w:rsidRDefault="007A4032" w:rsidP="007A4032">
      <w:pPr>
        <w:rPr>
          <w:b/>
          <w:bCs/>
          <w:sz w:val="32"/>
          <w:szCs w:val="28"/>
        </w:rPr>
      </w:pPr>
      <w:r w:rsidRPr="007A4032">
        <w:rPr>
          <w:b/>
          <w:bCs/>
          <w:sz w:val="32"/>
          <w:szCs w:val="28"/>
        </w:rPr>
        <w:lastRenderedPageBreak/>
        <w:t>1. Summarize the costs</w:t>
      </w:r>
    </w:p>
    <w:p w14:paraId="74B5A321" w14:textId="77777777" w:rsidR="007A4032" w:rsidRDefault="007A4032" w:rsidP="007A4032"/>
    <w:p w14:paraId="7FA9F633" w14:textId="77777777" w:rsidR="00DB4670" w:rsidRDefault="007A4032" w:rsidP="007A4032">
      <w:r>
        <w:t xml:space="preserve">Based on the insurance coverage Jamie had in place, how much did she have to spend herself that year? How much more would it have been if she didn't have any insurance (including co-pays, deductibles, and the premiums)? </w:t>
      </w:r>
    </w:p>
    <w:p w14:paraId="44021DBF" w14:textId="77777777" w:rsidR="00DB4670" w:rsidRDefault="00DB4670" w:rsidP="007A4032"/>
    <w:p w14:paraId="512285C2" w14:textId="1F5C0A71" w:rsidR="00DB4670" w:rsidRPr="00DB4670" w:rsidRDefault="00DB4670" w:rsidP="007A4032">
      <w:pPr>
        <w:rPr>
          <w:b/>
          <w:bCs/>
        </w:rPr>
      </w:pPr>
      <w:r w:rsidRPr="00DB4670">
        <w:rPr>
          <w:b/>
          <w:bCs/>
        </w:rPr>
        <w:t>Ans:</w:t>
      </w:r>
    </w:p>
    <w:p w14:paraId="29095DDB" w14:textId="073EA03C" w:rsidR="00DB4670" w:rsidRDefault="000A6546" w:rsidP="000A6546">
      <w:pPr>
        <w:rPr>
          <w:b/>
          <w:bCs/>
          <w:u w:val="single"/>
        </w:rPr>
      </w:pPr>
      <w:r w:rsidRPr="00D04BC6">
        <w:t>i)</w:t>
      </w:r>
      <w:r w:rsidR="00D04BC6" w:rsidRPr="00D04BC6">
        <w:t xml:space="preserve"> </w:t>
      </w:r>
      <w:r w:rsidR="00D04BC6">
        <w:t xml:space="preserve">Based on the insurance coverage Jamie had in </w:t>
      </w:r>
      <w:r w:rsidR="00D04BC6" w:rsidRPr="00D04BC6">
        <w:t>place Jamie paid</w:t>
      </w:r>
      <w:r w:rsidR="00D04BC6">
        <w:rPr>
          <w:u w:val="single"/>
        </w:rPr>
        <w:t xml:space="preserve"> </w:t>
      </w:r>
      <w:r w:rsidRPr="00830B2F">
        <w:rPr>
          <w:b/>
          <w:bCs/>
          <w:u w:val="single"/>
        </w:rPr>
        <w:t>Rs</w:t>
      </w:r>
      <w:r w:rsidR="003A7C80" w:rsidRPr="00830B2F">
        <w:rPr>
          <w:b/>
          <w:bCs/>
          <w:u w:val="single"/>
        </w:rPr>
        <w:t>.</w:t>
      </w:r>
      <w:r w:rsidR="00830B2F" w:rsidRPr="00830B2F">
        <w:rPr>
          <w:b/>
          <w:bCs/>
          <w:u w:val="single"/>
        </w:rPr>
        <w:t>3</w:t>
      </w:r>
      <w:r w:rsidR="001B20A3">
        <w:rPr>
          <w:b/>
          <w:bCs/>
          <w:u w:val="single"/>
        </w:rPr>
        <w:t>130</w:t>
      </w:r>
      <w:r w:rsidR="00830B2F">
        <w:rPr>
          <w:b/>
          <w:bCs/>
          <w:u w:val="single"/>
        </w:rPr>
        <w:t>.</w:t>
      </w:r>
    </w:p>
    <w:p w14:paraId="140C863C" w14:textId="29D19DA5" w:rsidR="00EB7749" w:rsidRPr="00EB7749" w:rsidRDefault="00EB7749" w:rsidP="000A6546">
      <w:r w:rsidRPr="00EB7749">
        <w:t xml:space="preserve"> Total expense summary</w:t>
      </w:r>
    </w:p>
    <w:p w14:paraId="081C43A4" w14:textId="60BC58A8" w:rsidR="00121DC8" w:rsidRDefault="00121DC8" w:rsidP="00EB7749">
      <w:pPr>
        <w:pStyle w:val="ListParagraph"/>
        <w:numPr>
          <w:ilvl w:val="0"/>
          <w:numId w:val="5"/>
        </w:numPr>
      </w:pPr>
      <w:r w:rsidRPr="00121DC8">
        <w:t>January – Rs 40</w:t>
      </w:r>
    </w:p>
    <w:p w14:paraId="34A206F7" w14:textId="0CCDC749" w:rsidR="00121DC8" w:rsidRDefault="00121DC8" w:rsidP="00EB7749">
      <w:pPr>
        <w:pStyle w:val="ListParagraph"/>
        <w:numPr>
          <w:ilvl w:val="0"/>
          <w:numId w:val="5"/>
        </w:numPr>
      </w:pPr>
      <w:r>
        <w:t>March – Rs 250</w:t>
      </w:r>
    </w:p>
    <w:p w14:paraId="4D6305A0" w14:textId="652C8DC5" w:rsidR="00121DC8" w:rsidRDefault="00121DC8" w:rsidP="00EB7749">
      <w:pPr>
        <w:pStyle w:val="ListParagraph"/>
        <w:numPr>
          <w:ilvl w:val="0"/>
          <w:numId w:val="5"/>
        </w:numPr>
      </w:pPr>
      <w:r>
        <w:t>July – Rs 2500</w:t>
      </w:r>
    </w:p>
    <w:p w14:paraId="0B4E7184" w14:textId="312692D7" w:rsidR="00EB7749" w:rsidRDefault="00EB7749" w:rsidP="00EB7749">
      <w:pPr>
        <w:pStyle w:val="ListParagraph"/>
        <w:numPr>
          <w:ilvl w:val="0"/>
          <w:numId w:val="5"/>
        </w:numPr>
      </w:pPr>
      <w:r>
        <w:t>September – Rs 300</w:t>
      </w:r>
      <w:r w:rsidR="001B20A3">
        <w:t>(</w:t>
      </w:r>
      <w:r w:rsidR="001B20A3" w:rsidRPr="001B20A3">
        <w:t>deductible</w:t>
      </w:r>
      <w:r w:rsidR="001B20A3">
        <w:t>)</w:t>
      </w:r>
    </w:p>
    <w:p w14:paraId="269A0A25" w14:textId="0654246F" w:rsidR="00EB7749" w:rsidRDefault="00EB7749" w:rsidP="00EB7749">
      <w:pPr>
        <w:pStyle w:val="ListParagraph"/>
        <w:numPr>
          <w:ilvl w:val="0"/>
          <w:numId w:val="5"/>
        </w:numPr>
      </w:pPr>
      <w:r>
        <w:t>October – Rs 40</w:t>
      </w:r>
    </w:p>
    <w:p w14:paraId="001EAC39" w14:textId="4B2F9BF0" w:rsidR="000A6546" w:rsidRPr="00830B2F" w:rsidRDefault="000A6546" w:rsidP="007A4032">
      <w:pPr>
        <w:rPr>
          <w:b/>
          <w:bCs/>
        </w:rPr>
      </w:pPr>
      <w:r w:rsidRPr="00D04BC6">
        <w:t>ii)</w:t>
      </w:r>
      <w:r w:rsidR="00D04BC6" w:rsidRPr="00D04BC6">
        <w:t xml:space="preserve"> </w:t>
      </w:r>
      <w:r w:rsidR="00D04BC6">
        <w:t xml:space="preserve">If she didn't have any </w:t>
      </w:r>
      <w:r w:rsidR="00830B2F">
        <w:t>insurance,</w:t>
      </w:r>
      <w:r w:rsidR="00D04BC6">
        <w:t xml:space="preserve"> she would have paid </w:t>
      </w:r>
      <w:r w:rsidRPr="00830B2F">
        <w:rPr>
          <w:b/>
          <w:bCs/>
          <w:u w:val="single"/>
        </w:rPr>
        <w:t>Rs.</w:t>
      </w:r>
      <w:r w:rsidR="00830B2F" w:rsidRPr="00830B2F">
        <w:rPr>
          <w:b/>
          <w:bCs/>
          <w:u w:val="single"/>
        </w:rPr>
        <w:t>6620</w:t>
      </w:r>
      <w:r w:rsidR="00830B2F">
        <w:rPr>
          <w:b/>
          <w:bCs/>
          <w:u w:val="single"/>
        </w:rPr>
        <w:t>.</w:t>
      </w:r>
    </w:p>
    <w:p w14:paraId="3F363DDC" w14:textId="77777777" w:rsidR="000A6546" w:rsidRDefault="000A6546" w:rsidP="007A4032"/>
    <w:p w14:paraId="76AAA590" w14:textId="77777777" w:rsidR="000A6546" w:rsidRDefault="000A6546" w:rsidP="007A4032"/>
    <w:p w14:paraId="33D4F87C" w14:textId="77777777" w:rsidR="00774913" w:rsidRPr="00774913" w:rsidRDefault="00774913" w:rsidP="00774913">
      <w:pPr>
        <w:rPr>
          <w:b/>
          <w:bCs/>
          <w:sz w:val="32"/>
          <w:szCs w:val="28"/>
        </w:rPr>
      </w:pPr>
      <w:r w:rsidRPr="00774913">
        <w:rPr>
          <w:b/>
          <w:bCs/>
          <w:sz w:val="32"/>
          <w:szCs w:val="28"/>
        </w:rPr>
        <w:t>2. Consider insurance in your life</w:t>
      </w:r>
    </w:p>
    <w:p w14:paraId="0C4D7C79" w14:textId="77777777" w:rsidR="00774913" w:rsidRDefault="00774913" w:rsidP="00774913"/>
    <w:p w14:paraId="31F71509" w14:textId="77777777" w:rsidR="00774913" w:rsidRDefault="00774913" w:rsidP="00774913">
      <w:r>
        <w:t xml:space="preserve">Life is full of surprises. Insurance is there to help us when things go wrong. What types of unexpected life events (illness, accident, surgery, natural disaster, dental emergency, etc.) have happened to you or to your family or friends in the past year that may have caused a financial burden? Which types of insurance coverage would be most helpful to protect people in these instances? </w:t>
      </w:r>
    </w:p>
    <w:p w14:paraId="2F67AFBF" w14:textId="77777777" w:rsidR="00533615" w:rsidRDefault="00533615" w:rsidP="00774913"/>
    <w:p w14:paraId="077EDD82" w14:textId="7717651F" w:rsidR="00774913" w:rsidRDefault="00774913" w:rsidP="00774913">
      <w:pPr>
        <w:rPr>
          <w:b/>
          <w:bCs/>
        </w:rPr>
      </w:pPr>
      <w:r w:rsidRPr="00774913">
        <w:rPr>
          <w:b/>
          <w:bCs/>
        </w:rPr>
        <w:t>Ans:</w:t>
      </w:r>
    </w:p>
    <w:p w14:paraId="4DFD73D3" w14:textId="2D243D23" w:rsidR="00422FFA" w:rsidRPr="00422FFA" w:rsidRDefault="00322FC1" w:rsidP="00774913">
      <w:r w:rsidRPr="00422FFA">
        <w:t xml:space="preserve">  It was a usual day like others I was in my school attending my lecture suddenly </w:t>
      </w:r>
      <w:r w:rsidR="00422FFA" w:rsidRPr="00422FFA">
        <w:t>someone</w:t>
      </w:r>
      <w:r w:rsidRPr="00422FFA">
        <w:t xml:space="preserve"> came at our classroom’s door at teacher started calling my name. It was </w:t>
      </w:r>
      <w:r w:rsidR="0024358B" w:rsidRPr="00422FFA">
        <w:t xml:space="preserve">my mother who came to pick up me during the school. I was surprised cause I didn’t remember any reason about taking half day at school. But when asked my mother she told me that my grandpa was in </w:t>
      </w:r>
      <w:r w:rsidR="00422FFA" w:rsidRPr="00422FFA">
        <w:t>operation</w:t>
      </w:r>
      <w:r w:rsidR="0024358B" w:rsidRPr="00422FFA">
        <w:t xml:space="preserve"> theatre. I was so shocked. Later after few hours we were told that grand</w:t>
      </w:r>
      <w:r w:rsidR="008C7E12" w:rsidRPr="00422FFA">
        <w:t xml:space="preserve">pa is fine now. But as we know in every medical emergency there two types of tension. After operation the medical bill. And even I knew at </w:t>
      </w:r>
      <w:r w:rsidR="00422FFA" w:rsidRPr="00422FFA">
        <w:t>that</w:t>
      </w:r>
      <w:r w:rsidR="008C7E12" w:rsidRPr="00422FFA">
        <w:t xml:space="preserve"> time that medical expenses are high. But my father </w:t>
      </w:r>
      <w:r w:rsidR="00422FFA" w:rsidRPr="00422FFA">
        <w:t>didn’t</w:t>
      </w:r>
      <w:r w:rsidR="008C7E12" w:rsidRPr="00422FFA">
        <w:t xml:space="preserve"> </w:t>
      </w:r>
      <w:r w:rsidR="00422FFA" w:rsidRPr="00422FFA">
        <w:t>look</w:t>
      </w:r>
      <w:r w:rsidR="008C7E12" w:rsidRPr="00422FFA">
        <w:t xml:space="preserve"> tensed about that at all. When I asked him why so, he told me that grandpa alre</w:t>
      </w:r>
      <w:r w:rsidR="00422FFA" w:rsidRPr="00422FFA">
        <w:t xml:space="preserve">ady had </w:t>
      </w:r>
      <w:r w:rsidR="00422FFA" w:rsidRPr="00D04BC6">
        <w:rPr>
          <w:b/>
          <w:bCs/>
          <w:u w:val="single"/>
        </w:rPr>
        <w:t>medical insurance</w:t>
      </w:r>
      <w:r w:rsidR="00422FFA" w:rsidRPr="00422FFA">
        <w:t xml:space="preserve"> in place so we had to pay only 20% of medical bill for the operation. That was the first time I understood importance of insurance in our life.</w:t>
      </w:r>
    </w:p>
    <w:p w14:paraId="578F48C0" w14:textId="0FFECF15" w:rsidR="00322FC1" w:rsidRPr="00422FFA" w:rsidRDefault="00422FFA" w:rsidP="00774913">
      <w:r w:rsidRPr="00422FFA">
        <w:lastRenderedPageBreak/>
        <w:t xml:space="preserve">  Even with insurance, medical or dental expenses can set you back. A relatively small expense like purchasing contacts or glasses can be less painful with a savings account that you've designated for that purpose. While an emergency fund should be used to cover major medical or dental emergencies, small expenses like co-pays can be easily covered by your surprise savings fund. </w:t>
      </w:r>
      <w:r w:rsidR="008C7E12" w:rsidRPr="00422FFA">
        <w:t xml:space="preserve"> </w:t>
      </w:r>
      <w:r w:rsidR="0024358B" w:rsidRPr="00422FFA">
        <w:t xml:space="preserve"> </w:t>
      </w:r>
    </w:p>
    <w:p w14:paraId="5AAD0F0F" w14:textId="29048BEF" w:rsidR="007A4032" w:rsidRPr="00774913" w:rsidRDefault="007A4032" w:rsidP="00774913">
      <w:pPr>
        <w:rPr>
          <w:b/>
          <w:bCs/>
        </w:rPr>
      </w:pPr>
      <w:r w:rsidRPr="00774913">
        <w:rPr>
          <w:b/>
          <w:bCs/>
        </w:rPr>
        <w:br w:type="page"/>
      </w:r>
    </w:p>
    <w:p w14:paraId="26603A93" w14:textId="77777777" w:rsidR="00533615" w:rsidRPr="00533615" w:rsidRDefault="00533615" w:rsidP="00533615">
      <w:pPr>
        <w:rPr>
          <w:b/>
          <w:bCs/>
          <w:sz w:val="32"/>
          <w:szCs w:val="28"/>
        </w:rPr>
      </w:pPr>
      <w:r w:rsidRPr="00533615">
        <w:rPr>
          <w:b/>
          <w:bCs/>
          <w:sz w:val="32"/>
          <w:szCs w:val="28"/>
        </w:rPr>
        <w:lastRenderedPageBreak/>
        <w:t>3. Jamie gives advice</w:t>
      </w:r>
    </w:p>
    <w:p w14:paraId="54B3E0A9" w14:textId="77777777" w:rsidR="00533615" w:rsidRDefault="00533615" w:rsidP="00533615"/>
    <w:p w14:paraId="12085A10" w14:textId="0EBEB9AC" w:rsidR="00F67D74" w:rsidRDefault="00533615" w:rsidP="00533615">
      <w:r>
        <w:t>Imagine that Jamie's cousin is getting ready to graduate and start his first job in a new town. After meeting with his new employer, he's asked Jamie for advice on whether insurance is worth the cost or not. Prepare a response as if you're Jamie, giving general advice about the important role insurance can have on a person's financial life. Include at least two examples from Jamie's experiences.</w:t>
      </w:r>
    </w:p>
    <w:p w14:paraId="45E5B986" w14:textId="190B32CF" w:rsidR="00533615" w:rsidRDefault="00533615" w:rsidP="00533615"/>
    <w:p w14:paraId="5DA8DC9B" w14:textId="30A67247" w:rsidR="00533615" w:rsidRDefault="00533615" w:rsidP="00533615">
      <w:pPr>
        <w:rPr>
          <w:b/>
          <w:bCs/>
        </w:rPr>
      </w:pPr>
      <w:r w:rsidRPr="00533615">
        <w:rPr>
          <w:b/>
          <w:bCs/>
        </w:rPr>
        <w:t>Ans:</w:t>
      </w:r>
    </w:p>
    <w:p w14:paraId="69F0F04C" w14:textId="4231AEE5" w:rsidR="00C3142B" w:rsidRPr="00D04BC6" w:rsidRDefault="00C3142B" w:rsidP="00533615">
      <w:r w:rsidRPr="00D04BC6">
        <w:t>My dear</w:t>
      </w:r>
    </w:p>
    <w:p w14:paraId="1C96BAD5" w14:textId="6CC47E4C" w:rsidR="00A64786" w:rsidRPr="00D04BC6" w:rsidRDefault="00C3142B" w:rsidP="00E33C1B">
      <w:r w:rsidRPr="00D04BC6">
        <w:t>Peter</w:t>
      </w:r>
      <w:r w:rsidR="009C0DEF" w:rsidRPr="00D04BC6">
        <w:t>,</w:t>
      </w:r>
    </w:p>
    <w:p w14:paraId="49C0038A" w14:textId="4A756CF3" w:rsidR="00733036" w:rsidRPr="00D04BC6" w:rsidRDefault="009C0DEF" w:rsidP="00E33C1B">
      <w:pPr>
        <w:rPr>
          <w:rFonts w:asciiTheme="majorHAnsi" w:hAnsiTheme="majorHAnsi" w:cs="Times New Roman"/>
          <w:color w:val="2E313A"/>
          <w:szCs w:val="22"/>
        </w:rPr>
      </w:pPr>
      <w:r w:rsidRPr="00D04BC6">
        <w:rPr>
          <w:rFonts w:asciiTheme="majorHAnsi" w:hAnsiTheme="majorHAnsi"/>
          <w:color w:val="2E313A"/>
          <w:szCs w:val="22"/>
          <w:shd w:val="clear" w:color="auto" w:fill="FFFFFF"/>
        </w:rPr>
        <w:t xml:space="preserve">I hope </w:t>
      </w:r>
      <w:r w:rsidRPr="00D04BC6">
        <w:rPr>
          <w:rFonts w:asciiTheme="majorHAnsi" w:hAnsiTheme="majorHAnsi"/>
          <w:color w:val="2E313A"/>
          <w:sz w:val="20"/>
          <w:shd w:val="clear" w:color="auto" w:fill="FFFFFF"/>
        </w:rPr>
        <w:t>you</w:t>
      </w:r>
      <w:r w:rsidRPr="00D04BC6">
        <w:rPr>
          <w:rFonts w:asciiTheme="majorHAnsi" w:hAnsiTheme="majorHAnsi"/>
          <w:color w:val="2E313A"/>
          <w:szCs w:val="22"/>
          <w:shd w:val="clear" w:color="auto" w:fill="FFFFFF"/>
        </w:rPr>
        <w:t xml:space="preserve"> are in the best of your health and filled with happiness.  I'm writing this </w:t>
      </w:r>
      <w:r w:rsidR="00121DC8">
        <w:rPr>
          <w:rFonts w:asciiTheme="majorHAnsi" w:hAnsiTheme="majorHAnsi"/>
          <w:color w:val="2E313A"/>
          <w:szCs w:val="22"/>
          <w:shd w:val="clear" w:color="auto" w:fill="FFFFFF"/>
        </w:rPr>
        <w:t>mail</w:t>
      </w:r>
      <w:r w:rsidRPr="00D04BC6">
        <w:rPr>
          <w:rFonts w:asciiTheme="majorHAnsi" w:hAnsiTheme="majorHAnsi"/>
          <w:color w:val="2E313A"/>
          <w:szCs w:val="22"/>
          <w:shd w:val="clear" w:color="auto" w:fill="FFFFFF"/>
        </w:rPr>
        <w:t xml:space="preserve"> to make you aware about how insurance works and how to make thoughtful insurance choices.</w:t>
      </w:r>
      <w:r w:rsidR="00733036" w:rsidRPr="00D04BC6">
        <w:rPr>
          <w:rFonts w:asciiTheme="majorHAnsi" w:hAnsiTheme="majorHAnsi"/>
          <w:color w:val="2E313A"/>
          <w:szCs w:val="22"/>
        </w:rPr>
        <w:t xml:space="preserve"> I am very pleased to know that now you have got job in a reputed organization and getting a handsome amount of salary.</w:t>
      </w:r>
    </w:p>
    <w:p w14:paraId="6654A184" w14:textId="0C4787F1" w:rsidR="00733036" w:rsidRPr="00D04BC6" w:rsidRDefault="00E33C1B" w:rsidP="00E33C1B">
      <w:pPr>
        <w:rPr>
          <w:rFonts w:asciiTheme="majorHAnsi" w:hAnsiTheme="majorHAnsi" w:cs="Open Sans"/>
          <w:color w:val="333333"/>
          <w:szCs w:val="22"/>
          <w:shd w:val="clear" w:color="auto" w:fill="FFFFFF"/>
        </w:rPr>
      </w:pPr>
      <w:r w:rsidRPr="00D04BC6">
        <w:rPr>
          <w:rFonts w:asciiTheme="majorHAnsi" w:hAnsiTheme="majorHAnsi"/>
          <w:color w:val="2E313A"/>
          <w:szCs w:val="22"/>
        </w:rPr>
        <w:t>So,</w:t>
      </w:r>
      <w:r w:rsidR="00733036" w:rsidRPr="00D04BC6">
        <w:rPr>
          <w:rFonts w:asciiTheme="majorHAnsi" w:hAnsiTheme="majorHAnsi"/>
          <w:color w:val="2E313A"/>
          <w:szCs w:val="22"/>
        </w:rPr>
        <w:t xml:space="preserve"> </w:t>
      </w:r>
      <w:r w:rsidRPr="00D04BC6">
        <w:rPr>
          <w:rFonts w:asciiTheme="majorHAnsi" w:hAnsiTheme="majorHAnsi"/>
          <w:color w:val="2E313A"/>
          <w:szCs w:val="22"/>
        </w:rPr>
        <w:t>it’s</w:t>
      </w:r>
      <w:r w:rsidR="00733036" w:rsidRPr="00D04BC6">
        <w:rPr>
          <w:rFonts w:asciiTheme="majorHAnsi" w:hAnsiTheme="majorHAnsi"/>
          <w:color w:val="2E313A"/>
          <w:szCs w:val="22"/>
        </w:rPr>
        <w:t xml:space="preserve"> also important to start thinking simultaneously for your </w:t>
      </w:r>
      <w:r w:rsidRPr="00D04BC6">
        <w:rPr>
          <w:rFonts w:asciiTheme="majorHAnsi" w:hAnsiTheme="majorHAnsi"/>
          <w:color w:val="2E313A"/>
          <w:szCs w:val="22"/>
        </w:rPr>
        <w:t>financial</w:t>
      </w:r>
      <w:r w:rsidR="00733036" w:rsidRPr="00D04BC6">
        <w:rPr>
          <w:rFonts w:asciiTheme="majorHAnsi" w:hAnsiTheme="majorHAnsi"/>
          <w:color w:val="2E313A"/>
          <w:szCs w:val="22"/>
        </w:rPr>
        <w:t xml:space="preserve"> security and so that you don't find it hard in future to meet to needs which are unexpected.</w:t>
      </w:r>
      <w:r w:rsidR="00733036" w:rsidRPr="00D04BC6">
        <w:rPr>
          <w:rFonts w:asciiTheme="majorHAnsi" w:hAnsiTheme="majorHAnsi" w:cs="Open Sans"/>
          <w:color w:val="333333"/>
          <w:shd w:val="clear" w:color="auto" w:fill="FFFFFF"/>
        </w:rPr>
        <w:t xml:space="preserve"> </w:t>
      </w:r>
      <w:r w:rsidR="00733036" w:rsidRPr="00D04BC6">
        <w:rPr>
          <w:rFonts w:asciiTheme="majorHAnsi" w:hAnsiTheme="majorHAnsi" w:cs="Open Sans"/>
          <w:color w:val="333333"/>
          <w:szCs w:val="22"/>
          <w:shd w:val="clear" w:color="auto" w:fill="FFFFFF"/>
        </w:rPr>
        <w:t>Insurance is an important financial tool. It can help you live life with fewer worries knowing you’ll receive financial assistance after a disaster or accident, helping you recover faste</w:t>
      </w:r>
      <w:r w:rsidR="00186A3E" w:rsidRPr="00D04BC6">
        <w:rPr>
          <w:rFonts w:asciiTheme="majorHAnsi" w:hAnsiTheme="majorHAnsi" w:cs="Open Sans"/>
          <w:color w:val="333333"/>
          <w:szCs w:val="22"/>
          <w:shd w:val="clear" w:color="auto" w:fill="FFFFFF"/>
        </w:rPr>
        <w:t>r. For auto insurance, it could mean you have extra cash in hand to help pay for repairs or a replacement vehicle after an accident. Insurance can help keep your life on track, as much as possible, after something bad derails it.</w:t>
      </w:r>
    </w:p>
    <w:p w14:paraId="492E1F9F" w14:textId="4993C364" w:rsidR="009C0DEF" w:rsidRPr="00D04BC6" w:rsidRDefault="00186A3E" w:rsidP="00E33C1B">
      <w:pPr>
        <w:rPr>
          <w:rFonts w:asciiTheme="majorHAnsi" w:hAnsiTheme="majorHAnsi"/>
        </w:rPr>
      </w:pPr>
      <w:r w:rsidRPr="00D04BC6">
        <w:rPr>
          <w:rFonts w:asciiTheme="majorHAnsi" w:hAnsiTheme="majorHAnsi"/>
        </w:rPr>
        <w:t xml:space="preserve">You can take me as an example like in last </w:t>
      </w:r>
      <w:r w:rsidR="00E33C1B" w:rsidRPr="00D04BC6">
        <w:rPr>
          <w:rFonts w:asciiTheme="majorHAnsi" w:hAnsiTheme="majorHAnsi"/>
        </w:rPr>
        <w:t>year,</w:t>
      </w:r>
      <w:r w:rsidRPr="00D04BC6">
        <w:rPr>
          <w:rFonts w:asciiTheme="majorHAnsi" w:hAnsiTheme="majorHAnsi"/>
        </w:rPr>
        <w:t xml:space="preserve"> I met with </w:t>
      </w:r>
      <w:r w:rsidR="00E33C1B" w:rsidRPr="00D04BC6">
        <w:rPr>
          <w:rFonts w:asciiTheme="majorHAnsi" w:hAnsiTheme="majorHAnsi"/>
        </w:rPr>
        <w:t>a</w:t>
      </w:r>
      <w:r w:rsidRPr="00D04BC6">
        <w:rPr>
          <w:rFonts w:asciiTheme="majorHAnsi" w:hAnsiTheme="majorHAnsi"/>
        </w:rPr>
        <w:t xml:space="preserve"> car accident but luckily my car was insured. Because of that my financial crisis avoided</w:t>
      </w:r>
      <w:r w:rsidR="006A5EA9" w:rsidRPr="00D04BC6">
        <w:rPr>
          <w:rFonts w:asciiTheme="majorHAnsi" w:hAnsiTheme="majorHAnsi"/>
        </w:rPr>
        <w:t xml:space="preserve">. </w:t>
      </w:r>
      <w:r w:rsidR="00E33C1B" w:rsidRPr="00D04BC6">
        <w:rPr>
          <w:rFonts w:asciiTheme="majorHAnsi" w:hAnsiTheme="majorHAnsi"/>
        </w:rPr>
        <w:t>Also,</w:t>
      </w:r>
      <w:r w:rsidR="006A5EA9" w:rsidRPr="00D04BC6">
        <w:rPr>
          <w:rFonts w:asciiTheme="majorHAnsi" w:hAnsiTheme="majorHAnsi"/>
        </w:rPr>
        <w:t xml:space="preserve"> while </w:t>
      </w:r>
      <w:r w:rsidR="00E33C1B" w:rsidRPr="00D04BC6">
        <w:rPr>
          <w:rFonts w:asciiTheme="majorHAnsi" w:hAnsiTheme="majorHAnsi"/>
        </w:rPr>
        <w:t>choosing</w:t>
      </w:r>
      <w:r w:rsidR="006A5EA9" w:rsidRPr="00D04BC6">
        <w:rPr>
          <w:rFonts w:asciiTheme="majorHAnsi" w:hAnsiTheme="majorHAnsi"/>
        </w:rPr>
        <w:t xml:space="preserve"> your </w:t>
      </w:r>
      <w:r w:rsidR="00E33C1B" w:rsidRPr="00D04BC6">
        <w:rPr>
          <w:rFonts w:asciiTheme="majorHAnsi" w:hAnsiTheme="majorHAnsi"/>
        </w:rPr>
        <w:t>insurance,</w:t>
      </w:r>
      <w:r w:rsidR="006A5EA9" w:rsidRPr="00D04BC6">
        <w:rPr>
          <w:rFonts w:asciiTheme="majorHAnsi" w:hAnsiTheme="majorHAnsi"/>
        </w:rPr>
        <w:t xml:space="preserve"> you should be more careful about what to chose like in my example </w:t>
      </w:r>
      <w:r w:rsidR="00E33C1B" w:rsidRPr="00D04BC6">
        <w:rPr>
          <w:rFonts w:asciiTheme="majorHAnsi" w:hAnsiTheme="majorHAnsi"/>
        </w:rPr>
        <w:t>I didn’t took renters insurance and that was a real drag.</w:t>
      </w:r>
    </w:p>
    <w:p w14:paraId="183976BA" w14:textId="3DE19ADD" w:rsidR="00E33C1B" w:rsidRPr="00D04BC6" w:rsidRDefault="00E33C1B" w:rsidP="00E33C1B">
      <w:pPr>
        <w:rPr>
          <w:rFonts w:asciiTheme="majorHAnsi" w:hAnsiTheme="majorHAnsi"/>
        </w:rPr>
      </w:pPr>
      <w:r w:rsidRPr="00D04BC6">
        <w:rPr>
          <w:rFonts w:asciiTheme="majorHAnsi" w:hAnsiTheme="majorHAnsi"/>
        </w:rPr>
        <w:t>I think you understood very well about what to do now. And once again congrats on your new life and all the best</w:t>
      </w:r>
    </w:p>
    <w:p w14:paraId="12FED3CC" w14:textId="2035ADB0" w:rsidR="00E33C1B" w:rsidRPr="00D04BC6" w:rsidRDefault="00E33C1B" w:rsidP="00E33C1B">
      <w:pPr>
        <w:rPr>
          <w:rFonts w:asciiTheme="majorHAnsi" w:hAnsiTheme="majorHAnsi"/>
        </w:rPr>
      </w:pPr>
      <w:r w:rsidRPr="00D04BC6">
        <w:rPr>
          <w:rFonts w:asciiTheme="majorHAnsi" w:hAnsiTheme="majorHAnsi"/>
        </w:rPr>
        <w:t>Your caring cousin,</w:t>
      </w:r>
    </w:p>
    <w:p w14:paraId="4654E9B7" w14:textId="0E4BF675" w:rsidR="00E33C1B" w:rsidRPr="00D04BC6" w:rsidRDefault="00E33C1B" w:rsidP="00E33C1B">
      <w:pPr>
        <w:rPr>
          <w:rFonts w:asciiTheme="majorHAnsi" w:hAnsiTheme="majorHAnsi"/>
        </w:rPr>
      </w:pPr>
      <w:r w:rsidRPr="00D04BC6">
        <w:rPr>
          <w:rFonts w:asciiTheme="majorHAnsi" w:hAnsiTheme="majorHAnsi"/>
        </w:rPr>
        <w:t>Jamie</w:t>
      </w:r>
      <w:r w:rsidR="00830B2F">
        <w:rPr>
          <w:rFonts w:asciiTheme="majorHAnsi" w:hAnsiTheme="majorHAnsi"/>
        </w:rPr>
        <w:t>.</w:t>
      </w:r>
    </w:p>
    <w:sectPr w:rsidR="00E33C1B" w:rsidRPr="00D04BC6" w:rsidSect="00376F79">
      <w:head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211F0" w14:textId="77777777" w:rsidR="004B02B1" w:rsidRDefault="004B02B1" w:rsidP="001E44B1">
      <w:pPr>
        <w:spacing w:after="0" w:line="240" w:lineRule="auto"/>
      </w:pPr>
      <w:r>
        <w:separator/>
      </w:r>
    </w:p>
  </w:endnote>
  <w:endnote w:type="continuationSeparator" w:id="0">
    <w:p w14:paraId="0ABCB74D" w14:textId="77777777" w:rsidR="004B02B1" w:rsidRDefault="004B02B1" w:rsidP="001E4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Mangal">
    <w:altName w:val="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F6FDA" w14:textId="77777777" w:rsidR="004B02B1" w:rsidRDefault="004B02B1" w:rsidP="001E44B1">
      <w:pPr>
        <w:spacing w:after="0" w:line="240" w:lineRule="auto"/>
      </w:pPr>
      <w:r>
        <w:separator/>
      </w:r>
    </w:p>
  </w:footnote>
  <w:footnote w:type="continuationSeparator" w:id="0">
    <w:p w14:paraId="42AA05B7" w14:textId="77777777" w:rsidR="004B02B1" w:rsidRDefault="004B02B1" w:rsidP="001E4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062605385"/>
      <w:docPartObj>
        <w:docPartGallery w:val="Page Numbers (Top of Page)"/>
        <w:docPartUnique/>
      </w:docPartObj>
    </w:sdtPr>
    <w:sdtEndPr>
      <w:rPr>
        <w:b/>
        <w:bCs/>
        <w:noProof/>
        <w:color w:val="auto"/>
        <w:spacing w:val="0"/>
      </w:rPr>
    </w:sdtEndPr>
    <w:sdtContent>
      <w:p w14:paraId="583FCA47" w14:textId="08F72A11" w:rsidR="002B7031" w:rsidRDefault="002B703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6B91C52" w14:textId="77777777" w:rsidR="00830B2F" w:rsidRDefault="00830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B4AA7"/>
    <w:multiLevelType w:val="hybridMultilevel"/>
    <w:tmpl w:val="EC18FC58"/>
    <w:lvl w:ilvl="0" w:tplc="3F90CD2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A27439"/>
    <w:multiLevelType w:val="hybridMultilevel"/>
    <w:tmpl w:val="48626132"/>
    <w:lvl w:ilvl="0" w:tplc="F27AEF4E">
      <w:start w:val="1"/>
      <w:numFmt w:val="lowerRoman"/>
      <w:lvlText w:val="%1)"/>
      <w:lvlJc w:val="left"/>
      <w:pPr>
        <w:ind w:left="1080" w:hanging="720"/>
      </w:pPr>
      <w:rPr>
        <w:rFonts w:hint="default"/>
        <w:b w:val="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5D14000"/>
    <w:multiLevelType w:val="hybridMultilevel"/>
    <w:tmpl w:val="2D80E6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F5B3A35"/>
    <w:multiLevelType w:val="hybridMultilevel"/>
    <w:tmpl w:val="D33084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8A10086"/>
    <w:multiLevelType w:val="hybridMultilevel"/>
    <w:tmpl w:val="A84288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366404B"/>
    <w:multiLevelType w:val="hybridMultilevel"/>
    <w:tmpl w:val="546880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6463C4"/>
    <w:multiLevelType w:val="hybridMultilevel"/>
    <w:tmpl w:val="1986A6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74"/>
    <w:rsid w:val="000252A6"/>
    <w:rsid w:val="00031A40"/>
    <w:rsid w:val="000A6546"/>
    <w:rsid w:val="00121DC8"/>
    <w:rsid w:val="00186A3E"/>
    <w:rsid w:val="001901BF"/>
    <w:rsid w:val="001B20A3"/>
    <w:rsid w:val="001D0145"/>
    <w:rsid w:val="001E44B1"/>
    <w:rsid w:val="001F001B"/>
    <w:rsid w:val="0024358B"/>
    <w:rsid w:val="0029517D"/>
    <w:rsid w:val="002B7031"/>
    <w:rsid w:val="002F4E7C"/>
    <w:rsid w:val="00322FC1"/>
    <w:rsid w:val="00344AF4"/>
    <w:rsid w:val="0036498F"/>
    <w:rsid w:val="00376F79"/>
    <w:rsid w:val="003A7C80"/>
    <w:rsid w:val="003B2E8F"/>
    <w:rsid w:val="003F384C"/>
    <w:rsid w:val="004163A7"/>
    <w:rsid w:val="00422FFA"/>
    <w:rsid w:val="004B02B1"/>
    <w:rsid w:val="00533615"/>
    <w:rsid w:val="005D6D43"/>
    <w:rsid w:val="00642221"/>
    <w:rsid w:val="00691120"/>
    <w:rsid w:val="006A5EA9"/>
    <w:rsid w:val="00733036"/>
    <w:rsid w:val="00774913"/>
    <w:rsid w:val="007A4032"/>
    <w:rsid w:val="007D609B"/>
    <w:rsid w:val="00813AFF"/>
    <w:rsid w:val="00830B2F"/>
    <w:rsid w:val="00865D77"/>
    <w:rsid w:val="00880EC7"/>
    <w:rsid w:val="008C6BA8"/>
    <w:rsid w:val="008C7E12"/>
    <w:rsid w:val="008F4997"/>
    <w:rsid w:val="00994B34"/>
    <w:rsid w:val="009C0DEF"/>
    <w:rsid w:val="00A103E2"/>
    <w:rsid w:val="00A64786"/>
    <w:rsid w:val="00B72721"/>
    <w:rsid w:val="00B85ADE"/>
    <w:rsid w:val="00C1661C"/>
    <w:rsid w:val="00C3142B"/>
    <w:rsid w:val="00C500B2"/>
    <w:rsid w:val="00D04BC6"/>
    <w:rsid w:val="00D60704"/>
    <w:rsid w:val="00DB4670"/>
    <w:rsid w:val="00E115E2"/>
    <w:rsid w:val="00E33C1B"/>
    <w:rsid w:val="00EB4B3C"/>
    <w:rsid w:val="00EB7749"/>
    <w:rsid w:val="00EE77C5"/>
    <w:rsid w:val="00F66FCA"/>
    <w:rsid w:val="00F67D7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666F4"/>
  <w15:chartTrackingRefBased/>
  <w15:docId w15:val="{7D7AAF7A-7A7A-4136-80F2-2E30460F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2">
    <w:name w:val="heading 2"/>
    <w:basedOn w:val="Normal"/>
    <w:next w:val="Normal"/>
    <w:link w:val="Heading2Char"/>
    <w:uiPriority w:val="9"/>
    <w:semiHidden/>
    <w:unhideWhenUsed/>
    <w:qFormat/>
    <w:rsid w:val="00EB4B3C"/>
    <w:pPr>
      <w:keepNext/>
      <w:keepLines/>
      <w:spacing w:before="40" w:after="0"/>
      <w:outlineLvl w:val="1"/>
    </w:pPr>
    <w:rPr>
      <w:rFonts w:asciiTheme="majorHAnsi" w:eastAsiaTheme="majorEastAsia" w:hAnsiTheme="majorHAnsi" w:cstheme="majorBidi"/>
      <w:color w:val="535356" w:themeColor="accent1" w:themeShade="BF"/>
      <w:sz w:val="26"/>
      <w:szCs w:val="23"/>
    </w:rPr>
  </w:style>
  <w:style w:type="paragraph" w:styleId="Heading5">
    <w:name w:val="heading 5"/>
    <w:basedOn w:val="Normal"/>
    <w:link w:val="Heading5Char"/>
    <w:uiPriority w:val="9"/>
    <w:qFormat/>
    <w:rsid w:val="00880EC7"/>
    <w:pPr>
      <w:spacing w:before="100" w:beforeAutospacing="1" w:after="100" w:afterAutospacing="1" w:line="240" w:lineRule="auto"/>
      <w:outlineLvl w:val="4"/>
    </w:pPr>
    <w:rPr>
      <w:rFonts w:ascii="Times New Roman" w:eastAsia="Times New Roman" w:hAnsi="Times New Roman" w:cs="Times New Roman"/>
      <w:b/>
      <w:bCs/>
      <w:sz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7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66FCA"/>
    <w:rPr>
      <w:color w:val="808080"/>
    </w:rPr>
  </w:style>
  <w:style w:type="paragraph" w:styleId="ListParagraph">
    <w:name w:val="List Paragraph"/>
    <w:basedOn w:val="Normal"/>
    <w:uiPriority w:val="34"/>
    <w:qFormat/>
    <w:rsid w:val="000A6546"/>
    <w:pPr>
      <w:ind w:left="720"/>
      <w:contextualSpacing/>
    </w:pPr>
  </w:style>
  <w:style w:type="paragraph" w:styleId="Header">
    <w:name w:val="header"/>
    <w:basedOn w:val="Normal"/>
    <w:link w:val="HeaderChar"/>
    <w:uiPriority w:val="99"/>
    <w:unhideWhenUsed/>
    <w:rsid w:val="001E44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4B1"/>
    <w:rPr>
      <w:rFonts w:cs="Mangal"/>
    </w:rPr>
  </w:style>
  <w:style w:type="paragraph" w:styleId="Footer">
    <w:name w:val="footer"/>
    <w:basedOn w:val="Normal"/>
    <w:link w:val="FooterChar"/>
    <w:uiPriority w:val="99"/>
    <w:unhideWhenUsed/>
    <w:rsid w:val="001E44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4B1"/>
    <w:rPr>
      <w:rFonts w:cs="Mangal"/>
    </w:rPr>
  </w:style>
  <w:style w:type="character" w:customStyle="1" w:styleId="Heading5Char">
    <w:name w:val="Heading 5 Char"/>
    <w:basedOn w:val="DefaultParagraphFont"/>
    <w:link w:val="Heading5"/>
    <w:uiPriority w:val="9"/>
    <w:rsid w:val="00880EC7"/>
    <w:rPr>
      <w:rFonts w:ascii="Times New Roman" w:eastAsia="Times New Roman" w:hAnsi="Times New Roman" w:cs="Times New Roman"/>
      <w:b/>
      <w:bCs/>
      <w:sz w:val="20"/>
      <w:lang w:eastAsia="en-IN"/>
    </w:rPr>
  </w:style>
  <w:style w:type="character" w:customStyle="1" w:styleId="Heading2Char">
    <w:name w:val="Heading 2 Char"/>
    <w:basedOn w:val="DefaultParagraphFont"/>
    <w:link w:val="Heading2"/>
    <w:uiPriority w:val="9"/>
    <w:semiHidden/>
    <w:rsid w:val="00EB4B3C"/>
    <w:rPr>
      <w:rFonts w:asciiTheme="majorHAnsi" w:eastAsiaTheme="majorEastAsia" w:hAnsiTheme="majorHAnsi" w:cstheme="majorBidi"/>
      <w:color w:val="535356" w:themeColor="accent1" w:themeShade="BF"/>
      <w:sz w:val="26"/>
      <w:szCs w:val="23"/>
    </w:rPr>
  </w:style>
  <w:style w:type="paragraph" w:styleId="NormalWeb">
    <w:name w:val="Normal (Web)"/>
    <w:basedOn w:val="Normal"/>
    <w:uiPriority w:val="99"/>
    <w:semiHidden/>
    <w:unhideWhenUsed/>
    <w:rsid w:val="00733036"/>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509035">
      <w:bodyDiv w:val="1"/>
      <w:marLeft w:val="0"/>
      <w:marRight w:val="0"/>
      <w:marTop w:val="0"/>
      <w:marBottom w:val="0"/>
      <w:divBdr>
        <w:top w:val="none" w:sz="0" w:space="0" w:color="auto"/>
        <w:left w:val="none" w:sz="0" w:space="0" w:color="auto"/>
        <w:bottom w:val="none" w:sz="0" w:space="0" w:color="auto"/>
        <w:right w:val="none" w:sz="0" w:space="0" w:color="auto"/>
      </w:divBdr>
    </w:div>
    <w:div w:id="1412778799">
      <w:bodyDiv w:val="1"/>
      <w:marLeft w:val="0"/>
      <w:marRight w:val="0"/>
      <w:marTop w:val="0"/>
      <w:marBottom w:val="0"/>
      <w:divBdr>
        <w:top w:val="none" w:sz="0" w:space="0" w:color="auto"/>
        <w:left w:val="none" w:sz="0" w:space="0" w:color="auto"/>
        <w:bottom w:val="none" w:sz="0" w:space="0" w:color="auto"/>
        <w:right w:val="none" w:sz="0" w:space="0" w:color="auto"/>
      </w:divBdr>
    </w:div>
    <w:div w:id="205122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ew">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AFEFE-5A41-4C8D-BECF-96B8F7572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2069</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MANAV SHIVALKAR</dc:creator>
  <cp:keywords/>
  <dc:description/>
  <cp:lastModifiedBy>MANAV SHIVALKAR</cp:lastModifiedBy>
  <cp:revision>4</cp:revision>
  <dcterms:created xsi:type="dcterms:W3CDTF">2021-12-26T15:51:00Z</dcterms:created>
  <dcterms:modified xsi:type="dcterms:W3CDTF">2021-12-26T16:04:00Z</dcterms:modified>
</cp:coreProperties>
</file>