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55C43C" w14:textId="2055FFA6" w:rsidR="00E9641A" w:rsidRPr="00D676EC" w:rsidRDefault="00E9641A" w:rsidP="00D676EC">
      <w:pPr>
        <w:jc w:val="center"/>
        <w:rPr>
          <w:rFonts w:ascii="Rockwell" w:hAnsi="Rockwell"/>
          <w:sz w:val="28"/>
          <w:szCs w:val="28"/>
        </w:rPr>
      </w:pPr>
      <w:r w:rsidRPr="00D676EC">
        <w:rPr>
          <w:rFonts w:ascii="Rockwell" w:hAnsi="Rockwell"/>
          <w:sz w:val="28"/>
          <w:szCs w:val="28"/>
        </w:rPr>
        <w:t>ASSIGNMENT-2</w:t>
      </w:r>
    </w:p>
    <w:p w14:paraId="64FF35A2" w14:textId="3195D859" w:rsidR="00EE6E9E" w:rsidRPr="00D676EC" w:rsidRDefault="00E9641A" w:rsidP="00D676EC">
      <w:pPr>
        <w:jc w:val="center"/>
        <w:rPr>
          <w:rFonts w:ascii="Rockwell" w:hAnsi="Rockwell"/>
          <w:sz w:val="28"/>
          <w:szCs w:val="28"/>
        </w:rPr>
      </w:pPr>
      <w:r w:rsidRPr="00D676EC">
        <w:rPr>
          <w:rFonts w:ascii="Rockwell" w:hAnsi="Rockwell"/>
          <w:sz w:val="28"/>
          <w:szCs w:val="28"/>
        </w:rPr>
        <w:t>NONL-LIFE INSURANCE</w:t>
      </w:r>
    </w:p>
    <w:p w14:paraId="00581B7A" w14:textId="77777777" w:rsidR="00D676EC" w:rsidRDefault="00D676EC" w:rsidP="00D676EC">
      <w:pPr>
        <w:rPr>
          <w:rFonts w:ascii="Rockwell" w:hAnsi="Rockwell"/>
          <w:sz w:val="24"/>
          <w:szCs w:val="24"/>
        </w:rPr>
      </w:pPr>
    </w:p>
    <w:p w14:paraId="3DF73455" w14:textId="00B023C0" w:rsidR="00E9641A" w:rsidRPr="00D676EC" w:rsidRDefault="00E9641A" w:rsidP="00D676EC">
      <w:pPr>
        <w:rPr>
          <w:rFonts w:ascii="Rockwell" w:hAnsi="Rockwell"/>
          <w:sz w:val="24"/>
          <w:szCs w:val="24"/>
        </w:rPr>
      </w:pPr>
      <w:r w:rsidRPr="00D676EC">
        <w:rPr>
          <w:rFonts w:ascii="Rockwell" w:hAnsi="Rockwell"/>
          <w:sz w:val="24"/>
          <w:szCs w:val="24"/>
        </w:rPr>
        <w:t xml:space="preserve">1)EARNED PREMIUM </w:t>
      </w:r>
    </w:p>
    <w:p w14:paraId="704BAB3C" w14:textId="66C213AC" w:rsidR="00E9641A" w:rsidRPr="00D676EC" w:rsidRDefault="00E9641A" w:rsidP="00D676EC">
      <w:pPr>
        <w:rPr>
          <w:rFonts w:ascii="Rockwell" w:hAnsi="Rockwell"/>
          <w:sz w:val="24"/>
          <w:szCs w:val="24"/>
        </w:rPr>
      </w:pPr>
      <w:r w:rsidRPr="00D676EC">
        <w:rPr>
          <w:rFonts w:ascii="Rockwell" w:hAnsi="Rockwell"/>
          <w:sz w:val="24"/>
          <w:szCs w:val="24"/>
        </w:rPr>
        <w:t>2) Damage caused to another vehicle when hit by insured’s vehicle</w:t>
      </w:r>
    </w:p>
    <w:p w14:paraId="2A2F165E" w14:textId="77777777" w:rsidR="00956467" w:rsidRPr="00D676EC" w:rsidRDefault="00956467" w:rsidP="00D676EC">
      <w:pPr>
        <w:rPr>
          <w:rFonts w:ascii="Rockwell" w:hAnsi="Rockwell"/>
          <w:sz w:val="24"/>
          <w:szCs w:val="24"/>
        </w:rPr>
      </w:pPr>
    </w:p>
    <w:p w14:paraId="3E79AAFD" w14:textId="7C3F79C3" w:rsidR="00E9641A" w:rsidRPr="00D676EC" w:rsidRDefault="00E9641A" w:rsidP="00D676EC">
      <w:pPr>
        <w:rPr>
          <w:rFonts w:ascii="Rockwell" w:hAnsi="Rockwell"/>
          <w:sz w:val="24"/>
          <w:szCs w:val="24"/>
        </w:rPr>
      </w:pPr>
      <w:r w:rsidRPr="00D676EC">
        <w:rPr>
          <w:rFonts w:ascii="Rockwell" w:hAnsi="Rockwell"/>
          <w:sz w:val="24"/>
          <w:szCs w:val="24"/>
        </w:rPr>
        <w:t xml:space="preserve">3)TYPES OF COVER IN MOTOR INSURANCE </w:t>
      </w:r>
    </w:p>
    <w:p w14:paraId="3EC812ED" w14:textId="6C6758EF" w:rsidR="00E9641A" w:rsidRPr="00D676EC" w:rsidRDefault="00E9641A" w:rsidP="00D676EC">
      <w:pPr>
        <w:rPr>
          <w:rFonts w:ascii="Rockwell" w:hAnsi="Rockwell"/>
          <w:sz w:val="24"/>
          <w:szCs w:val="24"/>
        </w:rPr>
      </w:pPr>
      <w:r w:rsidRPr="00D676EC">
        <w:rPr>
          <w:rFonts w:ascii="Rockwell" w:hAnsi="Rockwell"/>
          <w:sz w:val="24"/>
          <w:szCs w:val="24"/>
        </w:rPr>
        <w:t xml:space="preserve">=&gt; </w:t>
      </w:r>
      <w:r w:rsidR="00D676EC" w:rsidRPr="00D676EC">
        <w:rPr>
          <w:rFonts w:ascii="Rockwell" w:hAnsi="Rockwell"/>
          <w:sz w:val="24"/>
          <w:szCs w:val="24"/>
        </w:rPr>
        <w:t>I</w:t>
      </w:r>
      <w:r w:rsidRPr="00D676EC">
        <w:rPr>
          <w:rFonts w:ascii="Rockwell" w:hAnsi="Rockwell"/>
          <w:sz w:val="24"/>
          <w:szCs w:val="24"/>
        </w:rPr>
        <w:t xml:space="preserve">) OWN DAMAGE </w:t>
      </w:r>
      <w:r w:rsidR="00D676EC" w:rsidRPr="00D676EC">
        <w:rPr>
          <w:rFonts w:ascii="Rockwell" w:hAnsi="Rockwell"/>
          <w:sz w:val="24"/>
          <w:szCs w:val="24"/>
        </w:rPr>
        <w:t>COVER: -</w:t>
      </w:r>
      <w:r w:rsidRPr="00D676EC">
        <w:rPr>
          <w:rFonts w:ascii="Rockwell" w:hAnsi="Rockwell"/>
          <w:sz w:val="24"/>
          <w:szCs w:val="24"/>
        </w:rPr>
        <w:t xml:space="preserve"> Own Damage (OD) helps </w:t>
      </w:r>
      <w:r w:rsidR="00D676EC" w:rsidRPr="00D676EC">
        <w:rPr>
          <w:rFonts w:ascii="Rockwell" w:hAnsi="Rockwell"/>
          <w:sz w:val="24"/>
          <w:szCs w:val="24"/>
        </w:rPr>
        <w:t>TO stay</w:t>
      </w:r>
      <w:r w:rsidRPr="00D676EC">
        <w:rPr>
          <w:rFonts w:ascii="Rockwell" w:hAnsi="Rockwell"/>
          <w:sz w:val="24"/>
          <w:szCs w:val="24"/>
        </w:rPr>
        <w:t xml:space="preserve"> covered against damage caused to your vehicle due to accidents like fire, theft, etc. In case of an accident, an own damage cover compensates you for expense to repair or replace parts of your car damaged in the </w:t>
      </w:r>
      <w:r w:rsidR="00D676EC" w:rsidRPr="00D676EC">
        <w:rPr>
          <w:rFonts w:ascii="Rockwell" w:hAnsi="Rockwell"/>
          <w:sz w:val="24"/>
          <w:szCs w:val="24"/>
        </w:rPr>
        <w:t>accident.</w:t>
      </w:r>
      <w:r w:rsidR="00D676EC" w:rsidRPr="00D676EC">
        <w:rPr>
          <w:rFonts w:ascii="Times New Roman" w:hAnsi="Times New Roman" w:cs="Times New Roman"/>
          <w:sz w:val="24"/>
          <w:szCs w:val="24"/>
        </w:rPr>
        <w:t xml:space="preserve"> ​</w:t>
      </w:r>
    </w:p>
    <w:p w14:paraId="000FF912" w14:textId="5796D466" w:rsidR="00E9641A" w:rsidRPr="00D676EC" w:rsidRDefault="00E9641A" w:rsidP="00D676EC">
      <w:pPr>
        <w:rPr>
          <w:rFonts w:ascii="Rockwell" w:hAnsi="Rockwell"/>
          <w:sz w:val="24"/>
          <w:szCs w:val="24"/>
        </w:rPr>
      </w:pPr>
      <w:r w:rsidRPr="00D676EC">
        <w:rPr>
          <w:rFonts w:ascii="Rockwell" w:hAnsi="Rockwell"/>
          <w:sz w:val="24"/>
          <w:szCs w:val="24"/>
        </w:rPr>
        <w:t xml:space="preserve">II) THIRD PARTY </w:t>
      </w:r>
      <w:r w:rsidR="00D676EC" w:rsidRPr="00D676EC">
        <w:rPr>
          <w:rFonts w:ascii="Rockwell" w:hAnsi="Rockwell"/>
          <w:sz w:val="24"/>
          <w:szCs w:val="24"/>
        </w:rPr>
        <w:t>COVER: -</w:t>
      </w:r>
      <w:r w:rsidRPr="00D676EC">
        <w:rPr>
          <w:rFonts w:ascii="Rockwell" w:hAnsi="Rockwell"/>
          <w:sz w:val="24"/>
          <w:szCs w:val="24"/>
        </w:rPr>
        <w:t xml:space="preserve"> A Third-Party Liability Insurance offers financial cover to the insured person against any legal liability arising due to loss/damage caused to a third-party person or property.</w:t>
      </w:r>
    </w:p>
    <w:p w14:paraId="7263C6EA" w14:textId="08BA91B5" w:rsidR="00E9641A" w:rsidRPr="00D676EC" w:rsidRDefault="00E9641A" w:rsidP="00D676EC">
      <w:pPr>
        <w:rPr>
          <w:rFonts w:ascii="Rockwell" w:hAnsi="Rockwell"/>
          <w:sz w:val="24"/>
          <w:szCs w:val="24"/>
        </w:rPr>
      </w:pPr>
      <w:r w:rsidRPr="00D676EC">
        <w:rPr>
          <w:rFonts w:ascii="Rockwell" w:hAnsi="Rockwell"/>
          <w:sz w:val="24"/>
          <w:szCs w:val="24"/>
        </w:rPr>
        <w:t xml:space="preserve">III) COMPREHENSIVE </w:t>
      </w:r>
      <w:r w:rsidR="00D676EC" w:rsidRPr="00D676EC">
        <w:rPr>
          <w:rFonts w:ascii="Rockwell" w:hAnsi="Rockwell"/>
          <w:sz w:val="24"/>
          <w:szCs w:val="24"/>
        </w:rPr>
        <w:t>COVER: -</w:t>
      </w:r>
      <w:r w:rsidRPr="00D676EC">
        <w:rPr>
          <w:rFonts w:ascii="Rockwell" w:hAnsi="Rockwell"/>
          <w:sz w:val="24"/>
          <w:szCs w:val="24"/>
        </w:rPr>
        <w:t xml:space="preserve"> Comprehensive coverage pays to repair or replace a covered vehicle that's stolen or damaged by something other than collision or rolling over. For example, damage caused by fire, wind, hail, flood, theft, vandalism, falling objects, and hitting an animal is covered</w:t>
      </w:r>
    </w:p>
    <w:p w14:paraId="3C2AFCEF" w14:textId="583623C8" w:rsidR="00956467" w:rsidRPr="00D676EC" w:rsidRDefault="00956467" w:rsidP="00D676EC">
      <w:pPr>
        <w:rPr>
          <w:rFonts w:ascii="Rockwell" w:hAnsi="Rockwell"/>
          <w:sz w:val="24"/>
          <w:szCs w:val="24"/>
        </w:rPr>
      </w:pPr>
    </w:p>
    <w:p w14:paraId="233ECDA0" w14:textId="77777777" w:rsidR="00956467" w:rsidRPr="00D676EC" w:rsidRDefault="00956467" w:rsidP="00D676EC">
      <w:pPr>
        <w:rPr>
          <w:rFonts w:ascii="Rockwell" w:hAnsi="Rockwell"/>
          <w:sz w:val="24"/>
          <w:szCs w:val="24"/>
        </w:rPr>
      </w:pPr>
      <w:r w:rsidRPr="00D676EC">
        <w:rPr>
          <w:rFonts w:ascii="Rockwell" w:hAnsi="Rockwell"/>
          <w:sz w:val="24"/>
          <w:szCs w:val="24"/>
        </w:rPr>
        <w:t>4)</w:t>
      </w:r>
    </w:p>
    <w:p w14:paraId="30078A05" w14:textId="62652281" w:rsidR="00956467" w:rsidRPr="00D676EC" w:rsidRDefault="00956467" w:rsidP="00D676EC">
      <w:pPr>
        <w:rPr>
          <w:rFonts w:ascii="Rockwell" w:hAnsi="Rockwell"/>
          <w:sz w:val="24"/>
          <w:szCs w:val="24"/>
        </w:rPr>
      </w:pPr>
      <w:r w:rsidRPr="00D676EC">
        <w:rPr>
          <w:rFonts w:ascii="Rockwell" w:hAnsi="Rockwell"/>
          <w:sz w:val="24"/>
          <w:szCs w:val="24"/>
        </w:rPr>
        <w:t>1) NO CLAIM BONUS</w:t>
      </w:r>
    </w:p>
    <w:p w14:paraId="48F88E37" w14:textId="0A500379" w:rsidR="00956467" w:rsidRPr="00D676EC" w:rsidRDefault="00956467" w:rsidP="00D676EC">
      <w:pPr>
        <w:rPr>
          <w:rFonts w:ascii="Rockwell" w:hAnsi="Rockwell"/>
          <w:sz w:val="24"/>
          <w:szCs w:val="24"/>
        </w:rPr>
      </w:pPr>
      <w:r w:rsidRPr="00D676EC">
        <w:rPr>
          <w:rFonts w:ascii="Rockwell" w:hAnsi="Rockwell"/>
          <w:sz w:val="24"/>
          <w:szCs w:val="24"/>
        </w:rPr>
        <w:t>2)NILL DEPRECIATION</w:t>
      </w:r>
    </w:p>
    <w:p w14:paraId="083DD161" w14:textId="5792DC45" w:rsidR="00956467" w:rsidRPr="00D676EC" w:rsidRDefault="00956467" w:rsidP="00D676EC">
      <w:pPr>
        <w:rPr>
          <w:rFonts w:ascii="Rockwell" w:hAnsi="Rockwell"/>
          <w:sz w:val="24"/>
          <w:szCs w:val="24"/>
        </w:rPr>
      </w:pPr>
      <w:r w:rsidRPr="00D676EC">
        <w:rPr>
          <w:rFonts w:ascii="Rockwell" w:hAnsi="Rockwell"/>
          <w:sz w:val="24"/>
          <w:szCs w:val="24"/>
        </w:rPr>
        <w:t xml:space="preserve">3) </w:t>
      </w:r>
      <w:r w:rsidR="00D676EC" w:rsidRPr="00D676EC">
        <w:rPr>
          <w:rFonts w:ascii="Rockwell" w:hAnsi="Rockwell"/>
          <w:sz w:val="24"/>
          <w:szCs w:val="24"/>
        </w:rPr>
        <w:t>ENGINE PROTECTION</w:t>
      </w:r>
      <w:r w:rsidRPr="00D676EC">
        <w:rPr>
          <w:rFonts w:ascii="Rockwell" w:hAnsi="Rockwell"/>
          <w:sz w:val="24"/>
          <w:szCs w:val="24"/>
        </w:rPr>
        <w:t xml:space="preserve"> COVER</w:t>
      </w:r>
    </w:p>
    <w:p w14:paraId="5850CEB1" w14:textId="134BE14B" w:rsidR="00956467" w:rsidRPr="00D676EC" w:rsidRDefault="00956467" w:rsidP="00D676EC">
      <w:pPr>
        <w:rPr>
          <w:rFonts w:ascii="Rockwell" w:hAnsi="Rockwell"/>
          <w:sz w:val="24"/>
          <w:szCs w:val="24"/>
        </w:rPr>
      </w:pPr>
      <w:r w:rsidRPr="00D676EC">
        <w:rPr>
          <w:rFonts w:ascii="Rockwell" w:hAnsi="Rockwell"/>
          <w:sz w:val="24"/>
          <w:szCs w:val="24"/>
        </w:rPr>
        <w:t>4) CONSUMABLES COVER</w:t>
      </w:r>
    </w:p>
    <w:p w14:paraId="401803B0" w14:textId="43AC436E" w:rsidR="00956467" w:rsidRPr="00D676EC" w:rsidRDefault="00956467" w:rsidP="00D676EC">
      <w:pPr>
        <w:rPr>
          <w:rFonts w:ascii="Rockwell" w:hAnsi="Rockwell"/>
          <w:sz w:val="24"/>
          <w:szCs w:val="24"/>
        </w:rPr>
      </w:pPr>
      <w:r w:rsidRPr="00D676EC">
        <w:rPr>
          <w:rFonts w:ascii="Rockwell" w:hAnsi="Rockwell"/>
          <w:sz w:val="24"/>
          <w:szCs w:val="24"/>
        </w:rPr>
        <w:t>5) RETURN TO INVOICE</w:t>
      </w:r>
    </w:p>
    <w:p w14:paraId="42A3BAE3" w14:textId="1E456DD5" w:rsidR="00956467" w:rsidRPr="00D676EC" w:rsidRDefault="00956467" w:rsidP="00D676EC">
      <w:pPr>
        <w:rPr>
          <w:rFonts w:ascii="Rockwell" w:hAnsi="Rockwell"/>
          <w:sz w:val="24"/>
          <w:szCs w:val="24"/>
        </w:rPr>
      </w:pPr>
    </w:p>
    <w:p w14:paraId="2CEEA1F5" w14:textId="77777777" w:rsidR="00CC454E" w:rsidRPr="00D676EC" w:rsidRDefault="00956467" w:rsidP="00D676EC">
      <w:pPr>
        <w:rPr>
          <w:rFonts w:ascii="Rockwell" w:hAnsi="Rockwell"/>
          <w:sz w:val="24"/>
          <w:szCs w:val="24"/>
        </w:rPr>
      </w:pPr>
      <w:r w:rsidRPr="00D676EC">
        <w:rPr>
          <w:rFonts w:ascii="Rockwell" w:hAnsi="Rockwell"/>
          <w:sz w:val="24"/>
          <w:szCs w:val="24"/>
        </w:rPr>
        <w:t>5</w:t>
      </w:r>
      <w:r w:rsidR="00CC454E" w:rsidRPr="00D676EC">
        <w:rPr>
          <w:rFonts w:ascii="Rockwell" w:hAnsi="Rockwell"/>
          <w:sz w:val="24"/>
          <w:szCs w:val="24"/>
        </w:rPr>
        <w:t>)</w:t>
      </w:r>
    </w:p>
    <w:p w14:paraId="17F3F887" w14:textId="548FD516" w:rsidR="00CC454E" w:rsidRPr="00D676EC" w:rsidRDefault="00956467" w:rsidP="00D676EC">
      <w:pPr>
        <w:rPr>
          <w:rFonts w:ascii="Rockwell" w:hAnsi="Rockwell"/>
          <w:sz w:val="24"/>
          <w:szCs w:val="24"/>
        </w:rPr>
      </w:pPr>
      <w:r w:rsidRPr="00D676EC">
        <w:rPr>
          <w:rFonts w:ascii="Rockwell" w:hAnsi="Rockwell"/>
          <w:sz w:val="24"/>
          <w:szCs w:val="24"/>
        </w:rPr>
        <w:t xml:space="preserve"> Health insurance typically covers most doctor and hospital visits, prescription drugs, wellness care, and medical devices. </w:t>
      </w:r>
    </w:p>
    <w:p w14:paraId="005779B2" w14:textId="77777777" w:rsidR="00CC454E" w:rsidRPr="00D676EC" w:rsidRDefault="00956467" w:rsidP="00D676EC">
      <w:pPr>
        <w:rPr>
          <w:rFonts w:ascii="Rockwell" w:hAnsi="Rockwell"/>
          <w:sz w:val="24"/>
          <w:szCs w:val="24"/>
        </w:rPr>
      </w:pPr>
      <w:r w:rsidRPr="00D676EC">
        <w:rPr>
          <w:rFonts w:ascii="Rockwell" w:hAnsi="Rockwell"/>
          <w:sz w:val="24"/>
          <w:szCs w:val="24"/>
        </w:rPr>
        <w:t>A health insurance plan offers comprehensive coverage against hospitalization charges, pre-hospitalization charges, post-hospitalization charges, ambulance expenses.</w:t>
      </w:r>
    </w:p>
    <w:p w14:paraId="4F41A047" w14:textId="1E673AF0" w:rsidR="00CC454E" w:rsidRPr="00D676EC" w:rsidRDefault="00956467" w:rsidP="00D676EC">
      <w:pPr>
        <w:rPr>
          <w:rFonts w:ascii="Rockwell" w:hAnsi="Rockwell"/>
          <w:sz w:val="24"/>
          <w:szCs w:val="24"/>
        </w:rPr>
      </w:pPr>
      <w:r w:rsidRPr="00D676EC">
        <w:rPr>
          <w:rFonts w:ascii="Rockwell" w:hAnsi="Rockwell"/>
          <w:sz w:val="24"/>
          <w:szCs w:val="24"/>
        </w:rPr>
        <w:t>Additionally, it offers compensation in case of loss of income as a result of an accident</w:t>
      </w:r>
      <w:r w:rsidR="00CC454E" w:rsidRPr="00D676EC">
        <w:rPr>
          <w:rFonts w:ascii="Rockwell" w:hAnsi="Rockwell"/>
          <w:sz w:val="24"/>
          <w:szCs w:val="24"/>
        </w:rPr>
        <w:t xml:space="preserve">. </w:t>
      </w:r>
    </w:p>
    <w:p w14:paraId="492F6171" w14:textId="206D551E" w:rsidR="00956467" w:rsidRPr="00D676EC" w:rsidRDefault="00CC454E" w:rsidP="00D676EC">
      <w:pPr>
        <w:rPr>
          <w:rFonts w:ascii="Rockwell" w:hAnsi="Rockwell"/>
          <w:sz w:val="24"/>
          <w:szCs w:val="24"/>
        </w:rPr>
      </w:pPr>
      <w:r w:rsidRPr="00D676EC">
        <w:rPr>
          <w:rFonts w:ascii="Rockwell" w:hAnsi="Rockwell"/>
          <w:sz w:val="24"/>
          <w:szCs w:val="24"/>
        </w:rPr>
        <w:lastRenderedPageBreak/>
        <w:t xml:space="preserve">The insured person </w:t>
      </w:r>
      <w:r w:rsidR="00D676EC" w:rsidRPr="00D676EC">
        <w:rPr>
          <w:rFonts w:ascii="Rockwell" w:hAnsi="Rockwell"/>
          <w:sz w:val="24"/>
          <w:szCs w:val="24"/>
        </w:rPr>
        <w:t>has</w:t>
      </w:r>
      <w:r w:rsidRPr="00D676EC">
        <w:rPr>
          <w:rFonts w:ascii="Rockwell" w:hAnsi="Rockwell"/>
          <w:sz w:val="24"/>
          <w:szCs w:val="24"/>
        </w:rPr>
        <w:t xml:space="preserve"> to </w:t>
      </w:r>
      <w:r w:rsidR="00D676EC" w:rsidRPr="00D676EC">
        <w:rPr>
          <w:rFonts w:ascii="Rockwell" w:hAnsi="Rockwell"/>
          <w:sz w:val="24"/>
          <w:szCs w:val="24"/>
        </w:rPr>
        <w:t>pay</w:t>
      </w:r>
      <w:r w:rsidRPr="00D676EC">
        <w:rPr>
          <w:rFonts w:ascii="Rockwell" w:hAnsi="Rockwell"/>
          <w:sz w:val="24"/>
          <w:szCs w:val="24"/>
        </w:rPr>
        <w:t xml:space="preserve"> this out pf pocket or later it is </w:t>
      </w:r>
      <w:r w:rsidR="00D676EC" w:rsidRPr="00D676EC">
        <w:rPr>
          <w:rFonts w:ascii="Rockwell" w:hAnsi="Rockwell"/>
          <w:sz w:val="24"/>
          <w:szCs w:val="24"/>
        </w:rPr>
        <w:t>reimbursing</w:t>
      </w:r>
      <w:r w:rsidRPr="00D676EC">
        <w:rPr>
          <w:rFonts w:ascii="Rockwell" w:hAnsi="Rockwell"/>
          <w:sz w:val="24"/>
          <w:szCs w:val="24"/>
        </w:rPr>
        <w:t xml:space="preserve"> by the insurer ore insurance </w:t>
      </w:r>
      <w:r w:rsidR="00D676EC" w:rsidRPr="00D676EC">
        <w:rPr>
          <w:rFonts w:ascii="Rockwell" w:hAnsi="Rockwell"/>
          <w:sz w:val="24"/>
          <w:szCs w:val="24"/>
        </w:rPr>
        <w:t>company</w:t>
      </w:r>
      <w:r w:rsidRPr="00D676EC">
        <w:rPr>
          <w:rFonts w:ascii="Rockwell" w:hAnsi="Rockwell"/>
          <w:sz w:val="24"/>
          <w:szCs w:val="24"/>
        </w:rPr>
        <w:t xml:space="preserve"> settle the bill.</w:t>
      </w:r>
    </w:p>
    <w:p w14:paraId="68246788" w14:textId="57A4AF29" w:rsidR="00CC454E" w:rsidRPr="00D676EC" w:rsidRDefault="00CC454E" w:rsidP="00D676EC">
      <w:pPr>
        <w:rPr>
          <w:rFonts w:ascii="Rockwell" w:hAnsi="Rockwell"/>
          <w:sz w:val="24"/>
          <w:szCs w:val="24"/>
        </w:rPr>
      </w:pPr>
    </w:p>
    <w:p w14:paraId="63E0A12B" w14:textId="3B93D054" w:rsidR="00CC454E" w:rsidRPr="00D676EC" w:rsidRDefault="00CC454E" w:rsidP="00D676EC">
      <w:pPr>
        <w:rPr>
          <w:rFonts w:ascii="Rockwell" w:hAnsi="Rockwell"/>
          <w:sz w:val="24"/>
          <w:szCs w:val="24"/>
        </w:rPr>
      </w:pPr>
    </w:p>
    <w:p w14:paraId="30ABFAF6" w14:textId="50C77E0B" w:rsidR="00CC454E" w:rsidRPr="00D676EC" w:rsidRDefault="00CC454E" w:rsidP="00D676EC">
      <w:pPr>
        <w:rPr>
          <w:rFonts w:ascii="Rockwell" w:hAnsi="Rockwell"/>
          <w:sz w:val="24"/>
          <w:szCs w:val="24"/>
        </w:rPr>
      </w:pPr>
    </w:p>
    <w:p w14:paraId="103B3B33" w14:textId="38F24BFD" w:rsidR="00CC454E" w:rsidRPr="00D676EC" w:rsidRDefault="00CC454E" w:rsidP="00D676EC">
      <w:pPr>
        <w:rPr>
          <w:rFonts w:ascii="Rockwell" w:hAnsi="Rockwell"/>
          <w:sz w:val="24"/>
          <w:szCs w:val="24"/>
        </w:rPr>
      </w:pPr>
      <w:r w:rsidRPr="00D676EC">
        <w:rPr>
          <w:rFonts w:ascii="Rockwell" w:hAnsi="Rockwell"/>
          <w:sz w:val="24"/>
          <w:szCs w:val="24"/>
        </w:rPr>
        <w:t>6)</w:t>
      </w:r>
    </w:p>
    <w:p w14:paraId="052948DF" w14:textId="26819C1E" w:rsidR="00CC454E" w:rsidRPr="00D676EC" w:rsidRDefault="00D676EC" w:rsidP="00D676EC">
      <w:pPr>
        <w:rPr>
          <w:rFonts w:ascii="Rockwell" w:hAnsi="Rockwell"/>
          <w:sz w:val="24"/>
          <w:szCs w:val="24"/>
        </w:rPr>
      </w:pPr>
      <w:r w:rsidRPr="00D676EC">
        <w:rPr>
          <w:rFonts w:ascii="Rockwell" w:hAnsi="Rockwell"/>
          <w:sz w:val="24"/>
          <w:szCs w:val="24"/>
        </w:rPr>
        <w:t>I</w:t>
      </w:r>
      <w:r w:rsidR="00CC454E" w:rsidRPr="00D676EC">
        <w:rPr>
          <w:rFonts w:ascii="Rockwell" w:hAnsi="Rockwell"/>
          <w:sz w:val="24"/>
          <w:szCs w:val="24"/>
        </w:rPr>
        <w:t xml:space="preserve">) travel </w:t>
      </w:r>
      <w:r w:rsidRPr="00D676EC">
        <w:rPr>
          <w:rFonts w:ascii="Rockwell" w:hAnsi="Rockwell"/>
          <w:sz w:val="24"/>
          <w:szCs w:val="24"/>
        </w:rPr>
        <w:t>insurance: -</w:t>
      </w:r>
      <w:r w:rsidR="00CC454E" w:rsidRPr="00D676EC">
        <w:rPr>
          <w:rFonts w:ascii="Rockwell" w:hAnsi="Rockwell"/>
          <w:sz w:val="24"/>
          <w:szCs w:val="24"/>
        </w:rPr>
        <w:t xml:space="preserve"> age and general health are also parameters for underwriting travel policies. Pre-existing illnesses are only covered under life-threatening situation. Illnesses related to alcoholism and drugs are not covered.</w:t>
      </w:r>
    </w:p>
    <w:p w14:paraId="4AE7A08C" w14:textId="41000B85" w:rsidR="00DC3284" w:rsidRPr="00D676EC" w:rsidRDefault="00CC454E" w:rsidP="00D676EC">
      <w:pPr>
        <w:rPr>
          <w:rFonts w:ascii="Rockwell" w:hAnsi="Rockwell"/>
          <w:sz w:val="24"/>
          <w:szCs w:val="24"/>
        </w:rPr>
      </w:pPr>
      <w:r w:rsidRPr="00D676EC">
        <w:rPr>
          <w:rFonts w:ascii="Rockwell" w:hAnsi="Rockwell"/>
          <w:sz w:val="24"/>
          <w:szCs w:val="24"/>
        </w:rPr>
        <w:t xml:space="preserve">ii)motor </w:t>
      </w:r>
      <w:r w:rsidR="00D676EC" w:rsidRPr="00D676EC">
        <w:rPr>
          <w:rFonts w:ascii="Rockwell" w:hAnsi="Rockwell"/>
          <w:sz w:val="24"/>
          <w:szCs w:val="24"/>
        </w:rPr>
        <w:t>insurance: -</w:t>
      </w:r>
      <w:r w:rsidRPr="00D676EC">
        <w:rPr>
          <w:rFonts w:ascii="Rockwell" w:hAnsi="Rockwell"/>
          <w:sz w:val="24"/>
          <w:szCs w:val="24"/>
        </w:rPr>
        <w:t xml:space="preserve"> age of proposer, marital </w:t>
      </w:r>
      <w:r w:rsidR="00D676EC" w:rsidRPr="00D676EC">
        <w:rPr>
          <w:rFonts w:ascii="Rockwell" w:hAnsi="Rockwell"/>
          <w:sz w:val="24"/>
          <w:szCs w:val="24"/>
        </w:rPr>
        <w:t>status. driving</w:t>
      </w:r>
      <w:r w:rsidRPr="00D676EC">
        <w:rPr>
          <w:rFonts w:ascii="Rockwell" w:hAnsi="Rockwell"/>
          <w:sz w:val="24"/>
          <w:szCs w:val="24"/>
        </w:rPr>
        <w:t xml:space="preserve"> </w:t>
      </w:r>
      <w:r w:rsidR="00D676EC" w:rsidRPr="00D676EC">
        <w:rPr>
          <w:rFonts w:ascii="Rockwell" w:hAnsi="Rockwell"/>
          <w:sz w:val="24"/>
          <w:szCs w:val="24"/>
        </w:rPr>
        <w:t>history, address</w:t>
      </w:r>
      <w:r w:rsidRPr="00D676EC">
        <w:rPr>
          <w:rFonts w:ascii="Rockwell" w:hAnsi="Rockwell"/>
          <w:sz w:val="24"/>
          <w:szCs w:val="24"/>
        </w:rPr>
        <w:t xml:space="preserve"> of </w:t>
      </w:r>
      <w:r w:rsidR="00D676EC" w:rsidRPr="00D676EC">
        <w:rPr>
          <w:rFonts w:ascii="Rockwell" w:hAnsi="Rockwell"/>
          <w:sz w:val="24"/>
          <w:szCs w:val="24"/>
        </w:rPr>
        <w:t>proposer, ownership</w:t>
      </w:r>
      <w:r w:rsidRPr="00D676EC">
        <w:rPr>
          <w:rFonts w:ascii="Rockwell" w:hAnsi="Rockwell"/>
          <w:sz w:val="24"/>
          <w:szCs w:val="24"/>
        </w:rPr>
        <w:t xml:space="preserve"> and financial </w:t>
      </w:r>
      <w:r w:rsidR="00D676EC" w:rsidRPr="00D676EC">
        <w:rPr>
          <w:rFonts w:ascii="Rockwell" w:hAnsi="Rockwell"/>
          <w:sz w:val="24"/>
          <w:szCs w:val="24"/>
        </w:rPr>
        <w:t>interest</w:t>
      </w:r>
      <w:r w:rsidRPr="00D676EC">
        <w:rPr>
          <w:rFonts w:ascii="Rockwell" w:hAnsi="Rockwell"/>
          <w:sz w:val="24"/>
          <w:szCs w:val="24"/>
        </w:rPr>
        <w:t xml:space="preserve"> in motor </w:t>
      </w:r>
      <w:r w:rsidR="00D676EC" w:rsidRPr="00D676EC">
        <w:rPr>
          <w:rFonts w:ascii="Rockwell" w:hAnsi="Rockwell"/>
          <w:sz w:val="24"/>
          <w:szCs w:val="24"/>
        </w:rPr>
        <w:t>vehicle, distance</w:t>
      </w:r>
      <w:r w:rsidR="00DC3284" w:rsidRPr="00D676EC">
        <w:rPr>
          <w:rFonts w:ascii="Rockwell" w:hAnsi="Rockwell"/>
          <w:sz w:val="24"/>
          <w:szCs w:val="24"/>
        </w:rPr>
        <w:t xml:space="preserve"> to be covered by the </w:t>
      </w:r>
      <w:r w:rsidR="00D676EC" w:rsidRPr="00D676EC">
        <w:rPr>
          <w:rFonts w:ascii="Rockwell" w:hAnsi="Rockwell"/>
          <w:sz w:val="24"/>
          <w:szCs w:val="24"/>
        </w:rPr>
        <w:t>motor,</w:t>
      </w:r>
      <w:r w:rsidR="00DC3284" w:rsidRPr="00D676EC">
        <w:rPr>
          <w:rFonts w:ascii="Rockwell" w:hAnsi="Rockwell"/>
          <w:sz w:val="24"/>
          <w:szCs w:val="24"/>
        </w:rPr>
        <w:t xml:space="preserve"> particulars </w:t>
      </w:r>
      <w:r w:rsidR="00D676EC" w:rsidRPr="00D676EC">
        <w:rPr>
          <w:rFonts w:ascii="Rockwell" w:hAnsi="Rockwell"/>
          <w:sz w:val="24"/>
          <w:szCs w:val="24"/>
        </w:rPr>
        <w:t>of motor</w:t>
      </w:r>
      <w:r w:rsidR="00DC3284" w:rsidRPr="00D676EC">
        <w:rPr>
          <w:rFonts w:ascii="Rockwell" w:hAnsi="Rockwell"/>
          <w:sz w:val="24"/>
          <w:szCs w:val="24"/>
        </w:rPr>
        <w:t xml:space="preserve"> </w:t>
      </w:r>
      <w:r w:rsidR="00D676EC" w:rsidRPr="00D676EC">
        <w:rPr>
          <w:rFonts w:ascii="Rockwell" w:hAnsi="Rockwell"/>
          <w:sz w:val="24"/>
          <w:szCs w:val="24"/>
        </w:rPr>
        <w:t>vehicle.</w:t>
      </w:r>
    </w:p>
    <w:p w14:paraId="055594DB" w14:textId="7D43C31F" w:rsidR="00DC3284" w:rsidRPr="00D676EC" w:rsidRDefault="00DC3284" w:rsidP="00D676EC">
      <w:pPr>
        <w:rPr>
          <w:rFonts w:ascii="Rockwell" w:hAnsi="Rockwell"/>
          <w:sz w:val="24"/>
          <w:szCs w:val="24"/>
        </w:rPr>
      </w:pPr>
      <w:r w:rsidRPr="00D676EC">
        <w:rPr>
          <w:rFonts w:ascii="Rockwell" w:hAnsi="Rockwell"/>
          <w:sz w:val="24"/>
          <w:szCs w:val="24"/>
        </w:rPr>
        <w:t xml:space="preserve">iii) fire </w:t>
      </w:r>
      <w:r w:rsidR="00D676EC" w:rsidRPr="00D676EC">
        <w:rPr>
          <w:rFonts w:ascii="Rockwell" w:hAnsi="Rockwell"/>
          <w:sz w:val="24"/>
          <w:szCs w:val="24"/>
        </w:rPr>
        <w:t>insurance: - type</w:t>
      </w:r>
      <w:r w:rsidRPr="00D676EC">
        <w:rPr>
          <w:rFonts w:ascii="Rockwell" w:hAnsi="Rockwell"/>
          <w:sz w:val="24"/>
          <w:szCs w:val="24"/>
        </w:rPr>
        <w:t xml:space="preserve"> of </w:t>
      </w:r>
      <w:r w:rsidR="00D676EC" w:rsidRPr="00D676EC">
        <w:rPr>
          <w:rFonts w:ascii="Rockwell" w:hAnsi="Rockwell"/>
          <w:sz w:val="24"/>
          <w:szCs w:val="24"/>
        </w:rPr>
        <w:t>construction,</w:t>
      </w:r>
      <w:r w:rsidRPr="00D676EC">
        <w:rPr>
          <w:rFonts w:ascii="Rockwell" w:hAnsi="Rockwell"/>
          <w:sz w:val="24"/>
          <w:szCs w:val="24"/>
        </w:rPr>
        <w:t xml:space="preserve"> construction material, fire </w:t>
      </w:r>
      <w:r w:rsidR="00D676EC" w:rsidRPr="00D676EC">
        <w:rPr>
          <w:rFonts w:ascii="Rockwell" w:hAnsi="Rockwell"/>
          <w:sz w:val="24"/>
          <w:szCs w:val="24"/>
        </w:rPr>
        <w:t>safely, protection</w:t>
      </w:r>
      <w:r w:rsidRPr="00D676EC">
        <w:rPr>
          <w:rFonts w:ascii="Rockwell" w:hAnsi="Rockwell"/>
          <w:sz w:val="24"/>
          <w:szCs w:val="24"/>
        </w:rPr>
        <w:t xml:space="preserve"> and control </w:t>
      </w:r>
      <w:r w:rsidR="00D676EC" w:rsidRPr="00D676EC">
        <w:rPr>
          <w:rFonts w:ascii="Rockwell" w:hAnsi="Rockwell"/>
          <w:sz w:val="24"/>
          <w:szCs w:val="24"/>
        </w:rPr>
        <w:t>system, compliance</w:t>
      </w:r>
      <w:r w:rsidRPr="00D676EC">
        <w:rPr>
          <w:rFonts w:ascii="Rockwell" w:hAnsi="Rockwell"/>
          <w:sz w:val="24"/>
          <w:szCs w:val="24"/>
        </w:rPr>
        <w:t xml:space="preserve"> with engineering </w:t>
      </w:r>
      <w:r w:rsidR="00D676EC" w:rsidRPr="00D676EC">
        <w:rPr>
          <w:rFonts w:ascii="Rockwell" w:hAnsi="Rockwell"/>
          <w:sz w:val="24"/>
          <w:szCs w:val="24"/>
        </w:rPr>
        <w:t>recommendation</w:t>
      </w:r>
      <w:r w:rsidRPr="00D676EC">
        <w:rPr>
          <w:rFonts w:ascii="Rockwell" w:hAnsi="Rockwell"/>
          <w:sz w:val="24"/>
          <w:szCs w:val="24"/>
        </w:rPr>
        <w:t>,</w:t>
      </w:r>
      <w:r w:rsidR="00D676EC">
        <w:rPr>
          <w:rFonts w:ascii="Rockwell" w:hAnsi="Rockwell"/>
          <w:sz w:val="24"/>
          <w:szCs w:val="24"/>
        </w:rPr>
        <w:t xml:space="preserve"> </w:t>
      </w:r>
      <w:r w:rsidRPr="00D676EC">
        <w:rPr>
          <w:rFonts w:ascii="Rockwell" w:hAnsi="Rockwell"/>
          <w:sz w:val="24"/>
          <w:szCs w:val="24"/>
        </w:rPr>
        <w:t xml:space="preserve">age of building and </w:t>
      </w:r>
      <w:r w:rsidR="00D676EC" w:rsidRPr="00D676EC">
        <w:rPr>
          <w:rFonts w:ascii="Rockwell" w:hAnsi="Rockwell"/>
          <w:sz w:val="24"/>
          <w:szCs w:val="24"/>
        </w:rPr>
        <w:t>utilities, estimated</w:t>
      </w:r>
      <w:r w:rsidRPr="00D676EC">
        <w:rPr>
          <w:rFonts w:ascii="Rockwell" w:hAnsi="Rockwell"/>
          <w:sz w:val="24"/>
          <w:szCs w:val="24"/>
        </w:rPr>
        <w:t xml:space="preserve"> loss</w:t>
      </w:r>
    </w:p>
    <w:p w14:paraId="525AD5D0" w14:textId="0ED67E9B" w:rsidR="00CC454E" w:rsidRPr="00D676EC" w:rsidRDefault="00DC3284" w:rsidP="00D676EC">
      <w:pPr>
        <w:rPr>
          <w:rFonts w:ascii="Rockwell" w:hAnsi="Rockwell"/>
          <w:sz w:val="24"/>
          <w:szCs w:val="24"/>
        </w:rPr>
      </w:pPr>
      <w:r w:rsidRPr="00D676EC">
        <w:rPr>
          <w:rFonts w:ascii="Rockwell" w:hAnsi="Rockwell"/>
          <w:sz w:val="24"/>
          <w:szCs w:val="24"/>
        </w:rPr>
        <w:t xml:space="preserve">iv) marine </w:t>
      </w:r>
      <w:r w:rsidR="00D676EC" w:rsidRPr="00D676EC">
        <w:rPr>
          <w:rFonts w:ascii="Rockwell" w:hAnsi="Rockwell"/>
          <w:sz w:val="24"/>
          <w:szCs w:val="24"/>
        </w:rPr>
        <w:t>insurance: -</w:t>
      </w:r>
      <w:r w:rsidRPr="00D676EC">
        <w:rPr>
          <w:rFonts w:ascii="Rockwell" w:hAnsi="Rockwell"/>
          <w:sz w:val="24"/>
          <w:szCs w:val="24"/>
        </w:rPr>
        <w:t xml:space="preserve"> Weather is always a potential hazard at sea, so marine cargo underwriters always consider the seasonal weather along the route of the shipment. Because underwriters insure against late delivery, as well as loss or damage, the port of origin and the destination port are considered.</w:t>
      </w:r>
      <w:r w:rsidR="00CC454E" w:rsidRPr="00D676EC">
        <w:rPr>
          <w:rFonts w:ascii="Rockwell" w:hAnsi="Rockwell"/>
          <w:sz w:val="24"/>
          <w:szCs w:val="24"/>
        </w:rPr>
        <w:br/>
      </w:r>
    </w:p>
    <w:p w14:paraId="18CDEC4B" w14:textId="2EEEAB60" w:rsidR="00DC3284" w:rsidRPr="00D676EC" w:rsidRDefault="00DC3284" w:rsidP="00D676EC">
      <w:pPr>
        <w:rPr>
          <w:rFonts w:ascii="Rockwell" w:hAnsi="Rockwell"/>
          <w:sz w:val="24"/>
          <w:szCs w:val="24"/>
        </w:rPr>
      </w:pPr>
    </w:p>
    <w:p w14:paraId="6D8D094D" w14:textId="2D8B52AA" w:rsidR="003710AA" w:rsidRPr="00D676EC" w:rsidRDefault="00DC3284" w:rsidP="00D676EC">
      <w:pPr>
        <w:rPr>
          <w:rFonts w:ascii="Rockwell" w:hAnsi="Rockwell"/>
          <w:sz w:val="24"/>
          <w:szCs w:val="24"/>
        </w:rPr>
      </w:pPr>
      <w:r w:rsidRPr="00D676EC">
        <w:rPr>
          <w:rFonts w:ascii="Rockwell" w:hAnsi="Rockwell"/>
          <w:sz w:val="24"/>
          <w:szCs w:val="24"/>
        </w:rPr>
        <w:t xml:space="preserve">7) </w:t>
      </w:r>
      <w:r w:rsidR="00D676EC" w:rsidRPr="00D676EC">
        <w:rPr>
          <w:rFonts w:ascii="Rockwell" w:hAnsi="Rockwell"/>
          <w:sz w:val="24"/>
          <w:szCs w:val="24"/>
        </w:rPr>
        <w:t>I</w:t>
      </w:r>
      <w:r w:rsidR="003710AA" w:rsidRPr="00D676EC">
        <w:rPr>
          <w:rFonts w:ascii="Rockwell" w:hAnsi="Rockwell"/>
          <w:sz w:val="24"/>
          <w:szCs w:val="24"/>
        </w:rPr>
        <w:t xml:space="preserve">) fire </w:t>
      </w:r>
      <w:r w:rsidR="00D676EC" w:rsidRPr="00D676EC">
        <w:rPr>
          <w:rFonts w:ascii="Rockwell" w:hAnsi="Rockwell"/>
          <w:sz w:val="24"/>
          <w:szCs w:val="24"/>
        </w:rPr>
        <w:t>insurance: -</w:t>
      </w:r>
      <w:r w:rsidR="003710AA" w:rsidRPr="00D676EC">
        <w:rPr>
          <w:rFonts w:ascii="Rockwell" w:hAnsi="Rockwell"/>
          <w:sz w:val="24"/>
          <w:szCs w:val="24"/>
        </w:rPr>
        <w:t xml:space="preserve"> </w:t>
      </w:r>
    </w:p>
    <w:p w14:paraId="1A169280" w14:textId="789E576E" w:rsidR="003710AA" w:rsidRPr="00D676EC" w:rsidRDefault="003710AA" w:rsidP="00D676EC">
      <w:pPr>
        <w:rPr>
          <w:rFonts w:ascii="Rockwell" w:hAnsi="Rockwell"/>
          <w:sz w:val="24"/>
          <w:szCs w:val="24"/>
        </w:rPr>
      </w:pPr>
      <w:r w:rsidRPr="00D676EC">
        <w:rPr>
          <w:rFonts w:ascii="Rockwell" w:hAnsi="Rockwell"/>
          <w:sz w:val="24"/>
          <w:szCs w:val="24"/>
        </w:rPr>
        <w:t>Loss, damage or destruction caused by war, invasion, warlike operations, mutiny, civil war, civil commotion, military rising, revolution and rebellion</w:t>
      </w:r>
    </w:p>
    <w:p w14:paraId="6EFEFFAE" w14:textId="77777777" w:rsidR="003710AA" w:rsidRPr="00D676EC" w:rsidRDefault="003710AA" w:rsidP="00D676EC">
      <w:pPr>
        <w:rPr>
          <w:rFonts w:ascii="Rockwell" w:hAnsi="Rockwell"/>
          <w:sz w:val="24"/>
          <w:szCs w:val="24"/>
        </w:rPr>
      </w:pPr>
      <w:r w:rsidRPr="00D676EC">
        <w:rPr>
          <w:rFonts w:ascii="Rockwell" w:hAnsi="Rockwell"/>
          <w:sz w:val="24"/>
          <w:szCs w:val="24"/>
        </w:rPr>
        <w:t>Loss or damage caused due to nuclear and allied perils</w:t>
      </w:r>
    </w:p>
    <w:p w14:paraId="47A3A57B" w14:textId="77777777" w:rsidR="003710AA" w:rsidRPr="00D676EC" w:rsidRDefault="003710AA" w:rsidP="00D676EC">
      <w:pPr>
        <w:rPr>
          <w:rFonts w:ascii="Rockwell" w:hAnsi="Rockwell"/>
          <w:sz w:val="24"/>
          <w:szCs w:val="24"/>
        </w:rPr>
      </w:pPr>
      <w:r w:rsidRPr="00D676EC">
        <w:rPr>
          <w:rFonts w:ascii="Rockwell" w:hAnsi="Rockwell"/>
          <w:sz w:val="24"/>
          <w:szCs w:val="24"/>
        </w:rPr>
        <w:t>Damage or loss caused to insured property by pollution or contamination. However, policy overs the pollution or contamination resulted out of insured perils. If an insured peril is a result of pollution or contamination, then that is not excluded.</w:t>
      </w:r>
    </w:p>
    <w:p w14:paraId="6C102F7B" w14:textId="02DB18CF" w:rsidR="003710AA" w:rsidRPr="00D676EC" w:rsidRDefault="003710AA" w:rsidP="00D676EC">
      <w:pPr>
        <w:rPr>
          <w:rFonts w:ascii="Rockwell" w:hAnsi="Rockwell"/>
          <w:sz w:val="24"/>
          <w:szCs w:val="24"/>
        </w:rPr>
      </w:pPr>
      <w:r w:rsidRPr="00D676EC">
        <w:rPr>
          <w:rFonts w:ascii="Rockwell" w:hAnsi="Rockwell"/>
          <w:sz w:val="24"/>
          <w:szCs w:val="24"/>
        </w:rPr>
        <w:t>Aircraft damages arising out of pressure waves</w:t>
      </w:r>
    </w:p>
    <w:p w14:paraId="2A5371BA" w14:textId="0B8B8E30" w:rsidR="003710AA" w:rsidRPr="00D676EC" w:rsidRDefault="003710AA" w:rsidP="00D676EC">
      <w:pPr>
        <w:rPr>
          <w:rFonts w:ascii="Rockwell" w:hAnsi="Rockwell"/>
          <w:sz w:val="24"/>
          <w:szCs w:val="24"/>
        </w:rPr>
      </w:pPr>
    </w:p>
    <w:p w14:paraId="03DA80FD" w14:textId="596B0CFF" w:rsidR="003710AA" w:rsidRPr="00D676EC" w:rsidRDefault="003710AA" w:rsidP="00D676EC">
      <w:pPr>
        <w:rPr>
          <w:rFonts w:ascii="Rockwell" w:hAnsi="Rockwell"/>
          <w:sz w:val="24"/>
          <w:szCs w:val="24"/>
        </w:rPr>
      </w:pPr>
      <w:r w:rsidRPr="00D676EC">
        <w:rPr>
          <w:rFonts w:ascii="Rockwell" w:hAnsi="Rockwell"/>
          <w:sz w:val="24"/>
          <w:szCs w:val="24"/>
        </w:rPr>
        <w:t xml:space="preserve">ii) health </w:t>
      </w:r>
      <w:r w:rsidR="00D676EC" w:rsidRPr="00D676EC">
        <w:rPr>
          <w:rFonts w:ascii="Rockwell" w:hAnsi="Rockwell"/>
          <w:sz w:val="24"/>
          <w:szCs w:val="24"/>
        </w:rPr>
        <w:t>insurance: -</w:t>
      </w:r>
      <w:r w:rsidRPr="00D676EC">
        <w:rPr>
          <w:rFonts w:ascii="Rockwell" w:hAnsi="Rockwell"/>
          <w:sz w:val="24"/>
          <w:szCs w:val="24"/>
        </w:rPr>
        <w:t xml:space="preserve"> cosmetic surgery, infertility, over </w:t>
      </w:r>
      <w:r w:rsidR="00D676EC" w:rsidRPr="00D676EC">
        <w:rPr>
          <w:rFonts w:ascii="Rockwell" w:hAnsi="Rockwell"/>
          <w:sz w:val="24"/>
          <w:szCs w:val="24"/>
        </w:rPr>
        <w:t>consumption</w:t>
      </w:r>
      <w:r w:rsidRPr="00D676EC">
        <w:rPr>
          <w:rFonts w:ascii="Rockwell" w:hAnsi="Rockwell"/>
          <w:sz w:val="24"/>
          <w:szCs w:val="24"/>
        </w:rPr>
        <w:t xml:space="preserve"> of </w:t>
      </w:r>
      <w:r w:rsidR="00D676EC" w:rsidRPr="00D676EC">
        <w:rPr>
          <w:rFonts w:ascii="Rockwell" w:hAnsi="Rockwell"/>
          <w:sz w:val="24"/>
          <w:szCs w:val="24"/>
        </w:rPr>
        <w:t>alcohol, pre</w:t>
      </w:r>
      <w:r w:rsidRPr="00D676EC">
        <w:rPr>
          <w:rFonts w:ascii="Rockwell" w:hAnsi="Rockwell"/>
          <w:sz w:val="24"/>
          <w:szCs w:val="24"/>
        </w:rPr>
        <w:t xml:space="preserve"> -exiting illness</w:t>
      </w:r>
    </w:p>
    <w:p w14:paraId="4D5AF7CF" w14:textId="0E0D6A94" w:rsidR="003710AA" w:rsidRPr="00D676EC" w:rsidRDefault="003710AA" w:rsidP="00D676EC">
      <w:pPr>
        <w:rPr>
          <w:rFonts w:ascii="Rockwell" w:hAnsi="Rockwell"/>
          <w:sz w:val="24"/>
          <w:szCs w:val="24"/>
        </w:rPr>
      </w:pPr>
      <w:r w:rsidRPr="00D676EC">
        <w:rPr>
          <w:rFonts w:ascii="Rockwell" w:hAnsi="Rockwell"/>
          <w:sz w:val="24"/>
          <w:szCs w:val="24"/>
        </w:rPr>
        <w:t xml:space="preserve">iii)travel </w:t>
      </w:r>
      <w:r w:rsidR="00D676EC" w:rsidRPr="00D676EC">
        <w:rPr>
          <w:rFonts w:ascii="Rockwell" w:hAnsi="Rockwell"/>
          <w:sz w:val="24"/>
          <w:szCs w:val="24"/>
        </w:rPr>
        <w:t>insurance: -</w:t>
      </w:r>
      <w:r w:rsidRPr="00D676EC">
        <w:rPr>
          <w:rFonts w:ascii="Rockwell" w:hAnsi="Rockwell"/>
          <w:sz w:val="24"/>
          <w:szCs w:val="24"/>
        </w:rPr>
        <w:t xml:space="preserve"> </w:t>
      </w:r>
    </w:p>
    <w:p w14:paraId="398F7640" w14:textId="77777777" w:rsidR="003710AA" w:rsidRPr="00D676EC" w:rsidRDefault="003710AA" w:rsidP="00D676EC">
      <w:pPr>
        <w:rPr>
          <w:rFonts w:ascii="Rockwell" w:hAnsi="Rockwell"/>
          <w:sz w:val="24"/>
          <w:szCs w:val="24"/>
        </w:rPr>
      </w:pPr>
      <w:r w:rsidRPr="00D676EC">
        <w:rPr>
          <w:rFonts w:ascii="Rockwell" w:hAnsi="Rockwell"/>
          <w:sz w:val="24"/>
          <w:szCs w:val="24"/>
        </w:rPr>
        <w:t>Invalid reasons for cancellation</w:t>
      </w:r>
    </w:p>
    <w:p w14:paraId="4FB859DE" w14:textId="77777777" w:rsidR="003710AA" w:rsidRPr="00D676EC" w:rsidRDefault="003710AA" w:rsidP="00D676EC">
      <w:pPr>
        <w:rPr>
          <w:rFonts w:ascii="Rockwell" w:hAnsi="Rockwell"/>
          <w:sz w:val="24"/>
          <w:szCs w:val="24"/>
        </w:rPr>
      </w:pPr>
      <w:r w:rsidRPr="00D676EC">
        <w:rPr>
          <w:rFonts w:ascii="Rockwell" w:hAnsi="Rockwell"/>
          <w:sz w:val="24"/>
          <w:szCs w:val="24"/>
        </w:rPr>
        <w:t>There are people who file a claim assuming that the company will provide cover in case of cancelling a trip. However, the reasons for cancelling a trip must be valid. Some reasons like death of your pet animal or separation from your spouse are some of the reasons which will not be considered valid.</w:t>
      </w:r>
    </w:p>
    <w:p w14:paraId="6E5C8864" w14:textId="77777777" w:rsidR="003710AA" w:rsidRPr="00D676EC" w:rsidRDefault="003710AA" w:rsidP="00D676EC">
      <w:pPr>
        <w:rPr>
          <w:rFonts w:ascii="Rockwell" w:hAnsi="Rockwell"/>
          <w:sz w:val="24"/>
          <w:szCs w:val="24"/>
        </w:rPr>
      </w:pPr>
    </w:p>
    <w:p w14:paraId="6EE94FFF" w14:textId="77777777" w:rsidR="003710AA" w:rsidRPr="00D676EC" w:rsidRDefault="003710AA" w:rsidP="00D676EC">
      <w:pPr>
        <w:rPr>
          <w:rFonts w:ascii="Rockwell" w:hAnsi="Rockwell"/>
          <w:sz w:val="24"/>
          <w:szCs w:val="24"/>
        </w:rPr>
      </w:pPr>
      <w:r w:rsidRPr="00D676EC">
        <w:rPr>
          <w:rFonts w:ascii="Rockwell" w:hAnsi="Rockwell"/>
          <w:sz w:val="24"/>
          <w:szCs w:val="24"/>
        </w:rPr>
        <w:t>Sporting injuries</w:t>
      </w:r>
    </w:p>
    <w:p w14:paraId="07AEEA98" w14:textId="77777777" w:rsidR="003710AA" w:rsidRPr="00D676EC" w:rsidRDefault="003710AA" w:rsidP="00D676EC">
      <w:pPr>
        <w:rPr>
          <w:rFonts w:ascii="Rockwell" w:hAnsi="Rockwell"/>
          <w:sz w:val="24"/>
          <w:szCs w:val="24"/>
        </w:rPr>
      </w:pPr>
      <w:r w:rsidRPr="00D676EC">
        <w:rPr>
          <w:rFonts w:ascii="Rockwell" w:hAnsi="Rockwell"/>
          <w:sz w:val="24"/>
          <w:szCs w:val="24"/>
        </w:rPr>
        <w:t>Injuries caused by indulging in sporting activities like bungee</w:t>
      </w:r>
      <w:r w:rsidRPr="00D676EC">
        <w:rPr>
          <w:rFonts w:ascii="Times New Roman" w:hAnsi="Times New Roman" w:cs="Times New Roman"/>
          <w:sz w:val="24"/>
          <w:szCs w:val="24"/>
        </w:rPr>
        <w:t>​</w:t>
      </w:r>
      <w:r w:rsidRPr="00D676EC">
        <w:rPr>
          <w:rFonts w:ascii="Rockwell" w:hAnsi="Rockwell"/>
          <w:sz w:val="24"/>
          <w:szCs w:val="24"/>
        </w:rPr>
        <w:t xml:space="preserve"> jumping, paragliding etc. will not be covered by travel insurance company.</w:t>
      </w:r>
    </w:p>
    <w:p w14:paraId="5C6A6D8F" w14:textId="77777777" w:rsidR="003710AA" w:rsidRPr="00D676EC" w:rsidRDefault="003710AA" w:rsidP="00D676EC">
      <w:pPr>
        <w:rPr>
          <w:rFonts w:ascii="Rockwell" w:hAnsi="Rockwell"/>
          <w:sz w:val="24"/>
          <w:szCs w:val="24"/>
        </w:rPr>
      </w:pPr>
    </w:p>
    <w:p w14:paraId="79F9E475" w14:textId="77777777" w:rsidR="003710AA" w:rsidRPr="00D676EC" w:rsidRDefault="003710AA" w:rsidP="00D676EC">
      <w:pPr>
        <w:rPr>
          <w:rFonts w:ascii="Rockwell" w:hAnsi="Rockwell"/>
          <w:sz w:val="24"/>
          <w:szCs w:val="24"/>
        </w:rPr>
      </w:pPr>
      <w:r w:rsidRPr="00D676EC">
        <w:rPr>
          <w:rFonts w:ascii="Rockwell" w:hAnsi="Rockwell"/>
          <w:sz w:val="24"/>
          <w:szCs w:val="24"/>
        </w:rPr>
        <w:t>Pregnancy</w:t>
      </w:r>
    </w:p>
    <w:p w14:paraId="02BE50B9" w14:textId="77777777" w:rsidR="003710AA" w:rsidRPr="00D676EC" w:rsidRDefault="003710AA" w:rsidP="00D676EC">
      <w:pPr>
        <w:rPr>
          <w:rFonts w:ascii="Rockwell" w:hAnsi="Rockwell"/>
          <w:sz w:val="24"/>
          <w:szCs w:val="24"/>
        </w:rPr>
      </w:pPr>
      <w:r w:rsidRPr="00D676EC">
        <w:rPr>
          <w:rFonts w:ascii="Rockwell" w:hAnsi="Rockwell"/>
          <w:sz w:val="24"/>
          <w:szCs w:val="24"/>
        </w:rPr>
        <w:t>No insurance company will provide cover for delivery charges of a pregnant woman. However, pregnant women can make use of the policy if they are in the early stages of their pregnancy.</w:t>
      </w:r>
    </w:p>
    <w:p w14:paraId="65CABFD4" w14:textId="77777777" w:rsidR="003710AA" w:rsidRPr="00D676EC" w:rsidRDefault="003710AA" w:rsidP="00D676EC">
      <w:pPr>
        <w:rPr>
          <w:rFonts w:ascii="Rockwell" w:hAnsi="Rockwell"/>
          <w:sz w:val="24"/>
          <w:szCs w:val="24"/>
        </w:rPr>
      </w:pPr>
      <w:r w:rsidRPr="00D676EC">
        <w:rPr>
          <w:rFonts w:ascii="Times New Roman" w:hAnsi="Times New Roman" w:cs="Times New Roman"/>
          <w:sz w:val="24"/>
          <w:szCs w:val="24"/>
        </w:rPr>
        <w:t>​​​</w:t>
      </w:r>
    </w:p>
    <w:p w14:paraId="41800A93" w14:textId="7BDE9214" w:rsidR="003710AA" w:rsidRPr="00D676EC" w:rsidRDefault="003710AA" w:rsidP="00D676EC">
      <w:pPr>
        <w:rPr>
          <w:rFonts w:ascii="Rockwell" w:hAnsi="Rockwell"/>
          <w:sz w:val="24"/>
          <w:szCs w:val="24"/>
        </w:rPr>
      </w:pPr>
      <w:r w:rsidRPr="00D676EC">
        <w:rPr>
          <w:rFonts w:ascii="Rockwell" w:hAnsi="Rockwell"/>
          <w:sz w:val="24"/>
          <w:szCs w:val="24"/>
        </w:rPr>
        <w:t xml:space="preserve">Iv) marine </w:t>
      </w:r>
      <w:r w:rsidR="00D676EC" w:rsidRPr="00D676EC">
        <w:rPr>
          <w:rFonts w:ascii="Rockwell" w:hAnsi="Rockwell"/>
          <w:sz w:val="24"/>
          <w:szCs w:val="24"/>
        </w:rPr>
        <w:t>insurance: -</w:t>
      </w:r>
      <w:r w:rsidRPr="00D676EC">
        <w:rPr>
          <w:rFonts w:ascii="Rockwell" w:hAnsi="Rockwell"/>
          <w:sz w:val="24"/>
          <w:szCs w:val="24"/>
        </w:rPr>
        <w:t xml:space="preserve"> loss and damage due to </w:t>
      </w:r>
      <w:r w:rsidR="00D676EC" w:rsidRPr="00D676EC">
        <w:rPr>
          <w:rFonts w:ascii="Rockwell" w:hAnsi="Rockwell"/>
          <w:sz w:val="24"/>
          <w:szCs w:val="24"/>
        </w:rPr>
        <w:t>wilful</w:t>
      </w:r>
      <w:r w:rsidRPr="00D676EC">
        <w:rPr>
          <w:rFonts w:ascii="Rockwell" w:hAnsi="Rockwell"/>
          <w:sz w:val="24"/>
          <w:szCs w:val="24"/>
        </w:rPr>
        <w:t xml:space="preserve"> </w:t>
      </w:r>
      <w:r w:rsidR="00D676EC" w:rsidRPr="00D676EC">
        <w:rPr>
          <w:rFonts w:ascii="Rockwell" w:hAnsi="Rockwell"/>
          <w:sz w:val="24"/>
          <w:szCs w:val="24"/>
        </w:rPr>
        <w:t>act, loss</w:t>
      </w:r>
      <w:r w:rsidRPr="00D676EC">
        <w:rPr>
          <w:rFonts w:ascii="Rockwell" w:hAnsi="Rockwell"/>
          <w:sz w:val="24"/>
          <w:szCs w:val="24"/>
        </w:rPr>
        <w:t xml:space="preserve"> and damage due to delay, loss and </w:t>
      </w:r>
      <w:r w:rsidR="00D676EC" w:rsidRPr="00D676EC">
        <w:rPr>
          <w:rFonts w:ascii="Rockwell" w:hAnsi="Rockwell"/>
          <w:sz w:val="24"/>
          <w:szCs w:val="24"/>
        </w:rPr>
        <w:t>damage</w:t>
      </w:r>
      <w:r w:rsidRPr="00D676EC">
        <w:rPr>
          <w:rFonts w:ascii="Rockwell" w:hAnsi="Rockwell"/>
          <w:sz w:val="24"/>
          <w:szCs w:val="24"/>
        </w:rPr>
        <w:t xml:space="preserve"> due to improper </w:t>
      </w:r>
      <w:r w:rsidR="00D676EC" w:rsidRPr="00D676EC">
        <w:rPr>
          <w:rFonts w:ascii="Rockwell" w:hAnsi="Rockwell"/>
          <w:sz w:val="24"/>
          <w:szCs w:val="24"/>
        </w:rPr>
        <w:t>packing,</w:t>
      </w:r>
      <w:r w:rsidRPr="00D676EC">
        <w:rPr>
          <w:rFonts w:ascii="Rockwell" w:hAnsi="Rockwell"/>
          <w:sz w:val="24"/>
          <w:szCs w:val="24"/>
        </w:rPr>
        <w:t xml:space="preserve"> loss ad damage due </w:t>
      </w:r>
      <w:r w:rsidR="00D676EC" w:rsidRPr="00D676EC">
        <w:rPr>
          <w:rFonts w:ascii="Rockwell" w:hAnsi="Rockwell"/>
          <w:sz w:val="24"/>
          <w:szCs w:val="24"/>
        </w:rPr>
        <w:t>to war,</w:t>
      </w:r>
      <w:r w:rsidRPr="00D676EC">
        <w:rPr>
          <w:rFonts w:ascii="Rockwell" w:hAnsi="Rockwell"/>
          <w:sz w:val="24"/>
          <w:szCs w:val="24"/>
        </w:rPr>
        <w:t xml:space="preserve"> riot, </w:t>
      </w:r>
      <w:r w:rsidR="00621109" w:rsidRPr="00D676EC">
        <w:rPr>
          <w:rFonts w:ascii="Rockwell" w:hAnsi="Rockwell"/>
          <w:sz w:val="24"/>
          <w:szCs w:val="24"/>
        </w:rPr>
        <w:t xml:space="preserve">strike </w:t>
      </w:r>
    </w:p>
    <w:p w14:paraId="55060261" w14:textId="69E7B047" w:rsidR="00621109" w:rsidRPr="00D676EC" w:rsidRDefault="00621109" w:rsidP="00D676EC">
      <w:pPr>
        <w:rPr>
          <w:rFonts w:ascii="Rockwell" w:hAnsi="Rockwell"/>
          <w:sz w:val="24"/>
          <w:szCs w:val="24"/>
        </w:rPr>
      </w:pPr>
      <w:r w:rsidRPr="00D676EC">
        <w:rPr>
          <w:rFonts w:ascii="Rockwell" w:hAnsi="Rockwell"/>
          <w:sz w:val="24"/>
          <w:szCs w:val="24"/>
        </w:rPr>
        <w:t xml:space="preserve">v) motor </w:t>
      </w:r>
      <w:r w:rsidR="00D676EC" w:rsidRPr="00D676EC">
        <w:rPr>
          <w:rFonts w:ascii="Rockwell" w:hAnsi="Rockwell"/>
          <w:sz w:val="24"/>
          <w:szCs w:val="24"/>
        </w:rPr>
        <w:t>insurance: -</w:t>
      </w:r>
      <w:r w:rsidRPr="00D676EC">
        <w:rPr>
          <w:rFonts w:ascii="Rockwell" w:hAnsi="Rockwell"/>
          <w:sz w:val="24"/>
          <w:szCs w:val="24"/>
        </w:rPr>
        <w:t xml:space="preserve"> </w:t>
      </w:r>
    </w:p>
    <w:p w14:paraId="11DC8CE5" w14:textId="7789DE2E" w:rsidR="00621109" w:rsidRPr="00D676EC" w:rsidRDefault="00621109" w:rsidP="00D676EC">
      <w:pPr>
        <w:rPr>
          <w:rFonts w:ascii="Rockwell" w:hAnsi="Rockwell"/>
          <w:sz w:val="24"/>
          <w:szCs w:val="24"/>
        </w:rPr>
      </w:pPr>
      <w:r w:rsidRPr="00D676EC">
        <w:rPr>
          <w:rFonts w:ascii="Rockwell" w:hAnsi="Rockwell"/>
          <w:sz w:val="24"/>
          <w:szCs w:val="24"/>
        </w:rPr>
        <w:t xml:space="preserve">Not </w:t>
      </w:r>
      <w:r w:rsidR="00D676EC" w:rsidRPr="00D676EC">
        <w:rPr>
          <w:rFonts w:ascii="Rockwell" w:hAnsi="Rockwell"/>
          <w:sz w:val="24"/>
          <w:szCs w:val="24"/>
        </w:rPr>
        <w:t>having a</w:t>
      </w:r>
      <w:r w:rsidRPr="00D676EC">
        <w:rPr>
          <w:rFonts w:ascii="Rockwell" w:hAnsi="Rockwell"/>
          <w:sz w:val="24"/>
          <w:szCs w:val="24"/>
        </w:rPr>
        <w:t xml:space="preserve"> valid Driving License</w:t>
      </w:r>
    </w:p>
    <w:p w14:paraId="5515F19A" w14:textId="77777777" w:rsidR="00621109" w:rsidRPr="00D676EC" w:rsidRDefault="00621109" w:rsidP="00D676EC">
      <w:pPr>
        <w:rPr>
          <w:rFonts w:ascii="Rockwell" w:hAnsi="Rockwell"/>
          <w:sz w:val="24"/>
          <w:szCs w:val="24"/>
        </w:rPr>
      </w:pPr>
      <w:r w:rsidRPr="00D676EC">
        <w:rPr>
          <w:rFonts w:ascii="Rockwell" w:hAnsi="Rockwell"/>
          <w:sz w:val="24"/>
          <w:szCs w:val="24"/>
        </w:rPr>
        <w:t>Under Influence of intoxicating liquor/ drugs</w:t>
      </w:r>
    </w:p>
    <w:p w14:paraId="45E27491" w14:textId="77777777" w:rsidR="00621109" w:rsidRPr="00D676EC" w:rsidRDefault="00621109" w:rsidP="00D676EC">
      <w:pPr>
        <w:rPr>
          <w:rFonts w:ascii="Rockwell" w:hAnsi="Rockwell"/>
          <w:sz w:val="24"/>
          <w:szCs w:val="24"/>
        </w:rPr>
      </w:pPr>
      <w:r w:rsidRPr="00D676EC">
        <w:rPr>
          <w:rFonts w:ascii="Rockwell" w:hAnsi="Rockwell"/>
          <w:sz w:val="24"/>
          <w:szCs w:val="24"/>
        </w:rPr>
        <w:t>Accident taking place beyond Geographical limits</w:t>
      </w:r>
    </w:p>
    <w:p w14:paraId="1B9EAD6E" w14:textId="77777777" w:rsidR="00621109" w:rsidRPr="00D676EC" w:rsidRDefault="00621109" w:rsidP="00D676EC">
      <w:pPr>
        <w:rPr>
          <w:rFonts w:ascii="Rockwell" w:hAnsi="Rockwell"/>
          <w:sz w:val="24"/>
          <w:szCs w:val="24"/>
        </w:rPr>
      </w:pPr>
      <w:r w:rsidRPr="00D676EC">
        <w:rPr>
          <w:rFonts w:ascii="Rockwell" w:hAnsi="Rockwell"/>
          <w:sz w:val="24"/>
          <w:szCs w:val="24"/>
        </w:rPr>
        <w:t>While Vehicle is used for unlawful purposes</w:t>
      </w:r>
    </w:p>
    <w:p w14:paraId="317004C4" w14:textId="643D64E1" w:rsidR="00621109" w:rsidRPr="00D676EC" w:rsidRDefault="00621109" w:rsidP="00D676EC">
      <w:pPr>
        <w:rPr>
          <w:rFonts w:ascii="Rockwell" w:hAnsi="Rockwell"/>
          <w:sz w:val="24"/>
          <w:szCs w:val="24"/>
        </w:rPr>
      </w:pPr>
      <w:r w:rsidRPr="00D676EC">
        <w:rPr>
          <w:rFonts w:ascii="Rockwell" w:hAnsi="Rockwell"/>
          <w:sz w:val="24"/>
          <w:szCs w:val="24"/>
        </w:rPr>
        <w:t>Electrical/Mechanical Breakdowns.</w:t>
      </w:r>
    </w:p>
    <w:p w14:paraId="2253FC22" w14:textId="0E01A699" w:rsidR="00621109" w:rsidRPr="00D676EC" w:rsidRDefault="00621109" w:rsidP="00D676EC">
      <w:pPr>
        <w:rPr>
          <w:rFonts w:ascii="Rockwell" w:hAnsi="Rockwell"/>
          <w:sz w:val="24"/>
          <w:szCs w:val="24"/>
        </w:rPr>
      </w:pPr>
      <w:r w:rsidRPr="00D676EC">
        <w:rPr>
          <w:rFonts w:ascii="Rockwell" w:hAnsi="Rockwell"/>
          <w:sz w:val="24"/>
          <w:szCs w:val="24"/>
        </w:rPr>
        <w:t>8) Fraud occurs when someone knowingly lies to obtain a benefit or advantage to which they are not otherwise entitled or someone knowingly denies a benefit that is due and to which someone is entitled. </w:t>
      </w:r>
    </w:p>
    <w:p w14:paraId="7CFF7A35" w14:textId="77777777" w:rsidR="00621109" w:rsidRPr="00D676EC" w:rsidRDefault="00621109" w:rsidP="00D676EC">
      <w:pPr>
        <w:rPr>
          <w:rFonts w:ascii="Rockwell" w:hAnsi="Rockwell"/>
          <w:sz w:val="24"/>
          <w:szCs w:val="24"/>
        </w:rPr>
      </w:pPr>
      <w:r w:rsidRPr="00D676EC">
        <w:rPr>
          <w:rFonts w:ascii="Rockwell" w:hAnsi="Rockwell"/>
          <w:sz w:val="24"/>
          <w:szCs w:val="24"/>
        </w:rPr>
        <w:t>There are a variety of ways in which health care fraud can occur, committed either by a doctor or a consumer. Some examples of provider health care fraudulent activity include, but are not limited to:</w:t>
      </w:r>
    </w:p>
    <w:p w14:paraId="7000355E" w14:textId="77777777" w:rsidR="00621109" w:rsidRPr="00D676EC" w:rsidRDefault="00621109" w:rsidP="00D676EC">
      <w:pPr>
        <w:rPr>
          <w:rFonts w:ascii="Rockwell" w:hAnsi="Rockwell"/>
          <w:sz w:val="24"/>
          <w:szCs w:val="24"/>
        </w:rPr>
      </w:pPr>
      <w:r w:rsidRPr="00D676EC">
        <w:rPr>
          <w:rFonts w:ascii="Rockwell" w:hAnsi="Rockwell"/>
          <w:sz w:val="24"/>
          <w:szCs w:val="24"/>
        </w:rPr>
        <w:t>Billing for services never performed</w:t>
      </w:r>
    </w:p>
    <w:p w14:paraId="530C4990" w14:textId="77777777" w:rsidR="00621109" w:rsidRPr="00D676EC" w:rsidRDefault="00621109" w:rsidP="00D676EC">
      <w:pPr>
        <w:rPr>
          <w:rFonts w:ascii="Rockwell" w:hAnsi="Rockwell"/>
          <w:sz w:val="24"/>
          <w:szCs w:val="24"/>
        </w:rPr>
      </w:pPr>
      <w:r w:rsidRPr="00D676EC">
        <w:rPr>
          <w:rFonts w:ascii="Rockwell" w:hAnsi="Rockwell"/>
          <w:sz w:val="24"/>
          <w:szCs w:val="24"/>
        </w:rPr>
        <w:t>Falsifying a patient's diagnosis to justify the need for tests, surgeries, or other procedures that are not medically necessary</w:t>
      </w:r>
    </w:p>
    <w:p w14:paraId="196F013E" w14:textId="77777777" w:rsidR="00621109" w:rsidRPr="00D676EC" w:rsidRDefault="00621109" w:rsidP="00D676EC">
      <w:pPr>
        <w:rPr>
          <w:rFonts w:ascii="Rockwell" w:hAnsi="Rockwell"/>
          <w:sz w:val="24"/>
          <w:szCs w:val="24"/>
        </w:rPr>
      </w:pPr>
      <w:r w:rsidRPr="00D676EC">
        <w:rPr>
          <w:rFonts w:ascii="Rockwell" w:hAnsi="Rockwell"/>
          <w:sz w:val="24"/>
          <w:szCs w:val="24"/>
        </w:rPr>
        <w:t>Misrepresenting procedures performed to obtain payment for non-covered services, such as cosmetic surgery</w:t>
      </w:r>
    </w:p>
    <w:p w14:paraId="528F5887" w14:textId="77777777" w:rsidR="00621109" w:rsidRPr="00D676EC" w:rsidRDefault="00621109" w:rsidP="00D676EC">
      <w:pPr>
        <w:rPr>
          <w:rFonts w:ascii="Rockwell" w:hAnsi="Rockwell"/>
          <w:sz w:val="24"/>
          <w:szCs w:val="24"/>
        </w:rPr>
      </w:pPr>
      <w:r w:rsidRPr="00D676EC">
        <w:rPr>
          <w:rFonts w:ascii="Rockwell" w:hAnsi="Rockwell"/>
          <w:sz w:val="24"/>
          <w:szCs w:val="24"/>
        </w:rPr>
        <w:t>Upcoding; billing for a more costly service than the one actually performed</w:t>
      </w:r>
    </w:p>
    <w:p w14:paraId="604404F0" w14:textId="77777777" w:rsidR="00621109" w:rsidRPr="00D676EC" w:rsidRDefault="00621109" w:rsidP="00D676EC">
      <w:pPr>
        <w:rPr>
          <w:rFonts w:ascii="Rockwell" w:hAnsi="Rockwell"/>
          <w:sz w:val="24"/>
          <w:szCs w:val="24"/>
        </w:rPr>
      </w:pPr>
      <w:r w:rsidRPr="00D676EC">
        <w:rPr>
          <w:rFonts w:ascii="Rockwell" w:hAnsi="Rockwell"/>
          <w:sz w:val="24"/>
          <w:szCs w:val="24"/>
        </w:rPr>
        <w:t>Unbundling; billing each stage of a procedure as if it were a separate procedure, in order to maximize the reimbursement</w:t>
      </w:r>
    </w:p>
    <w:p w14:paraId="2C7E597C" w14:textId="77777777" w:rsidR="00621109" w:rsidRPr="00D676EC" w:rsidRDefault="00621109" w:rsidP="00D676EC">
      <w:pPr>
        <w:rPr>
          <w:rFonts w:ascii="Rockwell" w:hAnsi="Rockwell"/>
          <w:sz w:val="24"/>
          <w:szCs w:val="24"/>
        </w:rPr>
      </w:pPr>
      <w:r w:rsidRPr="00D676EC">
        <w:rPr>
          <w:rFonts w:ascii="Rockwell" w:hAnsi="Rockwell"/>
          <w:sz w:val="24"/>
          <w:szCs w:val="24"/>
        </w:rPr>
        <w:t>Accepting kickbacks (in kind or cash) for patient referrals</w:t>
      </w:r>
    </w:p>
    <w:p w14:paraId="063BABEA" w14:textId="6DC34548" w:rsidR="00621109" w:rsidRPr="00D676EC" w:rsidRDefault="00621109" w:rsidP="00D676EC">
      <w:pPr>
        <w:rPr>
          <w:rFonts w:ascii="Rockwell" w:hAnsi="Rockwell"/>
          <w:sz w:val="24"/>
          <w:szCs w:val="24"/>
        </w:rPr>
      </w:pPr>
      <w:r w:rsidRPr="00D676EC">
        <w:rPr>
          <w:rFonts w:ascii="Rockwell" w:hAnsi="Rockwell"/>
          <w:sz w:val="24"/>
          <w:szCs w:val="24"/>
        </w:rPr>
        <w:t xml:space="preserve">Waiving patient </w:t>
      </w:r>
      <w:r w:rsidR="00D676EC" w:rsidRPr="00D676EC">
        <w:rPr>
          <w:rFonts w:ascii="Rockwell" w:hAnsi="Rockwell"/>
          <w:sz w:val="24"/>
          <w:szCs w:val="24"/>
        </w:rPr>
        <w:t>co-pays</w:t>
      </w:r>
      <w:r w:rsidRPr="00D676EC">
        <w:rPr>
          <w:rFonts w:ascii="Rockwell" w:hAnsi="Rockwell"/>
          <w:sz w:val="24"/>
          <w:szCs w:val="24"/>
        </w:rPr>
        <w:t xml:space="preserve"> or deductibles and over-billing the insurance carrier or benefit plan</w:t>
      </w:r>
    </w:p>
    <w:p w14:paraId="3A3ED686" w14:textId="0801DFCD" w:rsidR="00621109" w:rsidRPr="00D676EC" w:rsidRDefault="00621109" w:rsidP="00D676EC">
      <w:pPr>
        <w:rPr>
          <w:rFonts w:ascii="Rockwell" w:hAnsi="Rockwell"/>
          <w:sz w:val="24"/>
          <w:szCs w:val="24"/>
        </w:rPr>
      </w:pPr>
      <w:r w:rsidRPr="00D676EC">
        <w:rPr>
          <w:rFonts w:ascii="Rockwell" w:hAnsi="Rockwell"/>
          <w:sz w:val="24"/>
          <w:szCs w:val="24"/>
        </w:rPr>
        <w:t xml:space="preserve">Billing a patient more than the </w:t>
      </w:r>
      <w:r w:rsidR="00D676EC" w:rsidRPr="00D676EC">
        <w:rPr>
          <w:rFonts w:ascii="Rockwell" w:hAnsi="Rockwell"/>
          <w:sz w:val="24"/>
          <w:szCs w:val="24"/>
        </w:rPr>
        <w:t>copy</w:t>
      </w:r>
      <w:r w:rsidRPr="00D676EC">
        <w:rPr>
          <w:rFonts w:ascii="Rockwell" w:hAnsi="Rockwell"/>
          <w:sz w:val="24"/>
          <w:szCs w:val="24"/>
        </w:rPr>
        <w:t xml:space="preserve"> amount for services that were prepaid or paid in full by the patient's benefit </w:t>
      </w:r>
      <w:r w:rsidR="00D676EC" w:rsidRPr="00D676EC">
        <w:rPr>
          <w:rFonts w:ascii="Rockwell" w:hAnsi="Rockwell"/>
          <w:sz w:val="24"/>
          <w:szCs w:val="24"/>
        </w:rPr>
        <w:t>plan</w:t>
      </w:r>
    </w:p>
    <w:p w14:paraId="2AB037CB" w14:textId="5F6A2B7F" w:rsidR="00621109" w:rsidRPr="00D676EC" w:rsidRDefault="00621109" w:rsidP="00D676EC">
      <w:pPr>
        <w:rPr>
          <w:rFonts w:ascii="Rockwell" w:hAnsi="Rockwell"/>
          <w:sz w:val="24"/>
          <w:szCs w:val="24"/>
        </w:rPr>
      </w:pPr>
      <w:r w:rsidRPr="00D676EC">
        <w:rPr>
          <w:rFonts w:ascii="Rockwell" w:hAnsi="Rockwell"/>
          <w:sz w:val="24"/>
          <w:szCs w:val="24"/>
        </w:rPr>
        <w:t xml:space="preserve">Underwriting in health </w:t>
      </w:r>
      <w:r w:rsidR="00D676EC" w:rsidRPr="00D676EC">
        <w:rPr>
          <w:rFonts w:ascii="Rockwell" w:hAnsi="Rockwell"/>
          <w:sz w:val="24"/>
          <w:szCs w:val="24"/>
        </w:rPr>
        <w:t>insurance: -</w:t>
      </w:r>
      <w:r w:rsidRPr="00D676EC">
        <w:rPr>
          <w:rFonts w:ascii="Rockwell" w:hAnsi="Rockwell"/>
          <w:sz w:val="24"/>
          <w:szCs w:val="24"/>
        </w:rPr>
        <w:t xml:space="preserve"> </w:t>
      </w:r>
    </w:p>
    <w:p w14:paraId="04AEF2AF" w14:textId="77777777" w:rsidR="00621109" w:rsidRPr="00D676EC" w:rsidRDefault="00621109" w:rsidP="00D676EC">
      <w:pPr>
        <w:rPr>
          <w:rFonts w:ascii="Rockwell" w:hAnsi="Rockwell"/>
          <w:sz w:val="24"/>
          <w:szCs w:val="24"/>
        </w:rPr>
      </w:pPr>
      <w:r w:rsidRPr="00D676EC">
        <w:rPr>
          <w:rFonts w:ascii="Rockwell" w:hAnsi="Rockwell"/>
          <w:sz w:val="24"/>
          <w:szCs w:val="24"/>
        </w:rPr>
        <w:t>Medical underwriting involves researching the medical history of an applicant for insurance in order to identify risk factors and price coverage accordingly.</w:t>
      </w:r>
    </w:p>
    <w:p w14:paraId="46A0DD6B" w14:textId="77777777" w:rsidR="00621109" w:rsidRPr="00D676EC" w:rsidRDefault="00621109" w:rsidP="00D676EC">
      <w:pPr>
        <w:rPr>
          <w:rFonts w:ascii="Rockwell" w:hAnsi="Rockwell"/>
          <w:sz w:val="24"/>
          <w:szCs w:val="24"/>
        </w:rPr>
      </w:pPr>
      <w:r w:rsidRPr="00D676EC">
        <w:rPr>
          <w:rFonts w:ascii="Rockwell" w:hAnsi="Rockwell"/>
          <w:sz w:val="24"/>
          <w:szCs w:val="24"/>
        </w:rPr>
        <w:t>In recent years, regulations have limited the use of medical underwriting in determining rates.</w:t>
      </w:r>
    </w:p>
    <w:p w14:paraId="245B3467" w14:textId="77777777" w:rsidR="00621109" w:rsidRPr="00D676EC" w:rsidRDefault="00621109" w:rsidP="00D676EC">
      <w:pPr>
        <w:rPr>
          <w:rFonts w:ascii="Rockwell" w:hAnsi="Rockwell"/>
          <w:sz w:val="24"/>
          <w:szCs w:val="24"/>
        </w:rPr>
      </w:pPr>
      <w:r w:rsidRPr="00D676EC">
        <w:rPr>
          <w:rFonts w:ascii="Rockwell" w:hAnsi="Rockwell"/>
          <w:sz w:val="24"/>
          <w:szCs w:val="24"/>
        </w:rPr>
        <w:t>Regulations can change, and health care regulation is highly controversial.</w:t>
      </w:r>
    </w:p>
    <w:p w14:paraId="18C53A47" w14:textId="77777777" w:rsidR="00CF3FE6" w:rsidRPr="00D676EC" w:rsidRDefault="00CF3FE6" w:rsidP="00D676EC">
      <w:pPr>
        <w:rPr>
          <w:rFonts w:ascii="Rockwell" w:hAnsi="Rockwell"/>
          <w:sz w:val="24"/>
          <w:szCs w:val="24"/>
        </w:rPr>
      </w:pPr>
    </w:p>
    <w:p w14:paraId="3EE32555" w14:textId="77777777" w:rsidR="00CF3FE6" w:rsidRPr="00D676EC" w:rsidRDefault="00CF3FE6" w:rsidP="00D676EC">
      <w:pPr>
        <w:rPr>
          <w:rFonts w:ascii="Rockwell" w:hAnsi="Rockwell"/>
          <w:sz w:val="24"/>
          <w:szCs w:val="24"/>
        </w:rPr>
      </w:pPr>
      <w:r w:rsidRPr="00D676EC">
        <w:rPr>
          <w:rFonts w:ascii="Rockwell" w:hAnsi="Rockwell"/>
          <w:sz w:val="24"/>
          <w:szCs w:val="24"/>
        </w:rPr>
        <w:t xml:space="preserve">9) </w:t>
      </w:r>
    </w:p>
    <w:p w14:paraId="713D9089" w14:textId="07AD671C" w:rsidR="00CF3FE6" w:rsidRPr="00D676EC" w:rsidRDefault="00D676EC" w:rsidP="00D676EC">
      <w:pPr>
        <w:rPr>
          <w:rFonts w:ascii="Rockwell" w:hAnsi="Rockwell"/>
          <w:sz w:val="24"/>
          <w:szCs w:val="24"/>
        </w:rPr>
      </w:pPr>
      <w:r w:rsidRPr="00D676EC">
        <w:rPr>
          <w:rFonts w:ascii="Rockwell" w:hAnsi="Rockwell"/>
          <w:sz w:val="24"/>
          <w:szCs w:val="24"/>
        </w:rPr>
        <w:t>I</w:t>
      </w:r>
      <w:r w:rsidR="00CF3FE6" w:rsidRPr="00D676EC">
        <w:rPr>
          <w:rFonts w:ascii="Rockwell" w:hAnsi="Rockwell"/>
          <w:sz w:val="24"/>
          <w:szCs w:val="24"/>
        </w:rPr>
        <w:t xml:space="preserve">) travel </w:t>
      </w:r>
      <w:r w:rsidRPr="00D676EC">
        <w:rPr>
          <w:rFonts w:ascii="Rockwell" w:hAnsi="Rockwell"/>
          <w:sz w:val="24"/>
          <w:szCs w:val="24"/>
        </w:rPr>
        <w:t>insurance: -</w:t>
      </w:r>
      <w:r w:rsidR="00CF3FE6" w:rsidRPr="00D676EC">
        <w:rPr>
          <w:rFonts w:ascii="Rockwell" w:hAnsi="Rockwell"/>
          <w:sz w:val="24"/>
          <w:szCs w:val="24"/>
        </w:rPr>
        <w:t xml:space="preserve"> </w:t>
      </w:r>
    </w:p>
    <w:p w14:paraId="68F27AC4" w14:textId="2079B661" w:rsidR="00CF3FE6" w:rsidRPr="00D676EC" w:rsidRDefault="00CF3FE6" w:rsidP="00D676EC">
      <w:pPr>
        <w:rPr>
          <w:rFonts w:ascii="Rockwell" w:hAnsi="Rockwell"/>
          <w:sz w:val="24"/>
          <w:szCs w:val="24"/>
        </w:rPr>
      </w:pPr>
      <w:r w:rsidRPr="00D676EC">
        <w:rPr>
          <w:rFonts w:ascii="Rockwell" w:hAnsi="Rockwell"/>
          <w:sz w:val="24"/>
          <w:szCs w:val="24"/>
        </w:rPr>
        <w:t>Trip cancellation coverage: This is the most widely used coverage in </w:t>
      </w:r>
      <w:hyperlink r:id="rId5" w:history="1">
        <w:r w:rsidRPr="00D676EC">
          <w:rPr>
            <w:rStyle w:val="Hyperlink"/>
            <w:rFonts w:ascii="Rockwell" w:hAnsi="Rockwell"/>
            <w:sz w:val="24"/>
            <w:szCs w:val="24"/>
            <w:u w:val="none"/>
          </w:rPr>
          <w:t>Travel Insurance</w:t>
        </w:r>
        <w:r w:rsidRPr="00D676EC">
          <w:rPr>
            <w:rStyle w:val="Hyperlink"/>
            <w:rFonts w:ascii="Times New Roman" w:hAnsi="Times New Roman" w:cs="Times New Roman"/>
            <w:sz w:val="24"/>
            <w:szCs w:val="24"/>
            <w:u w:val="none"/>
          </w:rPr>
          <w:t>​</w:t>
        </w:r>
      </w:hyperlink>
      <w:r w:rsidRPr="00D676EC">
        <w:rPr>
          <w:rFonts w:ascii="Rockwell" w:hAnsi="Rockwell"/>
          <w:sz w:val="24"/>
          <w:szCs w:val="24"/>
        </w:rPr>
        <w:t>. You pay a considerable amount in booking your trip. It would be an extremely big financial loss if for any reason you had to cancel your trip. Your Travel Insurance coverage comes to the rescue in such a scenario. Trip cancellations are generally made for sickness, injury or death in the family.</w:t>
      </w:r>
    </w:p>
    <w:p w14:paraId="395C9229" w14:textId="2BA10F68" w:rsidR="00CF3FE6" w:rsidRPr="00D676EC" w:rsidRDefault="00CF3FE6" w:rsidP="00D676EC">
      <w:pPr>
        <w:rPr>
          <w:rFonts w:ascii="Rockwell" w:hAnsi="Rockwell"/>
          <w:sz w:val="24"/>
          <w:szCs w:val="24"/>
        </w:rPr>
      </w:pPr>
      <w:r w:rsidRPr="00D676EC">
        <w:rPr>
          <w:rFonts w:ascii="Rockwell" w:hAnsi="Rockwell"/>
          <w:sz w:val="24"/>
          <w:szCs w:val="24"/>
        </w:rPr>
        <w:t>Medical emergencies: The medical costs in countries such as America are exorbitant and you would have to pay a fortune in you fall sick while travelling. Travel Insurance coverage protection against such financial risks and covers all of your medical expenses.</w:t>
      </w:r>
    </w:p>
    <w:p w14:paraId="2F600A62" w14:textId="33AE3AD4" w:rsidR="00CF3FE6" w:rsidRPr="00D676EC" w:rsidRDefault="00CF3FE6" w:rsidP="00D676EC">
      <w:pPr>
        <w:rPr>
          <w:rFonts w:ascii="Rockwell" w:hAnsi="Rockwell"/>
          <w:sz w:val="24"/>
          <w:szCs w:val="24"/>
        </w:rPr>
      </w:pPr>
      <w:r w:rsidRPr="00D676EC">
        <w:rPr>
          <w:rFonts w:ascii="Rockwell" w:hAnsi="Rockwell"/>
          <w:sz w:val="24"/>
          <w:szCs w:val="24"/>
        </w:rPr>
        <w:t>Lost baggage or passport, delayed flights etc: Travel Insurance covers you against loss or theft of your baggage and passport. It aids you in making arrangements for a temporary passport and enables you to have a stress-free vacation. You also get travel insurance coverage in case your flight has been delayed or cancelled</w:t>
      </w:r>
      <w:r w:rsidRPr="00D676EC">
        <w:rPr>
          <w:rFonts w:ascii="Times New Roman" w:hAnsi="Times New Roman" w:cs="Times New Roman"/>
          <w:sz w:val="24"/>
          <w:szCs w:val="24"/>
        </w:rPr>
        <w:t>​</w:t>
      </w:r>
      <w:r w:rsidRPr="00D676EC">
        <w:rPr>
          <w:rFonts w:ascii="Rockwell" w:hAnsi="Rockwell"/>
          <w:sz w:val="24"/>
          <w:szCs w:val="24"/>
        </w:rPr>
        <w:t>.</w:t>
      </w:r>
    </w:p>
    <w:p w14:paraId="127B2320" w14:textId="6205703C" w:rsidR="00CF3FE6" w:rsidRPr="00D676EC" w:rsidRDefault="00CF3FE6" w:rsidP="00D676EC">
      <w:pPr>
        <w:rPr>
          <w:rFonts w:ascii="Rockwell" w:hAnsi="Rockwell"/>
          <w:sz w:val="24"/>
          <w:szCs w:val="24"/>
        </w:rPr>
      </w:pPr>
      <w:r w:rsidRPr="00D676EC">
        <w:rPr>
          <w:rFonts w:ascii="Rockwell" w:hAnsi="Rockwell"/>
          <w:sz w:val="24"/>
          <w:szCs w:val="24"/>
        </w:rPr>
        <w:t>Emergency Evacuations: If by chance, you need to be evacuated from your vacation spot due to a natural calamity or terrorist activities, your Insurance Company will pay the cost to do so.  Emergency evacuation expenses include your return flights home or directly to a hospital of your choice in your city.</w:t>
      </w:r>
    </w:p>
    <w:p w14:paraId="05AF974D" w14:textId="37BEDA5B" w:rsidR="00CF3FE6" w:rsidRPr="00D676EC" w:rsidRDefault="00CF3FE6" w:rsidP="00D676EC">
      <w:pPr>
        <w:rPr>
          <w:rFonts w:ascii="Rockwell" w:hAnsi="Rockwell"/>
          <w:sz w:val="24"/>
          <w:szCs w:val="24"/>
        </w:rPr>
      </w:pPr>
    </w:p>
    <w:p w14:paraId="2FCB9772" w14:textId="307DC7B5" w:rsidR="00CF3FE6" w:rsidRPr="00D676EC" w:rsidRDefault="00CF3FE6" w:rsidP="00D676EC">
      <w:pPr>
        <w:rPr>
          <w:rFonts w:ascii="Rockwell" w:hAnsi="Rockwell"/>
          <w:sz w:val="24"/>
          <w:szCs w:val="24"/>
        </w:rPr>
      </w:pPr>
    </w:p>
    <w:p w14:paraId="646335AE" w14:textId="59E243D2" w:rsidR="00CF3FE6" w:rsidRPr="00D676EC" w:rsidRDefault="00CF3FE6" w:rsidP="00D676EC">
      <w:pPr>
        <w:rPr>
          <w:rFonts w:ascii="Rockwell" w:hAnsi="Rockwell"/>
          <w:sz w:val="24"/>
          <w:szCs w:val="24"/>
        </w:rPr>
      </w:pPr>
      <w:r w:rsidRPr="00D676EC">
        <w:rPr>
          <w:rFonts w:ascii="Rockwell" w:hAnsi="Rockwell"/>
          <w:sz w:val="24"/>
          <w:szCs w:val="24"/>
        </w:rPr>
        <w:t xml:space="preserve">ii) marine </w:t>
      </w:r>
      <w:r w:rsidR="00D676EC" w:rsidRPr="00D676EC">
        <w:rPr>
          <w:rFonts w:ascii="Rockwell" w:hAnsi="Rockwell"/>
          <w:sz w:val="24"/>
          <w:szCs w:val="24"/>
        </w:rPr>
        <w:t>insurance: -</w:t>
      </w:r>
      <w:r w:rsidRPr="00D676EC">
        <w:rPr>
          <w:rFonts w:ascii="Rockwell" w:hAnsi="Rockwell"/>
          <w:sz w:val="24"/>
          <w:szCs w:val="24"/>
        </w:rPr>
        <w:t xml:space="preserve"> Marine Insurance is a type of insurance that covers cargo losses or damage caused to ships, cargo vessels, terminals, and any transport in which goods are transferred or acquired between different points of origin and their final destination. Providing protection against transport-related losses, this voyage policy provides a haven for shipping companies and couriers because it protects them from costly potential losses while transporting goods by water.</w:t>
      </w:r>
    </w:p>
    <w:p w14:paraId="5F2D1171" w14:textId="5F030CF7" w:rsidR="00CF3FE6" w:rsidRPr="00D676EC" w:rsidRDefault="00CF3FE6" w:rsidP="00D676EC">
      <w:pPr>
        <w:rPr>
          <w:rFonts w:ascii="Rockwell" w:hAnsi="Rockwell"/>
          <w:sz w:val="24"/>
          <w:szCs w:val="24"/>
        </w:rPr>
      </w:pPr>
    </w:p>
    <w:p w14:paraId="60862AF2" w14:textId="0AB12F57" w:rsidR="00CF3FE6" w:rsidRPr="00D676EC" w:rsidRDefault="00CF3FE6" w:rsidP="00D676EC">
      <w:pPr>
        <w:rPr>
          <w:rFonts w:ascii="Rockwell" w:hAnsi="Rockwell"/>
          <w:sz w:val="24"/>
          <w:szCs w:val="24"/>
        </w:rPr>
      </w:pPr>
      <w:r w:rsidRPr="00D676EC">
        <w:rPr>
          <w:rFonts w:ascii="Rockwell" w:hAnsi="Rockwell"/>
          <w:sz w:val="24"/>
          <w:szCs w:val="24"/>
        </w:rPr>
        <w:t xml:space="preserve">iii) personal accident </w:t>
      </w:r>
      <w:r w:rsidR="00D676EC" w:rsidRPr="00D676EC">
        <w:rPr>
          <w:rFonts w:ascii="Rockwell" w:hAnsi="Rockwell"/>
          <w:sz w:val="24"/>
          <w:szCs w:val="24"/>
        </w:rPr>
        <w:t>insurance: -</w:t>
      </w:r>
      <w:r w:rsidRPr="00D676EC">
        <w:rPr>
          <w:rFonts w:ascii="Rockwell" w:hAnsi="Rockwell"/>
          <w:sz w:val="24"/>
          <w:szCs w:val="24"/>
        </w:rPr>
        <w:t xml:space="preserve"> </w:t>
      </w:r>
    </w:p>
    <w:p w14:paraId="2D67E5F3" w14:textId="3AB58398" w:rsidR="00CF3FE6" w:rsidRPr="00D676EC" w:rsidRDefault="00CF3FE6" w:rsidP="00D676EC">
      <w:pPr>
        <w:rPr>
          <w:rFonts w:ascii="Rockwell" w:hAnsi="Rockwell"/>
          <w:sz w:val="24"/>
          <w:szCs w:val="24"/>
        </w:rPr>
      </w:pPr>
      <w:r w:rsidRPr="00D676EC">
        <w:rPr>
          <w:rFonts w:ascii="Rockwell" w:hAnsi="Rockwell"/>
          <w:sz w:val="24"/>
          <w:szCs w:val="24"/>
        </w:rPr>
        <w:t>Provides financial security to your family and loved ones.</w:t>
      </w:r>
    </w:p>
    <w:p w14:paraId="05ED5B7F" w14:textId="77777777" w:rsidR="00CF3FE6" w:rsidRPr="00D676EC" w:rsidRDefault="00CF3FE6" w:rsidP="00D676EC">
      <w:pPr>
        <w:rPr>
          <w:rFonts w:ascii="Rockwell" w:hAnsi="Rockwell"/>
          <w:sz w:val="24"/>
          <w:szCs w:val="24"/>
        </w:rPr>
      </w:pPr>
      <w:r w:rsidRPr="00D676EC">
        <w:rPr>
          <w:rFonts w:ascii="Rockwell" w:hAnsi="Rockwell"/>
          <w:sz w:val="24"/>
          <w:szCs w:val="24"/>
        </w:rPr>
        <w:t>There no external tests and documents needed over and above the current condition.</w:t>
      </w:r>
    </w:p>
    <w:p w14:paraId="7DDBBDCC" w14:textId="77777777" w:rsidR="00CF3FE6" w:rsidRPr="00D676EC" w:rsidRDefault="00CF3FE6" w:rsidP="00D676EC">
      <w:pPr>
        <w:rPr>
          <w:rFonts w:ascii="Rockwell" w:hAnsi="Rockwell"/>
          <w:sz w:val="24"/>
          <w:szCs w:val="24"/>
        </w:rPr>
      </w:pPr>
      <w:r w:rsidRPr="00D676EC">
        <w:rPr>
          <w:rFonts w:ascii="Rockwell" w:hAnsi="Rockwell"/>
          <w:sz w:val="24"/>
          <w:szCs w:val="24"/>
        </w:rPr>
        <w:t>Extensive coverage at much affordable rates.</w:t>
      </w:r>
    </w:p>
    <w:p w14:paraId="720D30D2" w14:textId="3EBA9461" w:rsidR="00CF3FE6" w:rsidRPr="00D676EC" w:rsidRDefault="00CF3FE6" w:rsidP="00D676EC">
      <w:pPr>
        <w:rPr>
          <w:rFonts w:ascii="Rockwell" w:hAnsi="Rockwell"/>
          <w:sz w:val="24"/>
          <w:szCs w:val="24"/>
        </w:rPr>
      </w:pPr>
      <w:r w:rsidRPr="00D676EC">
        <w:rPr>
          <w:rFonts w:ascii="Rockwell" w:hAnsi="Rockwell"/>
          <w:sz w:val="24"/>
          <w:szCs w:val="24"/>
        </w:rPr>
        <w:t>Plans available in two categories, self and family.</w:t>
      </w:r>
    </w:p>
    <w:p w14:paraId="16DB1F23" w14:textId="6F4649A5" w:rsidR="00CF3FE6" w:rsidRPr="00D676EC" w:rsidRDefault="00CF3FE6" w:rsidP="00D676EC">
      <w:pPr>
        <w:rPr>
          <w:rFonts w:ascii="Rockwell" w:hAnsi="Rockwell"/>
          <w:sz w:val="24"/>
          <w:szCs w:val="24"/>
        </w:rPr>
      </w:pPr>
    </w:p>
    <w:p w14:paraId="7684272A" w14:textId="7DE14B14" w:rsidR="00CF3FE6" w:rsidRPr="00D676EC" w:rsidRDefault="00CF3FE6" w:rsidP="00D676EC">
      <w:pPr>
        <w:rPr>
          <w:rFonts w:ascii="Rockwell" w:hAnsi="Rockwell"/>
          <w:sz w:val="24"/>
          <w:szCs w:val="24"/>
        </w:rPr>
      </w:pPr>
      <w:r w:rsidRPr="00D676EC">
        <w:rPr>
          <w:rFonts w:ascii="Rockwell" w:hAnsi="Rockwell"/>
          <w:sz w:val="24"/>
          <w:szCs w:val="24"/>
        </w:rPr>
        <w:t xml:space="preserve">10)  travel insurance cover lost </w:t>
      </w:r>
      <w:r w:rsidR="00D676EC" w:rsidRPr="00D676EC">
        <w:rPr>
          <w:rFonts w:ascii="Rockwell" w:hAnsi="Rockwell"/>
          <w:sz w:val="24"/>
          <w:szCs w:val="24"/>
        </w:rPr>
        <w:t>baggage, passport, delay</w:t>
      </w:r>
      <w:r w:rsidRPr="00D676EC">
        <w:rPr>
          <w:rFonts w:ascii="Rockwell" w:hAnsi="Rockwell"/>
          <w:sz w:val="24"/>
          <w:szCs w:val="24"/>
        </w:rPr>
        <w:t xml:space="preserve"> fight </w:t>
      </w:r>
      <w:r w:rsidR="00D676EC" w:rsidRPr="00D676EC">
        <w:rPr>
          <w:rFonts w:ascii="Rockwell" w:hAnsi="Rockwell"/>
          <w:sz w:val="24"/>
          <w:szCs w:val="24"/>
        </w:rPr>
        <w:t>whereas</w:t>
      </w:r>
      <w:r w:rsidRPr="00D676EC">
        <w:rPr>
          <w:rFonts w:ascii="Rockwell" w:hAnsi="Rockwell"/>
          <w:sz w:val="24"/>
          <w:szCs w:val="24"/>
        </w:rPr>
        <w:t xml:space="preserve"> health insurance cover all the </w:t>
      </w:r>
      <w:r w:rsidR="00867E1F" w:rsidRPr="00D676EC">
        <w:rPr>
          <w:rFonts w:ascii="Rockwell" w:hAnsi="Rockwell"/>
          <w:sz w:val="24"/>
          <w:szCs w:val="24"/>
        </w:rPr>
        <w:t xml:space="preserve">hospital </w:t>
      </w:r>
      <w:r w:rsidR="00D676EC" w:rsidRPr="00D676EC">
        <w:rPr>
          <w:rFonts w:ascii="Rockwell" w:hAnsi="Rockwell"/>
          <w:sz w:val="24"/>
          <w:szCs w:val="24"/>
        </w:rPr>
        <w:t>cost,</w:t>
      </w:r>
      <w:r w:rsidR="00867E1F" w:rsidRPr="00D676EC">
        <w:rPr>
          <w:rFonts w:ascii="Rockwell" w:hAnsi="Rockwell"/>
          <w:sz w:val="24"/>
          <w:szCs w:val="24"/>
        </w:rPr>
        <w:t xml:space="preserve"> </w:t>
      </w:r>
      <w:r w:rsidR="00D676EC" w:rsidRPr="00D676EC">
        <w:rPr>
          <w:rFonts w:ascii="Rockwell" w:hAnsi="Rockwell"/>
          <w:sz w:val="24"/>
          <w:szCs w:val="24"/>
        </w:rPr>
        <w:t>bills, surgery, whereas</w:t>
      </w:r>
      <w:r w:rsidR="00867E1F" w:rsidRPr="00D676EC">
        <w:rPr>
          <w:rFonts w:ascii="Rockwell" w:hAnsi="Rockwell"/>
          <w:sz w:val="24"/>
          <w:szCs w:val="24"/>
        </w:rPr>
        <w:t xml:space="preserve"> moor </w:t>
      </w:r>
      <w:r w:rsidR="00D676EC" w:rsidRPr="00D676EC">
        <w:rPr>
          <w:rFonts w:ascii="Rockwell" w:hAnsi="Rockwell"/>
          <w:sz w:val="24"/>
          <w:szCs w:val="24"/>
        </w:rPr>
        <w:t>insurance</w:t>
      </w:r>
      <w:r w:rsidR="00867E1F" w:rsidRPr="00D676EC">
        <w:rPr>
          <w:rFonts w:ascii="Rockwell" w:hAnsi="Rockwell"/>
          <w:sz w:val="24"/>
          <w:szCs w:val="24"/>
        </w:rPr>
        <w:t xml:space="preserve"> cover the expenses of all the </w:t>
      </w:r>
      <w:r w:rsidR="00D676EC" w:rsidRPr="00D676EC">
        <w:rPr>
          <w:rFonts w:ascii="Rockwell" w:hAnsi="Rockwell"/>
          <w:sz w:val="24"/>
          <w:szCs w:val="24"/>
        </w:rPr>
        <w:t>damage</w:t>
      </w:r>
      <w:r w:rsidR="00867E1F" w:rsidRPr="00D676EC">
        <w:rPr>
          <w:rFonts w:ascii="Rockwell" w:hAnsi="Rockwell"/>
          <w:sz w:val="24"/>
          <w:szCs w:val="24"/>
        </w:rPr>
        <w:t xml:space="preserve"> cause to the insured </w:t>
      </w:r>
      <w:r w:rsidR="00D676EC" w:rsidRPr="00D676EC">
        <w:rPr>
          <w:rFonts w:ascii="Rockwell" w:hAnsi="Rockwell"/>
          <w:sz w:val="24"/>
          <w:szCs w:val="24"/>
        </w:rPr>
        <w:t>vehicle,</w:t>
      </w:r>
      <w:r w:rsidR="00867E1F" w:rsidRPr="00D676EC">
        <w:rPr>
          <w:rFonts w:ascii="Rockwell" w:hAnsi="Rockwell"/>
          <w:sz w:val="24"/>
          <w:szCs w:val="24"/>
        </w:rPr>
        <w:t xml:space="preserve"> and insured </w:t>
      </w:r>
      <w:r w:rsidR="00D676EC" w:rsidRPr="00D676EC">
        <w:rPr>
          <w:rFonts w:ascii="Rockwell" w:hAnsi="Rockwell"/>
          <w:sz w:val="24"/>
          <w:szCs w:val="24"/>
        </w:rPr>
        <w:t>person.</w:t>
      </w:r>
    </w:p>
    <w:p w14:paraId="180F8E12" w14:textId="27C9F905" w:rsidR="00867E1F" w:rsidRPr="00D676EC" w:rsidRDefault="00867E1F" w:rsidP="00D676EC">
      <w:pPr>
        <w:rPr>
          <w:rFonts w:ascii="Rockwell" w:hAnsi="Rockwell"/>
          <w:sz w:val="24"/>
          <w:szCs w:val="24"/>
        </w:rPr>
      </w:pPr>
    </w:p>
    <w:p w14:paraId="648CEEBE" w14:textId="77777777" w:rsidR="002F60D5" w:rsidRPr="00D676EC" w:rsidRDefault="00867E1F" w:rsidP="00D676EC">
      <w:pPr>
        <w:rPr>
          <w:rFonts w:ascii="Rockwell" w:hAnsi="Rockwell"/>
          <w:sz w:val="24"/>
          <w:szCs w:val="24"/>
        </w:rPr>
      </w:pPr>
      <w:r w:rsidRPr="00D676EC">
        <w:rPr>
          <w:rFonts w:ascii="Rockwell" w:hAnsi="Rockwell"/>
          <w:sz w:val="24"/>
          <w:szCs w:val="24"/>
        </w:rPr>
        <w:t xml:space="preserve">11) </w:t>
      </w:r>
    </w:p>
    <w:p w14:paraId="0A62FC4D" w14:textId="577B90EF" w:rsidR="00867E1F" w:rsidRPr="00D676EC" w:rsidRDefault="002F60D5" w:rsidP="00D676EC">
      <w:pPr>
        <w:rPr>
          <w:rFonts w:ascii="Rockwell" w:hAnsi="Rockwell"/>
          <w:sz w:val="24"/>
          <w:szCs w:val="24"/>
        </w:rPr>
      </w:pPr>
      <w:r w:rsidRPr="00D676EC">
        <w:rPr>
          <w:rFonts w:ascii="Rockwell" w:hAnsi="Rockwell"/>
          <w:sz w:val="24"/>
          <w:szCs w:val="24"/>
        </w:rPr>
        <w:t xml:space="preserve">Marine insurance was the earliest well-developed kind of insurance, with origins in the Greek and Roman marine loan. It is the oldest risk hedging instruments to mitigate risk in medieval times were sea/marine (Mutuum) loans, </w:t>
      </w:r>
      <w:r w:rsidR="00D676EC" w:rsidRPr="00D676EC">
        <w:rPr>
          <w:rFonts w:ascii="Rockwell" w:hAnsi="Rockwell"/>
          <w:sz w:val="24"/>
          <w:szCs w:val="24"/>
        </w:rPr>
        <w:t>commend</w:t>
      </w:r>
      <w:r w:rsidRPr="00D676EC">
        <w:rPr>
          <w:rFonts w:ascii="Rockwell" w:hAnsi="Rockwell"/>
          <w:sz w:val="24"/>
          <w:szCs w:val="24"/>
        </w:rPr>
        <w:t xml:space="preserve"> contract, and bill of </w:t>
      </w:r>
      <w:r w:rsidR="00D676EC" w:rsidRPr="00D676EC">
        <w:rPr>
          <w:rFonts w:ascii="Rockwell" w:hAnsi="Rockwell"/>
          <w:sz w:val="24"/>
          <w:szCs w:val="24"/>
        </w:rPr>
        <w:t>exchanges. Separate</w:t>
      </w:r>
      <w:r w:rsidRPr="00D676EC">
        <w:rPr>
          <w:rFonts w:ascii="Rockwell" w:hAnsi="Rockwell"/>
          <w:sz w:val="24"/>
          <w:szCs w:val="24"/>
        </w:rPr>
        <w:t xml:space="preserve"> marine insurance contracts were developed near </w:t>
      </w:r>
      <w:hyperlink r:id="rId6" w:history="1">
        <w:r w:rsidRPr="00D676EC">
          <w:rPr>
            <w:rStyle w:val="Hyperlink"/>
            <w:rFonts w:ascii="Rockwell" w:hAnsi="Rockwell"/>
            <w:sz w:val="24"/>
            <w:szCs w:val="24"/>
            <w:u w:val="none"/>
          </w:rPr>
          <w:t>Genoa</w:t>
        </w:r>
      </w:hyperlink>
      <w:r w:rsidRPr="00D676EC">
        <w:rPr>
          <w:rFonts w:ascii="Rockwell" w:hAnsi="Rockwell"/>
          <w:sz w:val="24"/>
          <w:szCs w:val="24"/>
        </w:rPr>
        <w:t xml:space="preserve">, in </w:t>
      </w:r>
      <w:r w:rsidR="00D676EC" w:rsidRPr="00D676EC">
        <w:rPr>
          <w:rFonts w:ascii="Rockwell" w:hAnsi="Rockwell"/>
          <w:sz w:val="24"/>
          <w:szCs w:val="24"/>
        </w:rPr>
        <w:t>Camogie</w:t>
      </w:r>
      <w:r w:rsidRPr="00D676EC">
        <w:rPr>
          <w:rFonts w:ascii="Rockwell" w:hAnsi="Rockwell"/>
          <w:sz w:val="24"/>
          <w:szCs w:val="24"/>
        </w:rPr>
        <w:t xml:space="preserve"> n 1853 and other Italian cities in the fourteenth century and spread to northern Europe. Premiums varied with intuitive estimates of the variable risk from seasons and pirates. Modern marine insurance law originated in the </w:t>
      </w:r>
      <w:hyperlink r:id="rId7" w:tooltip="Law merchant" w:history="1">
        <w:r w:rsidRPr="00D676EC">
          <w:rPr>
            <w:rStyle w:val="Hyperlink"/>
            <w:rFonts w:ascii="Rockwell" w:hAnsi="Rockwell"/>
            <w:sz w:val="24"/>
            <w:szCs w:val="24"/>
            <w:u w:val="none"/>
          </w:rPr>
          <w:t xml:space="preserve">Lex </w:t>
        </w:r>
        <w:r w:rsidR="00D676EC" w:rsidRPr="00D676EC">
          <w:rPr>
            <w:rStyle w:val="Hyperlink"/>
            <w:rFonts w:ascii="Rockwell" w:hAnsi="Rockwell"/>
            <w:sz w:val="24"/>
            <w:szCs w:val="24"/>
            <w:u w:val="none"/>
          </w:rPr>
          <w:t>Mercatorian</w:t>
        </w:r>
      </w:hyperlink>
      <w:r w:rsidRPr="00D676EC">
        <w:rPr>
          <w:rFonts w:ascii="Rockwell" w:hAnsi="Rockwell"/>
          <w:sz w:val="24"/>
          <w:szCs w:val="24"/>
        </w:rPr>
        <w:t> (law merchant).</w:t>
      </w:r>
    </w:p>
    <w:p w14:paraId="2F710D27" w14:textId="25D9B758" w:rsidR="002F60D5" w:rsidRPr="00D676EC" w:rsidRDefault="002F60D5" w:rsidP="00D676EC">
      <w:pPr>
        <w:rPr>
          <w:rFonts w:ascii="Rockwell" w:hAnsi="Rockwell"/>
          <w:sz w:val="24"/>
          <w:szCs w:val="24"/>
        </w:rPr>
      </w:pPr>
      <w:r w:rsidRPr="00D676EC">
        <w:rPr>
          <w:rFonts w:ascii="Rockwell" w:hAnsi="Rockwell"/>
          <w:sz w:val="24"/>
          <w:szCs w:val="24"/>
        </w:rPr>
        <w:t xml:space="preserve">Type of marine insurance </w:t>
      </w:r>
    </w:p>
    <w:p w14:paraId="0035FADC" w14:textId="77777777" w:rsidR="002F60D5" w:rsidRPr="00D676EC" w:rsidRDefault="002F60D5" w:rsidP="00D676EC">
      <w:pPr>
        <w:pStyle w:val="ListParagraph"/>
        <w:numPr>
          <w:ilvl w:val="0"/>
          <w:numId w:val="19"/>
        </w:numPr>
        <w:rPr>
          <w:rFonts w:ascii="Rockwell" w:hAnsi="Rockwell"/>
          <w:sz w:val="24"/>
          <w:szCs w:val="24"/>
        </w:rPr>
      </w:pPr>
      <w:r w:rsidRPr="00D676EC">
        <w:rPr>
          <w:rFonts w:ascii="Rockwell" w:hAnsi="Rockwell"/>
          <w:sz w:val="24"/>
          <w:szCs w:val="24"/>
        </w:rPr>
        <w:t>Freight Insurance</w:t>
      </w:r>
    </w:p>
    <w:p w14:paraId="31E5681F" w14:textId="77777777" w:rsidR="002F60D5" w:rsidRPr="00D676EC" w:rsidRDefault="002F60D5" w:rsidP="00D676EC">
      <w:pPr>
        <w:pStyle w:val="ListParagraph"/>
        <w:numPr>
          <w:ilvl w:val="0"/>
          <w:numId w:val="19"/>
        </w:numPr>
        <w:rPr>
          <w:rFonts w:ascii="Rockwell" w:hAnsi="Rockwell"/>
          <w:sz w:val="24"/>
          <w:szCs w:val="24"/>
        </w:rPr>
      </w:pPr>
      <w:r w:rsidRPr="00D676EC">
        <w:rPr>
          <w:rFonts w:ascii="Rockwell" w:hAnsi="Rockwell"/>
          <w:sz w:val="24"/>
          <w:szCs w:val="24"/>
        </w:rPr>
        <w:t>Liability Insurance</w:t>
      </w:r>
    </w:p>
    <w:p w14:paraId="48D82875" w14:textId="77777777" w:rsidR="002F60D5" w:rsidRPr="00D676EC" w:rsidRDefault="002F60D5" w:rsidP="00D676EC">
      <w:pPr>
        <w:pStyle w:val="ListParagraph"/>
        <w:numPr>
          <w:ilvl w:val="0"/>
          <w:numId w:val="19"/>
        </w:numPr>
        <w:rPr>
          <w:rFonts w:ascii="Rockwell" w:hAnsi="Rockwell"/>
          <w:sz w:val="24"/>
          <w:szCs w:val="24"/>
        </w:rPr>
      </w:pPr>
      <w:r w:rsidRPr="00D676EC">
        <w:rPr>
          <w:rFonts w:ascii="Rockwell" w:hAnsi="Rockwell"/>
          <w:sz w:val="24"/>
          <w:szCs w:val="24"/>
        </w:rPr>
        <w:t>Hull Insurance</w:t>
      </w:r>
    </w:p>
    <w:p w14:paraId="2794E566" w14:textId="77777777" w:rsidR="002F60D5" w:rsidRPr="00D676EC" w:rsidRDefault="002F60D5" w:rsidP="00D676EC">
      <w:pPr>
        <w:pStyle w:val="ListParagraph"/>
        <w:numPr>
          <w:ilvl w:val="0"/>
          <w:numId w:val="19"/>
        </w:numPr>
        <w:rPr>
          <w:rFonts w:ascii="Rockwell" w:hAnsi="Rockwell"/>
          <w:sz w:val="24"/>
          <w:szCs w:val="24"/>
        </w:rPr>
      </w:pPr>
      <w:r w:rsidRPr="00D676EC">
        <w:rPr>
          <w:rFonts w:ascii="Rockwell" w:hAnsi="Rockwell"/>
          <w:sz w:val="24"/>
          <w:szCs w:val="24"/>
        </w:rPr>
        <w:t>Marine Cargo Insurance</w:t>
      </w:r>
    </w:p>
    <w:p w14:paraId="312DFB0E" w14:textId="77777777" w:rsidR="00D676EC" w:rsidRDefault="00D676EC" w:rsidP="00D676EC">
      <w:pPr>
        <w:rPr>
          <w:rFonts w:ascii="Rockwell" w:hAnsi="Rockwell"/>
          <w:sz w:val="24"/>
          <w:szCs w:val="24"/>
        </w:rPr>
      </w:pPr>
    </w:p>
    <w:p w14:paraId="2C5B7FDD" w14:textId="2D730906" w:rsidR="002F60D5" w:rsidRPr="00D676EC" w:rsidRDefault="002F60D5" w:rsidP="00D676EC">
      <w:pPr>
        <w:rPr>
          <w:rFonts w:ascii="Rockwell" w:hAnsi="Rockwell"/>
          <w:sz w:val="24"/>
          <w:szCs w:val="24"/>
        </w:rPr>
      </w:pPr>
      <w:r w:rsidRPr="00D676EC">
        <w:rPr>
          <w:rFonts w:ascii="Rockwell" w:hAnsi="Rockwell"/>
          <w:sz w:val="24"/>
          <w:szCs w:val="24"/>
        </w:rPr>
        <w:t xml:space="preserve">12) net combined ratio is sum of loss </w:t>
      </w:r>
      <w:r w:rsidR="00D676EC" w:rsidRPr="00D676EC">
        <w:rPr>
          <w:rFonts w:ascii="Rockwell" w:hAnsi="Rockwell"/>
          <w:sz w:val="24"/>
          <w:szCs w:val="24"/>
        </w:rPr>
        <w:t>ratio,</w:t>
      </w:r>
      <w:r w:rsidRPr="00D676EC">
        <w:rPr>
          <w:rFonts w:ascii="Rockwell" w:hAnsi="Rockwell"/>
          <w:sz w:val="24"/>
          <w:szCs w:val="24"/>
        </w:rPr>
        <w:t xml:space="preserve"> expense ratio, commission ratio</w:t>
      </w:r>
    </w:p>
    <w:p w14:paraId="0AE27F51" w14:textId="77777777" w:rsidR="002F60D5" w:rsidRPr="00D676EC" w:rsidRDefault="002F60D5" w:rsidP="00D676EC">
      <w:pPr>
        <w:rPr>
          <w:rFonts w:ascii="Rockwell" w:hAnsi="Rockwell"/>
          <w:sz w:val="24"/>
          <w:szCs w:val="24"/>
        </w:rPr>
      </w:pPr>
      <w:r w:rsidRPr="00D676EC">
        <w:rPr>
          <w:rFonts w:ascii="Rockwell" w:hAnsi="Rockwell"/>
          <w:sz w:val="24"/>
          <w:szCs w:val="24"/>
        </w:rPr>
        <w:t>Net loss ratio=2</w:t>
      </w:r>
    </w:p>
    <w:p w14:paraId="47A9DCB4" w14:textId="77777777" w:rsidR="002F60D5" w:rsidRPr="00D676EC" w:rsidRDefault="002F60D5" w:rsidP="00D676EC">
      <w:pPr>
        <w:rPr>
          <w:rFonts w:ascii="Rockwell" w:hAnsi="Rockwell"/>
          <w:sz w:val="24"/>
          <w:szCs w:val="24"/>
        </w:rPr>
      </w:pPr>
      <w:r w:rsidRPr="00D676EC">
        <w:rPr>
          <w:rFonts w:ascii="Rockwell" w:hAnsi="Rockwell"/>
          <w:sz w:val="24"/>
          <w:szCs w:val="24"/>
        </w:rPr>
        <w:t>Net expense ratio = 0.17</w:t>
      </w:r>
    </w:p>
    <w:p w14:paraId="6C33DD85" w14:textId="77777777" w:rsidR="002F60D5" w:rsidRPr="00D676EC" w:rsidRDefault="002F60D5" w:rsidP="00D676EC">
      <w:pPr>
        <w:rPr>
          <w:rFonts w:ascii="Rockwell" w:hAnsi="Rockwell"/>
          <w:sz w:val="24"/>
          <w:szCs w:val="24"/>
        </w:rPr>
      </w:pPr>
      <w:r w:rsidRPr="00D676EC">
        <w:rPr>
          <w:rFonts w:ascii="Rockwell" w:hAnsi="Rockwell"/>
          <w:sz w:val="24"/>
          <w:szCs w:val="24"/>
        </w:rPr>
        <w:t>Net commission ratio = 1.14</w:t>
      </w:r>
    </w:p>
    <w:p w14:paraId="7676DE02" w14:textId="05FFD6F8" w:rsidR="002F60D5" w:rsidRPr="00D676EC" w:rsidRDefault="002F60D5" w:rsidP="00D676EC">
      <w:pPr>
        <w:rPr>
          <w:rFonts w:ascii="Rockwell" w:hAnsi="Rockwell"/>
          <w:sz w:val="24"/>
          <w:szCs w:val="24"/>
        </w:rPr>
      </w:pPr>
      <w:r w:rsidRPr="00D676EC">
        <w:rPr>
          <w:rFonts w:ascii="Rockwell" w:hAnsi="Rockwell"/>
          <w:sz w:val="24"/>
          <w:szCs w:val="24"/>
        </w:rPr>
        <w:t xml:space="preserve"> Net combined ratio =&gt; 3.24</w:t>
      </w:r>
    </w:p>
    <w:p w14:paraId="42E6907B" w14:textId="224194DA" w:rsidR="002F60D5" w:rsidRPr="00D676EC" w:rsidRDefault="002F60D5" w:rsidP="00D676EC">
      <w:pPr>
        <w:rPr>
          <w:rFonts w:ascii="Rockwell" w:hAnsi="Rockwell"/>
          <w:sz w:val="24"/>
          <w:szCs w:val="24"/>
        </w:rPr>
      </w:pPr>
    </w:p>
    <w:p w14:paraId="48F844B0" w14:textId="3D3149D5" w:rsidR="002F60D5" w:rsidRPr="00D676EC" w:rsidRDefault="002F60D5" w:rsidP="00D676EC">
      <w:pPr>
        <w:rPr>
          <w:rFonts w:ascii="Rockwell" w:hAnsi="Rockwell"/>
          <w:sz w:val="24"/>
          <w:szCs w:val="24"/>
        </w:rPr>
      </w:pPr>
      <w:r w:rsidRPr="00D676EC">
        <w:rPr>
          <w:rFonts w:ascii="Rockwell" w:hAnsi="Rockwell"/>
          <w:sz w:val="24"/>
          <w:szCs w:val="24"/>
        </w:rPr>
        <w:t>13) Crop insurance is purchased by agricultural producers, and subsidized by the federal government, to protect against either the loss of their crops due to natural disasters, such as hail, drought, and floods, or the loss of revenue due to declines in the prices of agricultural commodities. The two general categories of crop insurance are called crop-yield insurance and crop-revenue insurance</w:t>
      </w:r>
    </w:p>
    <w:p w14:paraId="26EA386D" w14:textId="072241D2" w:rsidR="002F60D5" w:rsidRPr="00D676EC" w:rsidRDefault="002F60D5" w:rsidP="00D676EC">
      <w:pPr>
        <w:rPr>
          <w:rFonts w:ascii="Rockwell" w:hAnsi="Rockwell"/>
          <w:sz w:val="24"/>
          <w:szCs w:val="24"/>
        </w:rPr>
      </w:pPr>
      <w:r w:rsidRPr="00D676EC">
        <w:rPr>
          <w:rFonts w:ascii="Rockwell" w:hAnsi="Rockwell"/>
          <w:sz w:val="24"/>
          <w:szCs w:val="24"/>
        </w:rPr>
        <w:t xml:space="preserve"> Cover under crop </w:t>
      </w:r>
      <w:r w:rsidR="00D676EC" w:rsidRPr="00D676EC">
        <w:rPr>
          <w:rFonts w:ascii="Rockwell" w:hAnsi="Rockwell"/>
          <w:sz w:val="24"/>
          <w:szCs w:val="24"/>
        </w:rPr>
        <w:t>insurance: -</w:t>
      </w:r>
      <w:r w:rsidRPr="00D676EC">
        <w:rPr>
          <w:rFonts w:ascii="Rockwell" w:hAnsi="Rockwell"/>
          <w:sz w:val="24"/>
          <w:szCs w:val="24"/>
        </w:rPr>
        <w:t xml:space="preserve"> </w:t>
      </w:r>
    </w:p>
    <w:p w14:paraId="71A87676" w14:textId="532777B0" w:rsidR="002F60D5" w:rsidRPr="00D676EC" w:rsidRDefault="002F60D5" w:rsidP="00D676EC">
      <w:pPr>
        <w:rPr>
          <w:rFonts w:ascii="Rockwell" w:hAnsi="Rockwell"/>
          <w:sz w:val="24"/>
          <w:szCs w:val="24"/>
        </w:rPr>
      </w:pPr>
      <w:r w:rsidRPr="00D676EC">
        <w:rPr>
          <w:rFonts w:ascii="Rockwell" w:hAnsi="Rockwell"/>
          <w:sz w:val="24"/>
          <w:szCs w:val="24"/>
        </w:rPr>
        <w:t>localised calamities: It covers localised calamities and risks like hailstorm, landslide affecting isolated farms in the notified area</w:t>
      </w:r>
    </w:p>
    <w:p w14:paraId="66D586B3" w14:textId="77777777" w:rsidR="002F60D5" w:rsidRPr="00D676EC" w:rsidRDefault="002F60D5" w:rsidP="00D676EC">
      <w:pPr>
        <w:rPr>
          <w:rFonts w:ascii="Rockwell" w:hAnsi="Rockwell"/>
          <w:sz w:val="24"/>
          <w:szCs w:val="24"/>
        </w:rPr>
      </w:pPr>
      <w:r w:rsidRPr="00D676EC">
        <w:rPr>
          <w:rFonts w:ascii="Rockwell" w:hAnsi="Rockwell"/>
          <w:sz w:val="24"/>
          <w:szCs w:val="24"/>
        </w:rPr>
        <w:t>Sowing/Planting/Germination risk: Any problem in planting or sowing because of deficit rainfall or adverse seasonal conditions</w:t>
      </w:r>
    </w:p>
    <w:p w14:paraId="289D685B" w14:textId="77777777" w:rsidR="002F60D5" w:rsidRPr="00D676EC" w:rsidRDefault="002F60D5" w:rsidP="00D676EC">
      <w:pPr>
        <w:rPr>
          <w:rFonts w:ascii="Rockwell" w:hAnsi="Rockwell"/>
          <w:sz w:val="24"/>
          <w:szCs w:val="24"/>
        </w:rPr>
      </w:pPr>
      <w:r w:rsidRPr="00D676EC">
        <w:rPr>
          <w:rFonts w:ascii="Rockwell" w:hAnsi="Rockwell"/>
          <w:sz w:val="24"/>
          <w:szCs w:val="24"/>
        </w:rPr>
        <w:t>Standing crop loss: Comprehensive risk insurance to cover yield losses because of non-preventable risks, such as dry spells, flood, hailstorm, cyclone, typhoon</w:t>
      </w:r>
    </w:p>
    <w:p w14:paraId="39B9310B" w14:textId="2C278CFB" w:rsidR="002F60D5" w:rsidRPr="00D676EC" w:rsidRDefault="002F60D5" w:rsidP="00D676EC">
      <w:pPr>
        <w:rPr>
          <w:rFonts w:ascii="Rockwell" w:hAnsi="Rockwell"/>
          <w:sz w:val="24"/>
          <w:szCs w:val="24"/>
        </w:rPr>
      </w:pPr>
      <w:r w:rsidRPr="00D676EC">
        <w:rPr>
          <w:rFonts w:ascii="Rockwell" w:hAnsi="Rockwell"/>
          <w:sz w:val="24"/>
          <w:szCs w:val="24"/>
        </w:rPr>
        <w:t>Post-harvest losses: It covers losses for up to a maximum period of two weeks from harvesting</w:t>
      </w:r>
    </w:p>
    <w:p w14:paraId="04583E32" w14:textId="15209192" w:rsidR="002F60D5" w:rsidRPr="00D676EC" w:rsidRDefault="002F60D5" w:rsidP="00D676EC">
      <w:pPr>
        <w:rPr>
          <w:rFonts w:ascii="Rockwell" w:hAnsi="Rockwell"/>
          <w:sz w:val="24"/>
          <w:szCs w:val="24"/>
        </w:rPr>
      </w:pPr>
    </w:p>
    <w:p w14:paraId="1D7D58E5" w14:textId="3F962B20" w:rsidR="00D676EC" w:rsidRPr="00D676EC" w:rsidRDefault="00D676EC" w:rsidP="00D676EC">
      <w:pPr>
        <w:rPr>
          <w:rFonts w:ascii="Rockwell" w:hAnsi="Rockwell"/>
          <w:sz w:val="24"/>
          <w:szCs w:val="24"/>
        </w:rPr>
      </w:pPr>
      <w:r w:rsidRPr="00D676EC">
        <w:rPr>
          <w:rFonts w:ascii="Rockwell" w:hAnsi="Rockwell"/>
          <w:sz w:val="24"/>
          <w:szCs w:val="24"/>
        </w:rPr>
        <w:t>15) Engineering insurance refers to the insurance that provides economic safeguard to the risks faced by the ongoing construction project, installation project, and machines and equipment in project operation.</w:t>
      </w:r>
    </w:p>
    <w:p w14:paraId="349C5C91" w14:textId="77777777" w:rsidR="002F60D5" w:rsidRPr="00D676EC" w:rsidRDefault="002F60D5" w:rsidP="00D676EC">
      <w:pPr>
        <w:rPr>
          <w:rFonts w:ascii="Rockwell" w:hAnsi="Rockwell"/>
          <w:sz w:val="24"/>
          <w:szCs w:val="24"/>
        </w:rPr>
      </w:pPr>
    </w:p>
    <w:p w14:paraId="27B48D42" w14:textId="66CA3597" w:rsidR="002F60D5" w:rsidRPr="00D676EC" w:rsidRDefault="002F60D5" w:rsidP="00D676EC">
      <w:pPr>
        <w:rPr>
          <w:rFonts w:ascii="Rockwell" w:hAnsi="Rockwell"/>
          <w:sz w:val="24"/>
          <w:szCs w:val="24"/>
        </w:rPr>
      </w:pPr>
      <w:r w:rsidRPr="00D676EC">
        <w:rPr>
          <w:rFonts w:ascii="Rockwell" w:hAnsi="Rockwell"/>
          <w:sz w:val="24"/>
          <w:szCs w:val="24"/>
        </w:rPr>
        <w:t xml:space="preserve"> </w:t>
      </w:r>
    </w:p>
    <w:p w14:paraId="3655C80B" w14:textId="77777777" w:rsidR="002F60D5" w:rsidRPr="00D676EC" w:rsidRDefault="002F60D5" w:rsidP="00D676EC">
      <w:pPr>
        <w:rPr>
          <w:rFonts w:ascii="Rockwell" w:hAnsi="Rockwell"/>
          <w:sz w:val="24"/>
          <w:szCs w:val="24"/>
        </w:rPr>
      </w:pPr>
    </w:p>
    <w:p w14:paraId="131555AC" w14:textId="7F16CFE9" w:rsidR="00CF3FE6" w:rsidRPr="00D676EC" w:rsidRDefault="00CF3FE6" w:rsidP="00D676EC">
      <w:pPr>
        <w:rPr>
          <w:rFonts w:ascii="Rockwell" w:hAnsi="Rockwell"/>
          <w:sz w:val="24"/>
          <w:szCs w:val="24"/>
        </w:rPr>
      </w:pPr>
    </w:p>
    <w:p w14:paraId="4CE2D601" w14:textId="3538B42A" w:rsidR="00CF3FE6" w:rsidRPr="00D676EC" w:rsidRDefault="00CF3FE6" w:rsidP="00D676EC">
      <w:pPr>
        <w:rPr>
          <w:rFonts w:ascii="Rockwell" w:hAnsi="Rockwell"/>
          <w:sz w:val="24"/>
          <w:szCs w:val="24"/>
        </w:rPr>
      </w:pPr>
    </w:p>
    <w:p w14:paraId="5B6473E4" w14:textId="77777777" w:rsidR="00CF3FE6" w:rsidRPr="00D676EC" w:rsidRDefault="00CF3FE6" w:rsidP="00D676EC">
      <w:pPr>
        <w:rPr>
          <w:rFonts w:ascii="Rockwell" w:hAnsi="Rockwell"/>
          <w:sz w:val="24"/>
          <w:szCs w:val="24"/>
        </w:rPr>
      </w:pPr>
    </w:p>
    <w:p w14:paraId="3840CA31" w14:textId="18FF4E15" w:rsidR="00621109" w:rsidRPr="00D676EC" w:rsidRDefault="00621109" w:rsidP="00D676EC">
      <w:pPr>
        <w:rPr>
          <w:rFonts w:ascii="Rockwell" w:hAnsi="Rockwell"/>
          <w:sz w:val="24"/>
          <w:szCs w:val="24"/>
        </w:rPr>
      </w:pPr>
    </w:p>
    <w:p w14:paraId="65EE4D0F" w14:textId="6872D2C6" w:rsidR="00621109" w:rsidRPr="00D676EC" w:rsidRDefault="00621109" w:rsidP="00D676EC">
      <w:pPr>
        <w:rPr>
          <w:rFonts w:ascii="Rockwell" w:hAnsi="Rockwell"/>
          <w:sz w:val="24"/>
          <w:szCs w:val="24"/>
        </w:rPr>
      </w:pPr>
    </w:p>
    <w:p w14:paraId="2D6B6196" w14:textId="77777777" w:rsidR="003710AA" w:rsidRPr="00D676EC" w:rsidRDefault="003710AA" w:rsidP="00D676EC">
      <w:pPr>
        <w:rPr>
          <w:rFonts w:ascii="Rockwell" w:hAnsi="Rockwell"/>
          <w:sz w:val="24"/>
          <w:szCs w:val="24"/>
        </w:rPr>
      </w:pPr>
    </w:p>
    <w:p w14:paraId="15314936" w14:textId="43FA6CAE" w:rsidR="00DC3284" w:rsidRPr="00D676EC" w:rsidRDefault="00DC3284" w:rsidP="00D676EC">
      <w:pPr>
        <w:rPr>
          <w:rFonts w:ascii="Rockwell" w:hAnsi="Rockwell"/>
          <w:sz w:val="24"/>
          <w:szCs w:val="24"/>
        </w:rPr>
      </w:pPr>
    </w:p>
    <w:p w14:paraId="68935646" w14:textId="39BA0EE2" w:rsidR="00956467" w:rsidRPr="00D676EC" w:rsidRDefault="00956467" w:rsidP="00D676EC">
      <w:pPr>
        <w:rPr>
          <w:rFonts w:ascii="Rockwell" w:hAnsi="Rockwell"/>
          <w:sz w:val="24"/>
          <w:szCs w:val="24"/>
        </w:rPr>
      </w:pPr>
    </w:p>
    <w:p w14:paraId="259502BF" w14:textId="77777777" w:rsidR="00956467" w:rsidRPr="00D676EC" w:rsidRDefault="00956467" w:rsidP="00D676EC">
      <w:pPr>
        <w:rPr>
          <w:rFonts w:ascii="Rockwell" w:hAnsi="Rockwell"/>
          <w:sz w:val="24"/>
          <w:szCs w:val="24"/>
        </w:rPr>
      </w:pPr>
    </w:p>
    <w:p w14:paraId="35EEA21A" w14:textId="612E39BB" w:rsidR="00E9641A" w:rsidRPr="00D676EC" w:rsidRDefault="00E9641A" w:rsidP="00D676EC">
      <w:pPr>
        <w:rPr>
          <w:rFonts w:ascii="Rockwell" w:hAnsi="Rockwell"/>
          <w:sz w:val="24"/>
          <w:szCs w:val="24"/>
        </w:rPr>
      </w:pPr>
    </w:p>
    <w:sectPr w:rsidR="00E9641A" w:rsidRPr="00D676EC" w:rsidSect="00D676E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85D62"/>
    <w:multiLevelType w:val="multilevel"/>
    <w:tmpl w:val="99E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2A72A7"/>
    <w:multiLevelType w:val="hybridMultilevel"/>
    <w:tmpl w:val="7792AF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0B7C10"/>
    <w:multiLevelType w:val="multilevel"/>
    <w:tmpl w:val="6836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390645"/>
    <w:multiLevelType w:val="multilevel"/>
    <w:tmpl w:val="89DAD2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ED6047C"/>
    <w:multiLevelType w:val="multilevel"/>
    <w:tmpl w:val="7FA0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91833"/>
    <w:multiLevelType w:val="hybridMultilevel"/>
    <w:tmpl w:val="966883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 w15:restartNumberingAfterBreak="0">
    <w:nsid w:val="31717880"/>
    <w:multiLevelType w:val="hybridMultilevel"/>
    <w:tmpl w:val="20CED15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CD4110"/>
    <w:multiLevelType w:val="multilevel"/>
    <w:tmpl w:val="7B2E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D91592"/>
    <w:multiLevelType w:val="hybridMultilevel"/>
    <w:tmpl w:val="7AA2080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C0479D0"/>
    <w:multiLevelType w:val="hybridMultilevel"/>
    <w:tmpl w:val="D0EEE8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F6D48C9"/>
    <w:multiLevelType w:val="multilevel"/>
    <w:tmpl w:val="F652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BF6167"/>
    <w:multiLevelType w:val="hybridMultilevel"/>
    <w:tmpl w:val="FC0624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C975AFD"/>
    <w:multiLevelType w:val="multilevel"/>
    <w:tmpl w:val="BA88A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1B1D8F"/>
    <w:multiLevelType w:val="hybridMultilevel"/>
    <w:tmpl w:val="5448BC72"/>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5F905A86"/>
    <w:multiLevelType w:val="multilevel"/>
    <w:tmpl w:val="097E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AED56D1"/>
    <w:multiLevelType w:val="hybridMultilevel"/>
    <w:tmpl w:val="6BC6F518"/>
    <w:lvl w:ilvl="0" w:tplc="0F14B73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575633D"/>
    <w:multiLevelType w:val="hybridMultilevel"/>
    <w:tmpl w:val="DC94D9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D141E9"/>
    <w:multiLevelType w:val="hybridMultilevel"/>
    <w:tmpl w:val="AEF6CA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2D3052"/>
    <w:multiLevelType w:val="hybridMultilevel"/>
    <w:tmpl w:val="CB32CD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17"/>
  </w:num>
  <w:num w:numId="2">
    <w:abstractNumId w:val="11"/>
  </w:num>
  <w:num w:numId="3">
    <w:abstractNumId w:val="7"/>
  </w:num>
  <w:num w:numId="4">
    <w:abstractNumId w:val="6"/>
  </w:num>
  <w:num w:numId="5">
    <w:abstractNumId w:val="15"/>
  </w:num>
  <w:num w:numId="6">
    <w:abstractNumId w:val="14"/>
  </w:num>
  <w:num w:numId="7">
    <w:abstractNumId w:val="8"/>
  </w:num>
  <w:num w:numId="8">
    <w:abstractNumId w:val="16"/>
  </w:num>
  <w:num w:numId="9">
    <w:abstractNumId w:val="5"/>
  </w:num>
  <w:num w:numId="10">
    <w:abstractNumId w:val="3"/>
  </w:num>
  <w:num w:numId="11">
    <w:abstractNumId w:val="4"/>
  </w:num>
  <w:num w:numId="12">
    <w:abstractNumId w:val="2"/>
  </w:num>
  <w:num w:numId="13">
    <w:abstractNumId w:val="10"/>
  </w:num>
  <w:num w:numId="14">
    <w:abstractNumId w:val="1"/>
  </w:num>
  <w:num w:numId="15">
    <w:abstractNumId w:val="13"/>
  </w:num>
  <w:num w:numId="16">
    <w:abstractNumId w:val="18"/>
  </w:num>
  <w:num w:numId="17">
    <w:abstractNumId w:val="0"/>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1A"/>
    <w:rsid w:val="002F60D5"/>
    <w:rsid w:val="003710AA"/>
    <w:rsid w:val="00621109"/>
    <w:rsid w:val="00867E1F"/>
    <w:rsid w:val="00956467"/>
    <w:rsid w:val="00CC454E"/>
    <w:rsid w:val="00CF3FE6"/>
    <w:rsid w:val="00D676EC"/>
    <w:rsid w:val="00DC3284"/>
    <w:rsid w:val="00E9641A"/>
    <w:rsid w:val="00EE6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91695"/>
  <w15:chartTrackingRefBased/>
  <w15:docId w15:val="{883E9A67-74BA-47BA-8E8E-E04F06C2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F60D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67"/>
    <w:pPr>
      <w:ind w:left="720"/>
      <w:contextualSpacing/>
    </w:pPr>
  </w:style>
  <w:style w:type="character" w:styleId="Hyperlink">
    <w:name w:val="Hyperlink"/>
    <w:basedOn w:val="DefaultParagraphFont"/>
    <w:uiPriority w:val="99"/>
    <w:unhideWhenUsed/>
    <w:rsid w:val="00CC454E"/>
    <w:rPr>
      <w:color w:val="0000FF"/>
      <w:u w:val="single"/>
    </w:rPr>
  </w:style>
  <w:style w:type="character" w:styleId="Strong">
    <w:name w:val="Strong"/>
    <w:basedOn w:val="DefaultParagraphFont"/>
    <w:uiPriority w:val="22"/>
    <w:qFormat/>
    <w:rsid w:val="003710AA"/>
    <w:rPr>
      <w:b/>
      <w:bCs/>
    </w:rPr>
  </w:style>
  <w:style w:type="paragraph" w:styleId="NormalWeb">
    <w:name w:val="Normal (Web)"/>
    <w:basedOn w:val="Normal"/>
    <w:uiPriority w:val="99"/>
    <w:semiHidden/>
    <w:unhideWhenUsed/>
    <w:rsid w:val="0062110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apple-tab-span">
    <w:name w:val="apple-tab-span"/>
    <w:basedOn w:val="DefaultParagraphFont"/>
    <w:rsid w:val="00CF3FE6"/>
  </w:style>
  <w:style w:type="character" w:customStyle="1" w:styleId="Heading2Char">
    <w:name w:val="Heading 2 Char"/>
    <w:basedOn w:val="DefaultParagraphFont"/>
    <w:link w:val="Heading2"/>
    <w:uiPriority w:val="9"/>
    <w:rsid w:val="002F60D5"/>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63726">
      <w:bodyDiv w:val="1"/>
      <w:marLeft w:val="0"/>
      <w:marRight w:val="0"/>
      <w:marTop w:val="0"/>
      <w:marBottom w:val="0"/>
      <w:divBdr>
        <w:top w:val="none" w:sz="0" w:space="0" w:color="auto"/>
        <w:left w:val="none" w:sz="0" w:space="0" w:color="auto"/>
        <w:bottom w:val="none" w:sz="0" w:space="0" w:color="auto"/>
        <w:right w:val="none" w:sz="0" w:space="0" w:color="auto"/>
      </w:divBdr>
      <w:divsChild>
        <w:div w:id="2053841054">
          <w:marLeft w:val="0"/>
          <w:marRight w:val="0"/>
          <w:marTop w:val="0"/>
          <w:marBottom w:val="0"/>
          <w:divBdr>
            <w:top w:val="none" w:sz="0" w:space="0" w:color="auto"/>
            <w:left w:val="none" w:sz="0" w:space="0" w:color="auto"/>
            <w:bottom w:val="none" w:sz="0" w:space="0" w:color="auto"/>
            <w:right w:val="none" w:sz="0" w:space="0" w:color="auto"/>
          </w:divBdr>
        </w:div>
        <w:div w:id="1569920411">
          <w:marLeft w:val="0"/>
          <w:marRight w:val="0"/>
          <w:marTop w:val="0"/>
          <w:marBottom w:val="0"/>
          <w:divBdr>
            <w:top w:val="none" w:sz="0" w:space="0" w:color="auto"/>
            <w:left w:val="none" w:sz="0" w:space="0" w:color="auto"/>
            <w:bottom w:val="none" w:sz="0" w:space="0" w:color="auto"/>
            <w:right w:val="none" w:sz="0" w:space="0" w:color="auto"/>
          </w:divBdr>
        </w:div>
        <w:div w:id="1913195776">
          <w:marLeft w:val="0"/>
          <w:marRight w:val="0"/>
          <w:marTop w:val="0"/>
          <w:marBottom w:val="0"/>
          <w:divBdr>
            <w:top w:val="none" w:sz="0" w:space="0" w:color="auto"/>
            <w:left w:val="none" w:sz="0" w:space="0" w:color="auto"/>
            <w:bottom w:val="none" w:sz="0" w:space="0" w:color="auto"/>
            <w:right w:val="none" w:sz="0" w:space="0" w:color="auto"/>
          </w:divBdr>
        </w:div>
        <w:div w:id="1371152174">
          <w:marLeft w:val="0"/>
          <w:marRight w:val="0"/>
          <w:marTop w:val="0"/>
          <w:marBottom w:val="0"/>
          <w:divBdr>
            <w:top w:val="none" w:sz="0" w:space="0" w:color="auto"/>
            <w:left w:val="none" w:sz="0" w:space="0" w:color="auto"/>
            <w:bottom w:val="none" w:sz="0" w:space="0" w:color="auto"/>
            <w:right w:val="none" w:sz="0" w:space="0" w:color="auto"/>
          </w:divBdr>
        </w:div>
        <w:div w:id="850099547">
          <w:marLeft w:val="0"/>
          <w:marRight w:val="0"/>
          <w:marTop w:val="0"/>
          <w:marBottom w:val="0"/>
          <w:divBdr>
            <w:top w:val="none" w:sz="0" w:space="0" w:color="auto"/>
            <w:left w:val="none" w:sz="0" w:space="0" w:color="auto"/>
            <w:bottom w:val="none" w:sz="0" w:space="0" w:color="auto"/>
            <w:right w:val="none" w:sz="0" w:space="0" w:color="auto"/>
          </w:divBdr>
        </w:div>
        <w:div w:id="1219516004">
          <w:marLeft w:val="0"/>
          <w:marRight w:val="0"/>
          <w:marTop w:val="0"/>
          <w:marBottom w:val="0"/>
          <w:divBdr>
            <w:top w:val="none" w:sz="0" w:space="0" w:color="auto"/>
            <w:left w:val="none" w:sz="0" w:space="0" w:color="auto"/>
            <w:bottom w:val="none" w:sz="0" w:space="0" w:color="auto"/>
            <w:right w:val="none" w:sz="0" w:space="0" w:color="auto"/>
          </w:divBdr>
        </w:div>
        <w:div w:id="1847286606">
          <w:marLeft w:val="0"/>
          <w:marRight w:val="0"/>
          <w:marTop w:val="0"/>
          <w:marBottom w:val="0"/>
          <w:divBdr>
            <w:top w:val="none" w:sz="0" w:space="0" w:color="auto"/>
            <w:left w:val="none" w:sz="0" w:space="0" w:color="auto"/>
            <w:bottom w:val="none" w:sz="0" w:space="0" w:color="auto"/>
            <w:right w:val="none" w:sz="0" w:space="0" w:color="auto"/>
          </w:divBdr>
        </w:div>
        <w:div w:id="1759672515">
          <w:marLeft w:val="0"/>
          <w:marRight w:val="0"/>
          <w:marTop w:val="0"/>
          <w:marBottom w:val="0"/>
          <w:divBdr>
            <w:top w:val="none" w:sz="0" w:space="0" w:color="auto"/>
            <w:left w:val="none" w:sz="0" w:space="0" w:color="auto"/>
            <w:bottom w:val="none" w:sz="0" w:space="0" w:color="auto"/>
            <w:right w:val="none" w:sz="0" w:space="0" w:color="auto"/>
          </w:divBdr>
        </w:div>
      </w:divsChild>
    </w:div>
    <w:div w:id="233316070">
      <w:bodyDiv w:val="1"/>
      <w:marLeft w:val="0"/>
      <w:marRight w:val="0"/>
      <w:marTop w:val="0"/>
      <w:marBottom w:val="0"/>
      <w:divBdr>
        <w:top w:val="none" w:sz="0" w:space="0" w:color="auto"/>
        <w:left w:val="none" w:sz="0" w:space="0" w:color="auto"/>
        <w:bottom w:val="none" w:sz="0" w:space="0" w:color="auto"/>
        <w:right w:val="none" w:sz="0" w:space="0" w:color="auto"/>
      </w:divBdr>
      <w:divsChild>
        <w:div w:id="13265363">
          <w:marLeft w:val="0"/>
          <w:marRight w:val="0"/>
          <w:marTop w:val="0"/>
          <w:marBottom w:val="0"/>
          <w:divBdr>
            <w:top w:val="none" w:sz="0" w:space="0" w:color="auto"/>
            <w:left w:val="none" w:sz="0" w:space="0" w:color="auto"/>
            <w:bottom w:val="none" w:sz="0" w:space="0" w:color="auto"/>
            <w:right w:val="none" w:sz="0" w:space="0" w:color="auto"/>
          </w:divBdr>
        </w:div>
        <w:div w:id="1956978109">
          <w:marLeft w:val="0"/>
          <w:marRight w:val="0"/>
          <w:marTop w:val="0"/>
          <w:marBottom w:val="0"/>
          <w:divBdr>
            <w:top w:val="none" w:sz="0" w:space="0" w:color="auto"/>
            <w:left w:val="none" w:sz="0" w:space="0" w:color="auto"/>
            <w:bottom w:val="none" w:sz="0" w:space="0" w:color="auto"/>
            <w:right w:val="none" w:sz="0" w:space="0" w:color="auto"/>
          </w:divBdr>
        </w:div>
        <w:div w:id="1887795896">
          <w:marLeft w:val="0"/>
          <w:marRight w:val="0"/>
          <w:marTop w:val="0"/>
          <w:marBottom w:val="0"/>
          <w:divBdr>
            <w:top w:val="none" w:sz="0" w:space="0" w:color="auto"/>
            <w:left w:val="none" w:sz="0" w:space="0" w:color="auto"/>
            <w:bottom w:val="none" w:sz="0" w:space="0" w:color="auto"/>
            <w:right w:val="none" w:sz="0" w:space="0" w:color="auto"/>
          </w:divBdr>
        </w:div>
        <w:div w:id="78798104">
          <w:marLeft w:val="0"/>
          <w:marRight w:val="0"/>
          <w:marTop w:val="0"/>
          <w:marBottom w:val="0"/>
          <w:divBdr>
            <w:top w:val="none" w:sz="0" w:space="0" w:color="auto"/>
            <w:left w:val="none" w:sz="0" w:space="0" w:color="auto"/>
            <w:bottom w:val="none" w:sz="0" w:space="0" w:color="auto"/>
            <w:right w:val="none" w:sz="0" w:space="0" w:color="auto"/>
          </w:divBdr>
        </w:div>
        <w:div w:id="179510718">
          <w:marLeft w:val="0"/>
          <w:marRight w:val="0"/>
          <w:marTop w:val="0"/>
          <w:marBottom w:val="0"/>
          <w:divBdr>
            <w:top w:val="none" w:sz="0" w:space="0" w:color="auto"/>
            <w:left w:val="none" w:sz="0" w:space="0" w:color="auto"/>
            <w:bottom w:val="none" w:sz="0" w:space="0" w:color="auto"/>
            <w:right w:val="none" w:sz="0" w:space="0" w:color="auto"/>
          </w:divBdr>
        </w:div>
        <w:div w:id="310058892">
          <w:marLeft w:val="0"/>
          <w:marRight w:val="0"/>
          <w:marTop w:val="0"/>
          <w:marBottom w:val="0"/>
          <w:divBdr>
            <w:top w:val="none" w:sz="0" w:space="0" w:color="auto"/>
            <w:left w:val="none" w:sz="0" w:space="0" w:color="auto"/>
            <w:bottom w:val="none" w:sz="0" w:space="0" w:color="auto"/>
            <w:right w:val="none" w:sz="0" w:space="0" w:color="auto"/>
          </w:divBdr>
        </w:div>
        <w:div w:id="1077049465">
          <w:marLeft w:val="0"/>
          <w:marRight w:val="0"/>
          <w:marTop w:val="0"/>
          <w:marBottom w:val="0"/>
          <w:divBdr>
            <w:top w:val="none" w:sz="0" w:space="0" w:color="auto"/>
            <w:left w:val="none" w:sz="0" w:space="0" w:color="auto"/>
            <w:bottom w:val="none" w:sz="0" w:space="0" w:color="auto"/>
            <w:right w:val="none" w:sz="0" w:space="0" w:color="auto"/>
          </w:divBdr>
        </w:div>
        <w:div w:id="1879122109">
          <w:marLeft w:val="0"/>
          <w:marRight w:val="0"/>
          <w:marTop w:val="0"/>
          <w:marBottom w:val="0"/>
          <w:divBdr>
            <w:top w:val="none" w:sz="0" w:space="0" w:color="auto"/>
            <w:left w:val="none" w:sz="0" w:space="0" w:color="auto"/>
            <w:bottom w:val="none" w:sz="0" w:space="0" w:color="auto"/>
            <w:right w:val="none" w:sz="0" w:space="0" w:color="auto"/>
          </w:divBdr>
        </w:div>
      </w:divsChild>
    </w:div>
    <w:div w:id="248658358">
      <w:bodyDiv w:val="1"/>
      <w:marLeft w:val="0"/>
      <w:marRight w:val="0"/>
      <w:marTop w:val="0"/>
      <w:marBottom w:val="0"/>
      <w:divBdr>
        <w:top w:val="none" w:sz="0" w:space="0" w:color="auto"/>
        <w:left w:val="none" w:sz="0" w:space="0" w:color="auto"/>
        <w:bottom w:val="none" w:sz="0" w:space="0" w:color="auto"/>
        <w:right w:val="none" w:sz="0" w:space="0" w:color="auto"/>
      </w:divBdr>
    </w:div>
    <w:div w:id="350255553">
      <w:bodyDiv w:val="1"/>
      <w:marLeft w:val="0"/>
      <w:marRight w:val="0"/>
      <w:marTop w:val="0"/>
      <w:marBottom w:val="0"/>
      <w:divBdr>
        <w:top w:val="none" w:sz="0" w:space="0" w:color="auto"/>
        <w:left w:val="none" w:sz="0" w:space="0" w:color="auto"/>
        <w:bottom w:val="none" w:sz="0" w:space="0" w:color="auto"/>
        <w:right w:val="none" w:sz="0" w:space="0" w:color="auto"/>
      </w:divBdr>
    </w:div>
    <w:div w:id="514805411">
      <w:bodyDiv w:val="1"/>
      <w:marLeft w:val="0"/>
      <w:marRight w:val="0"/>
      <w:marTop w:val="0"/>
      <w:marBottom w:val="0"/>
      <w:divBdr>
        <w:top w:val="none" w:sz="0" w:space="0" w:color="auto"/>
        <w:left w:val="none" w:sz="0" w:space="0" w:color="auto"/>
        <w:bottom w:val="none" w:sz="0" w:space="0" w:color="auto"/>
        <w:right w:val="none" w:sz="0" w:space="0" w:color="auto"/>
      </w:divBdr>
    </w:div>
    <w:div w:id="889920495">
      <w:bodyDiv w:val="1"/>
      <w:marLeft w:val="0"/>
      <w:marRight w:val="0"/>
      <w:marTop w:val="0"/>
      <w:marBottom w:val="0"/>
      <w:divBdr>
        <w:top w:val="none" w:sz="0" w:space="0" w:color="auto"/>
        <w:left w:val="none" w:sz="0" w:space="0" w:color="auto"/>
        <w:bottom w:val="none" w:sz="0" w:space="0" w:color="auto"/>
        <w:right w:val="none" w:sz="0" w:space="0" w:color="auto"/>
      </w:divBdr>
      <w:divsChild>
        <w:div w:id="1297643081">
          <w:marLeft w:val="0"/>
          <w:marRight w:val="0"/>
          <w:marTop w:val="0"/>
          <w:marBottom w:val="0"/>
          <w:divBdr>
            <w:top w:val="none" w:sz="0" w:space="0" w:color="auto"/>
            <w:left w:val="none" w:sz="0" w:space="0" w:color="auto"/>
            <w:bottom w:val="none" w:sz="0" w:space="0" w:color="auto"/>
            <w:right w:val="none" w:sz="0" w:space="0" w:color="auto"/>
          </w:divBdr>
        </w:div>
        <w:div w:id="2145850757">
          <w:marLeft w:val="0"/>
          <w:marRight w:val="0"/>
          <w:marTop w:val="0"/>
          <w:marBottom w:val="0"/>
          <w:divBdr>
            <w:top w:val="none" w:sz="0" w:space="0" w:color="auto"/>
            <w:left w:val="none" w:sz="0" w:space="0" w:color="auto"/>
            <w:bottom w:val="none" w:sz="0" w:space="0" w:color="auto"/>
            <w:right w:val="none" w:sz="0" w:space="0" w:color="auto"/>
          </w:divBdr>
        </w:div>
        <w:div w:id="796991830">
          <w:marLeft w:val="0"/>
          <w:marRight w:val="0"/>
          <w:marTop w:val="0"/>
          <w:marBottom w:val="0"/>
          <w:divBdr>
            <w:top w:val="none" w:sz="0" w:space="0" w:color="auto"/>
            <w:left w:val="none" w:sz="0" w:space="0" w:color="auto"/>
            <w:bottom w:val="none" w:sz="0" w:space="0" w:color="auto"/>
            <w:right w:val="none" w:sz="0" w:space="0" w:color="auto"/>
          </w:divBdr>
        </w:div>
        <w:div w:id="1785534184">
          <w:marLeft w:val="0"/>
          <w:marRight w:val="0"/>
          <w:marTop w:val="0"/>
          <w:marBottom w:val="0"/>
          <w:divBdr>
            <w:top w:val="none" w:sz="0" w:space="0" w:color="auto"/>
            <w:left w:val="none" w:sz="0" w:space="0" w:color="auto"/>
            <w:bottom w:val="none" w:sz="0" w:space="0" w:color="auto"/>
            <w:right w:val="none" w:sz="0" w:space="0" w:color="auto"/>
          </w:divBdr>
        </w:div>
      </w:divsChild>
    </w:div>
    <w:div w:id="1017385897">
      <w:bodyDiv w:val="1"/>
      <w:marLeft w:val="0"/>
      <w:marRight w:val="0"/>
      <w:marTop w:val="0"/>
      <w:marBottom w:val="0"/>
      <w:divBdr>
        <w:top w:val="none" w:sz="0" w:space="0" w:color="auto"/>
        <w:left w:val="none" w:sz="0" w:space="0" w:color="auto"/>
        <w:bottom w:val="none" w:sz="0" w:space="0" w:color="auto"/>
        <w:right w:val="none" w:sz="0" w:space="0" w:color="auto"/>
      </w:divBdr>
    </w:div>
    <w:div w:id="1312324581">
      <w:bodyDiv w:val="1"/>
      <w:marLeft w:val="0"/>
      <w:marRight w:val="0"/>
      <w:marTop w:val="0"/>
      <w:marBottom w:val="0"/>
      <w:divBdr>
        <w:top w:val="none" w:sz="0" w:space="0" w:color="auto"/>
        <w:left w:val="none" w:sz="0" w:space="0" w:color="auto"/>
        <w:bottom w:val="none" w:sz="0" w:space="0" w:color="auto"/>
        <w:right w:val="none" w:sz="0" w:space="0" w:color="auto"/>
      </w:divBdr>
    </w:div>
    <w:div w:id="1417705938">
      <w:bodyDiv w:val="1"/>
      <w:marLeft w:val="0"/>
      <w:marRight w:val="0"/>
      <w:marTop w:val="0"/>
      <w:marBottom w:val="0"/>
      <w:divBdr>
        <w:top w:val="none" w:sz="0" w:space="0" w:color="auto"/>
        <w:left w:val="none" w:sz="0" w:space="0" w:color="auto"/>
        <w:bottom w:val="none" w:sz="0" w:space="0" w:color="auto"/>
        <w:right w:val="none" w:sz="0" w:space="0" w:color="auto"/>
      </w:divBdr>
    </w:div>
    <w:div w:id="1787461311">
      <w:bodyDiv w:val="1"/>
      <w:marLeft w:val="0"/>
      <w:marRight w:val="0"/>
      <w:marTop w:val="0"/>
      <w:marBottom w:val="0"/>
      <w:divBdr>
        <w:top w:val="none" w:sz="0" w:space="0" w:color="auto"/>
        <w:left w:val="none" w:sz="0" w:space="0" w:color="auto"/>
        <w:bottom w:val="none" w:sz="0" w:space="0" w:color="auto"/>
        <w:right w:val="none" w:sz="0" w:space="0" w:color="auto"/>
      </w:divBdr>
      <w:divsChild>
        <w:div w:id="328557908">
          <w:marLeft w:val="0"/>
          <w:marRight w:val="0"/>
          <w:marTop w:val="0"/>
          <w:marBottom w:val="0"/>
          <w:divBdr>
            <w:top w:val="none" w:sz="0" w:space="0" w:color="auto"/>
            <w:left w:val="none" w:sz="0" w:space="0" w:color="auto"/>
            <w:bottom w:val="none" w:sz="0" w:space="0" w:color="auto"/>
            <w:right w:val="none" w:sz="0" w:space="0" w:color="auto"/>
          </w:divBdr>
        </w:div>
      </w:divsChild>
    </w:div>
    <w:div w:id="1987775982">
      <w:bodyDiv w:val="1"/>
      <w:marLeft w:val="0"/>
      <w:marRight w:val="0"/>
      <w:marTop w:val="0"/>
      <w:marBottom w:val="0"/>
      <w:divBdr>
        <w:top w:val="none" w:sz="0" w:space="0" w:color="auto"/>
        <w:left w:val="none" w:sz="0" w:space="0" w:color="auto"/>
        <w:bottom w:val="none" w:sz="0" w:space="0" w:color="auto"/>
        <w:right w:val="none" w:sz="0" w:space="0" w:color="auto"/>
      </w:divBdr>
    </w:div>
    <w:div w:id="210595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Law_merch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Genoa" TargetMode="External"/><Relationship Id="rId5" Type="http://schemas.openxmlformats.org/officeDocument/2006/relationships/hyperlink" Target="https://www.reliancegeneral.co.in/Insurance/Travel-Insurance/Overseas-Travel-Insurance.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7</Pages>
  <Words>1551</Words>
  <Characters>8846</Characters>
  <Application>Microsoft Office Word</Application>
  <DocSecurity>0</DocSecurity>
  <Lines>73</Lines>
  <Paragraphs>20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Types of Marine Insurance</vt:lpstr>
    </vt:vector>
  </TitlesOfParts>
  <Company/>
  <LinksUpToDate>false</LinksUpToDate>
  <CharactersWithSpaces>10377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sayali chinchwalkar</dc:creator>
  <cp:keywords/>
  <dc:description/>
  <cp:lastModifiedBy>sayali chinchwalkar</cp:lastModifiedBy>
  <cp:revision>1</cp:revision>
  <dcterms:created xsi:type="dcterms:W3CDTF">2021-05-23T12:07:00Z</dcterms:created>
  <dcterms:modified xsi:type="dcterms:W3CDTF">2021-05-23T14:04:00Z</dcterms:modified>
</cp:coreProperties>
</file>