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000F" w14:textId="0CA8307F" w:rsidR="00C954D7" w:rsidRPr="00C954D7" w:rsidRDefault="00C954D7" w:rsidP="00C954D7">
      <w:pPr>
        <w:spacing w:after="0"/>
        <w:jc w:val="center"/>
        <w:rPr>
          <w:rFonts w:cstheme="minorHAnsi"/>
          <w:sz w:val="32"/>
          <w:szCs w:val="32"/>
        </w:rPr>
      </w:pPr>
      <w:r w:rsidRPr="00C954D7">
        <w:rPr>
          <w:rFonts w:cstheme="minorHAnsi"/>
          <w:sz w:val="32"/>
          <w:szCs w:val="32"/>
        </w:rPr>
        <w:t>BUSINESS FINANCE ASSIGNMENT</w:t>
      </w:r>
    </w:p>
    <w:p w14:paraId="2B5936EE" w14:textId="21C2FE12" w:rsidR="00C954D7" w:rsidRPr="00C954D7" w:rsidRDefault="00C954D7" w:rsidP="00C954D7">
      <w:pPr>
        <w:spacing w:after="0"/>
        <w:jc w:val="center"/>
        <w:rPr>
          <w:rFonts w:cstheme="minorHAnsi"/>
          <w:sz w:val="32"/>
          <w:szCs w:val="32"/>
        </w:rPr>
      </w:pPr>
      <w:r w:rsidRPr="00C954D7">
        <w:rPr>
          <w:rFonts w:cstheme="minorHAnsi"/>
          <w:sz w:val="32"/>
          <w:szCs w:val="32"/>
        </w:rPr>
        <w:t>GARGI TENDULKAR</w:t>
      </w:r>
    </w:p>
    <w:p w14:paraId="5099CC15" w14:textId="1A91B604" w:rsidR="00C954D7" w:rsidRPr="00C954D7" w:rsidRDefault="00C954D7" w:rsidP="00C954D7">
      <w:pPr>
        <w:spacing w:after="0"/>
        <w:jc w:val="center"/>
        <w:rPr>
          <w:rFonts w:cstheme="minorHAnsi"/>
          <w:sz w:val="32"/>
          <w:szCs w:val="32"/>
        </w:rPr>
      </w:pPr>
      <w:r w:rsidRPr="00C954D7">
        <w:rPr>
          <w:rFonts w:cstheme="minorHAnsi"/>
          <w:sz w:val="32"/>
          <w:szCs w:val="32"/>
        </w:rPr>
        <w:t>SECTION B</w:t>
      </w:r>
    </w:p>
    <w:p w14:paraId="63006FDF" w14:textId="64459BAB" w:rsidR="00C954D7" w:rsidRDefault="00C954D7" w:rsidP="00C954D7">
      <w:pPr>
        <w:spacing w:after="0"/>
        <w:jc w:val="center"/>
        <w:rPr>
          <w:rFonts w:cstheme="minorHAnsi"/>
          <w:sz w:val="32"/>
          <w:szCs w:val="32"/>
        </w:rPr>
      </w:pPr>
      <w:r w:rsidRPr="00C954D7">
        <w:rPr>
          <w:rFonts w:cstheme="minorHAnsi"/>
          <w:sz w:val="32"/>
          <w:szCs w:val="32"/>
        </w:rPr>
        <w:t>ROLL NO.  77</w:t>
      </w:r>
    </w:p>
    <w:p w14:paraId="5D71DED6" w14:textId="747EB146" w:rsidR="00C954D7" w:rsidRDefault="00C954D7" w:rsidP="00C954D7">
      <w:pPr>
        <w:spacing w:after="0"/>
        <w:jc w:val="center"/>
        <w:rPr>
          <w:rFonts w:cstheme="minorHAnsi"/>
          <w:sz w:val="32"/>
          <w:szCs w:val="32"/>
        </w:rPr>
      </w:pPr>
    </w:p>
    <w:p w14:paraId="3B63BC19" w14:textId="77777777" w:rsidR="00C954D7" w:rsidRPr="00C954D7" w:rsidRDefault="00C954D7" w:rsidP="00C954D7">
      <w:pPr>
        <w:spacing w:after="0"/>
        <w:jc w:val="center"/>
        <w:rPr>
          <w:rFonts w:cstheme="minorHAnsi"/>
          <w:sz w:val="32"/>
          <w:szCs w:val="32"/>
        </w:rPr>
      </w:pPr>
    </w:p>
    <w:p w14:paraId="1622D472" w14:textId="6D618115" w:rsidR="00955964" w:rsidRDefault="00955964" w:rsidP="00182875">
      <w:pPr>
        <w:rPr>
          <w:rFonts w:cstheme="minorHAnsi"/>
          <w:sz w:val="24"/>
          <w:szCs w:val="24"/>
        </w:rPr>
      </w:pPr>
      <w:r>
        <w:rPr>
          <w:rFonts w:cstheme="minorHAnsi"/>
          <w:sz w:val="24"/>
          <w:szCs w:val="24"/>
        </w:rPr>
        <w:t>Q1</w:t>
      </w:r>
    </w:p>
    <w:p w14:paraId="0F6D9727" w14:textId="49106C98" w:rsidR="00182875" w:rsidRDefault="00182875" w:rsidP="00182875">
      <w:pPr>
        <w:rPr>
          <w:rFonts w:cstheme="minorHAnsi"/>
          <w:sz w:val="24"/>
          <w:szCs w:val="24"/>
        </w:rPr>
      </w:pPr>
      <w:r w:rsidRPr="00917C2B">
        <w:rPr>
          <w:rFonts w:cstheme="minorHAnsi"/>
          <w:sz w:val="24"/>
          <w:szCs w:val="24"/>
        </w:rPr>
        <w:t>A partnership is a business which is owned by more than one person and is not a limited company. The partnership</w:t>
      </w:r>
      <w:r>
        <w:rPr>
          <w:rFonts w:cstheme="minorHAnsi"/>
          <w:sz w:val="24"/>
          <w:szCs w:val="24"/>
        </w:rPr>
        <w:t xml:space="preserve"> </w:t>
      </w:r>
      <w:r w:rsidRPr="00917C2B">
        <w:rPr>
          <w:rFonts w:cstheme="minorHAnsi"/>
          <w:sz w:val="24"/>
          <w:szCs w:val="24"/>
        </w:rPr>
        <w:t>may be owned in equal or unequal amounts by the partners. The owners have unlimited liability. All the partners are</w:t>
      </w:r>
      <w:r>
        <w:rPr>
          <w:rFonts w:cstheme="minorHAnsi"/>
          <w:sz w:val="24"/>
          <w:szCs w:val="24"/>
        </w:rPr>
        <w:t xml:space="preserve"> </w:t>
      </w:r>
      <w:r w:rsidRPr="00917C2B">
        <w:rPr>
          <w:rFonts w:cstheme="minorHAnsi"/>
          <w:sz w:val="24"/>
          <w:szCs w:val="24"/>
        </w:rPr>
        <w:t>jointly liable for any business debts. They will also be ‘severally liable’, that is, each partner is liable to the full extent</w:t>
      </w:r>
      <w:r>
        <w:rPr>
          <w:rFonts w:cstheme="minorHAnsi"/>
          <w:sz w:val="24"/>
          <w:szCs w:val="24"/>
        </w:rPr>
        <w:t xml:space="preserve"> </w:t>
      </w:r>
      <w:r w:rsidRPr="00917C2B">
        <w:rPr>
          <w:rFonts w:cstheme="minorHAnsi"/>
          <w:sz w:val="24"/>
          <w:szCs w:val="24"/>
        </w:rPr>
        <w:t>of their personal estate for the deficiencies of the partnership.</w:t>
      </w:r>
    </w:p>
    <w:p w14:paraId="7220EE99" w14:textId="46A8FE97" w:rsidR="007C313E" w:rsidRPr="00917C2B" w:rsidRDefault="007C313E" w:rsidP="00182875">
      <w:pPr>
        <w:rPr>
          <w:rFonts w:cstheme="minorHAnsi"/>
          <w:sz w:val="24"/>
          <w:szCs w:val="24"/>
        </w:rPr>
      </w:pPr>
      <w:r w:rsidRPr="00917C2B">
        <w:rPr>
          <w:rFonts w:cstheme="minorHAnsi"/>
          <w:sz w:val="24"/>
          <w:szCs w:val="24"/>
        </w:rPr>
        <w:t>Any firm consisting of two or more members (note: not partners) engaged in a profit-making venture, may become</w:t>
      </w:r>
      <w:r>
        <w:rPr>
          <w:rFonts w:cstheme="minorHAnsi"/>
          <w:sz w:val="24"/>
          <w:szCs w:val="24"/>
        </w:rPr>
        <w:t xml:space="preserve"> </w:t>
      </w:r>
      <w:r w:rsidRPr="00917C2B">
        <w:rPr>
          <w:rFonts w:cstheme="minorHAnsi"/>
          <w:sz w:val="24"/>
          <w:szCs w:val="24"/>
        </w:rPr>
        <w:t>a LLP. The LLP, as with a limited company, is a separate legal entity and whilst the LLP itself is responsible for its</w:t>
      </w:r>
      <w:r>
        <w:rPr>
          <w:rFonts w:cstheme="minorHAnsi"/>
          <w:sz w:val="24"/>
          <w:szCs w:val="24"/>
        </w:rPr>
        <w:t xml:space="preserve"> </w:t>
      </w:r>
      <w:r w:rsidRPr="00917C2B">
        <w:rPr>
          <w:rFonts w:cstheme="minorHAnsi"/>
          <w:sz w:val="24"/>
          <w:szCs w:val="24"/>
        </w:rPr>
        <w:t>assets and liabilities, the liability of its members is limited. As with companies, however, actions may be taken against</w:t>
      </w:r>
      <w:r>
        <w:rPr>
          <w:rFonts w:cstheme="minorHAnsi"/>
          <w:sz w:val="24"/>
          <w:szCs w:val="24"/>
        </w:rPr>
        <w:t xml:space="preserve"> </w:t>
      </w:r>
      <w:r w:rsidRPr="00917C2B">
        <w:rPr>
          <w:rFonts w:cstheme="minorHAnsi"/>
          <w:sz w:val="24"/>
          <w:szCs w:val="24"/>
        </w:rPr>
        <w:t>individual members who are found to be negligent or fraudulent in their dealings.</w:t>
      </w:r>
    </w:p>
    <w:p w14:paraId="62F0383F" w14:textId="7CF46BF8" w:rsidR="00182875" w:rsidRDefault="00182875" w:rsidP="00182875">
      <w:pPr>
        <w:rPr>
          <w:rFonts w:cstheme="minorHAnsi"/>
          <w:noProof/>
          <w:sz w:val="24"/>
          <w:szCs w:val="24"/>
        </w:rPr>
      </w:pPr>
      <w:r w:rsidRPr="00917C2B">
        <w:rPr>
          <w:rFonts w:cstheme="minorHAnsi"/>
          <w:sz w:val="24"/>
          <w:szCs w:val="24"/>
        </w:rPr>
        <w:t>Most partnerships will have a ‘partnership agreement’ which sets out the rights of individual partners.</w:t>
      </w:r>
      <w:r w:rsidRPr="0051411F">
        <w:rPr>
          <w:rFonts w:cstheme="minorHAnsi"/>
          <w:noProof/>
          <w:sz w:val="24"/>
          <w:szCs w:val="24"/>
        </w:rPr>
        <w:t xml:space="preserve"> </w:t>
      </w:r>
    </w:p>
    <w:p w14:paraId="47DEFF1B" w14:textId="5FA0AC75" w:rsidR="007C313E" w:rsidRDefault="007C313E" w:rsidP="00182875">
      <w:pPr>
        <w:rPr>
          <w:rFonts w:cstheme="minorHAnsi"/>
          <w:noProof/>
          <w:sz w:val="24"/>
          <w:szCs w:val="24"/>
        </w:rPr>
      </w:pPr>
      <w:r w:rsidRPr="00917C2B">
        <w:rPr>
          <w:rFonts w:cstheme="minorHAnsi"/>
          <w:sz w:val="24"/>
          <w:szCs w:val="24"/>
        </w:rPr>
        <w:t>In general terms, a LLP is governed</w:t>
      </w:r>
      <w:r>
        <w:rPr>
          <w:rFonts w:cstheme="minorHAnsi"/>
          <w:sz w:val="24"/>
          <w:szCs w:val="24"/>
        </w:rPr>
        <w:t xml:space="preserve"> </w:t>
      </w:r>
      <w:r w:rsidRPr="00917C2B">
        <w:rPr>
          <w:rFonts w:cstheme="minorHAnsi"/>
          <w:sz w:val="24"/>
          <w:szCs w:val="24"/>
        </w:rPr>
        <w:t>by the partnership agreement that may already be in force within an existing partnership.</w:t>
      </w:r>
    </w:p>
    <w:p w14:paraId="0DDD0994" w14:textId="23085CE8" w:rsidR="00182875" w:rsidRPr="00182875" w:rsidRDefault="00182875" w:rsidP="003F7B0F">
      <w:pPr>
        <w:rPr>
          <w:sz w:val="24"/>
          <w:szCs w:val="24"/>
        </w:rPr>
      </w:pPr>
      <w:r w:rsidRPr="00182875">
        <w:rPr>
          <w:sz w:val="24"/>
          <w:szCs w:val="24"/>
        </w:rPr>
        <w:t>Partnerships are taxed favourably. Partners pay</w:t>
      </w:r>
      <w:r>
        <w:rPr>
          <w:sz w:val="24"/>
          <w:szCs w:val="24"/>
        </w:rPr>
        <w:t xml:space="preserve"> personal income taxes on their personal share of profits. But their business is not separately taxed.</w:t>
      </w:r>
    </w:p>
    <w:p w14:paraId="088FBF89" w14:textId="26A29FBB" w:rsidR="007C313E" w:rsidRDefault="007C313E" w:rsidP="007C313E">
      <w:pPr>
        <w:rPr>
          <w:rFonts w:cstheme="minorHAnsi"/>
          <w:sz w:val="24"/>
          <w:szCs w:val="24"/>
        </w:rPr>
      </w:pPr>
      <w:r w:rsidRPr="00917C2B">
        <w:rPr>
          <w:rFonts w:cstheme="minorHAnsi"/>
          <w:sz w:val="24"/>
          <w:szCs w:val="24"/>
        </w:rPr>
        <w:t>A LLP is taxed in the same way that</w:t>
      </w:r>
      <w:r>
        <w:rPr>
          <w:rFonts w:cstheme="minorHAnsi"/>
          <w:sz w:val="24"/>
          <w:szCs w:val="24"/>
        </w:rPr>
        <w:t xml:space="preserve"> </w:t>
      </w:r>
      <w:r w:rsidRPr="00917C2B">
        <w:rPr>
          <w:rFonts w:cstheme="minorHAnsi"/>
          <w:sz w:val="24"/>
          <w:szCs w:val="24"/>
        </w:rPr>
        <w:t>conventional partnerships are taxed.</w:t>
      </w:r>
      <w:r>
        <w:rPr>
          <w:rFonts w:cstheme="minorHAnsi"/>
          <w:sz w:val="24"/>
          <w:szCs w:val="24"/>
        </w:rPr>
        <w:t xml:space="preserve"> </w:t>
      </w:r>
      <w:r w:rsidRPr="00917C2B">
        <w:rPr>
          <w:rFonts w:cstheme="minorHAnsi"/>
          <w:sz w:val="24"/>
          <w:szCs w:val="24"/>
        </w:rPr>
        <w:t>It is expected that LLPs will prove most attractive to professional firms (such as accountants and solicitors).</w:t>
      </w:r>
    </w:p>
    <w:p w14:paraId="6EDFD89B" w14:textId="7858085C" w:rsidR="00182875" w:rsidRPr="00C954D7" w:rsidRDefault="00955964" w:rsidP="003F7B0F">
      <w:pPr>
        <w:rPr>
          <w:rFonts w:cstheme="minorHAnsi"/>
          <w:sz w:val="24"/>
          <w:szCs w:val="24"/>
        </w:rPr>
      </w:pPr>
      <w:r>
        <w:rPr>
          <w:rFonts w:cstheme="minorHAnsi"/>
          <w:sz w:val="24"/>
          <w:szCs w:val="24"/>
        </w:rPr>
        <w:t>Since LLP is a new and more advanced products which has covered all the disadvantages of the traditional partnership product, I will suggest them to take LLP product into consideration.</w:t>
      </w:r>
    </w:p>
    <w:p w14:paraId="4C91C634" w14:textId="77777777" w:rsidR="00182875" w:rsidRPr="00182875" w:rsidRDefault="00182875" w:rsidP="003F7B0F">
      <w:pPr>
        <w:rPr>
          <w:sz w:val="24"/>
          <w:szCs w:val="24"/>
        </w:rPr>
      </w:pPr>
    </w:p>
    <w:p w14:paraId="34A9A486" w14:textId="1C859AD6" w:rsidR="00381E67" w:rsidRPr="00182875" w:rsidRDefault="00381E67" w:rsidP="003F7B0F">
      <w:pPr>
        <w:rPr>
          <w:sz w:val="24"/>
          <w:szCs w:val="24"/>
        </w:rPr>
      </w:pPr>
      <w:r w:rsidRPr="00182875">
        <w:rPr>
          <w:sz w:val="24"/>
          <w:szCs w:val="24"/>
        </w:rPr>
        <w:t>Q2</w:t>
      </w:r>
    </w:p>
    <w:p w14:paraId="0E23B02B" w14:textId="7B7E3AFB" w:rsidR="003F7B0F" w:rsidRPr="00182875" w:rsidRDefault="003F7B0F" w:rsidP="003F7B0F">
      <w:pPr>
        <w:rPr>
          <w:sz w:val="24"/>
          <w:szCs w:val="24"/>
        </w:rPr>
      </w:pPr>
      <w:r w:rsidRPr="00182875">
        <w:rPr>
          <w:sz w:val="24"/>
          <w:szCs w:val="24"/>
        </w:rPr>
        <w:t>Maximizing—or at least maintaining—value is necessary for the long-run survival of the corporation.</w:t>
      </w:r>
    </w:p>
    <w:p w14:paraId="10F256AD" w14:textId="77777777" w:rsidR="003F7B0F" w:rsidRPr="00182875" w:rsidRDefault="003F7B0F" w:rsidP="003F7B0F">
      <w:pPr>
        <w:rPr>
          <w:sz w:val="24"/>
          <w:szCs w:val="24"/>
        </w:rPr>
      </w:pPr>
      <w:r w:rsidRPr="00182875">
        <w:rPr>
          <w:sz w:val="24"/>
          <w:szCs w:val="24"/>
        </w:rPr>
        <w:t xml:space="preserve">Suppose, for example, that its managers forget about value and decide that the only goal is to increase the market share of its products. So the managers cut prices aggressively to attract new customers, even when this leads to continuing losses. As losses mount, the corporation finds it more and more difficult to borrow money and sooner or later cannot pay existing debts. Nor can it raise new equity financing if share- holders see that new equity investment will follow previous investments down the drain. </w:t>
      </w:r>
    </w:p>
    <w:p w14:paraId="2DE4A560" w14:textId="44CAE5DF" w:rsidR="003F7B0F" w:rsidRPr="00182875" w:rsidRDefault="003F7B0F" w:rsidP="003F7B0F">
      <w:pPr>
        <w:rPr>
          <w:sz w:val="24"/>
          <w:szCs w:val="24"/>
        </w:rPr>
      </w:pPr>
      <w:r w:rsidRPr="00182875">
        <w:rPr>
          <w:sz w:val="24"/>
          <w:szCs w:val="24"/>
        </w:rPr>
        <w:t>This firm’s managers would probably pay the price for this business malpractice. For example, outside investors would see an opportunity for easy money. They could buy the firm from its current shareholders, toss out the managers, and reemphasize value rather than market share. The investors would profit from the increase in value under new management.</w:t>
      </w:r>
    </w:p>
    <w:p w14:paraId="631B75E4" w14:textId="77777777" w:rsidR="003F7B0F" w:rsidRPr="00182875" w:rsidRDefault="003F7B0F" w:rsidP="003F7B0F">
      <w:pPr>
        <w:rPr>
          <w:sz w:val="24"/>
          <w:szCs w:val="24"/>
        </w:rPr>
      </w:pPr>
      <w:r w:rsidRPr="00182875">
        <w:rPr>
          <w:sz w:val="24"/>
          <w:szCs w:val="24"/>
        </w:rPr>
        <w:t xml:space="preserve">Managers who pursue goals that destroy value often end in early retirement— another reason that the natural financial goal of the corporation is to maximize market value. </w:t>
      </w:r>
    </w:p>
    <w:p w14:paraId="4896EBDA" w14:textId="5497A933" w:rsidR="00B71EFC" w:rsidRDefault="003F7B0F" w:rsidP="003F7B0F">
      <w:pPr>
        <w:rPr>
          <w:sz w:val="24"/>
          <w:szCs w:val="24"/>
        </w:rPr>
      </w:pPr>
      <w:r w:rsidRPr="00182875">
        <w:rPr>
          <w:sz w:val="24"/>
          <w:szCs w:val="24"/>
        </w:rPr>
        <w:lastRenderedPageBreak/>
        <w:t xml:space="preserve">If the return offered by the investment project is higher than the rate of return that shareholders can get by investing on their own, then the shareholders would vote for the investment project. If the investment project offers a lower return than shareholders can achieve on their own, the shareholders would vote to cancel the project and take the cash instead. As long as a corporation’s proposed investments offer higher rates of return than its shareholders can earn for themselves in the stock market (or in other financial markets), its shareholders will applaud the investments and the market value of the firm will increase. But if the company earns an inferior return, shareholders boo, market value falls, and </w:t>
      </w:r>
      <w:r w:rsidR="003F4F36" w:rsidRPr="00182875">
        <w:rPr>
          <w:sz w:val="24"/>
          <w:szCs w:val="24"/>
        </w:rPr>
        <w:t>stockholders’</w:t>
      </w:r>
      <w:r w:rsidRPr="00182875">
        <w:rPr>
          <w:sz w:val="24"/>
          <w:szCs w:val="24"/>
        </w:rPr>
        <w:t xml:space="preserve"> </w:t>
      </w:r>
      <w:r w:rsidR="00381E67" w:rsidRPr="00182875">
        <w:rPr>
          <w:sz w:val="24"/>
          <w:szCs w:val="24"/>
        </w:rPr>
        <w:t>clam or</w:t>
      </w:r>
      <w:r w:rsidRPr="00182875">
        <w:rPr>
          <w:sz w:val="24"/>
          <w:szCs w:val="24"/>
        </w:rPr>
        <w:t xml:space="preserve"> to get their money back so that they can invest on their own.</w:t>
      </w:r>
    </w:p>
    <w:p w14:paraId="5942FB31" w14:textId="77777777" w:rsidR="00585AEE" w:rsidRDefault="00585AEE" w:rsidP="003F7B0F">
      <w:pPr>
        <w:rPr>
          <w:sz w:val="24"/>
          <w:szCs w:val="24"/>
        </w:rPr>
      </w:pPr>
    </w:p>
    <w:p w14:paraId="36074A5F" w14:textId="7B3E5D4F" w:rsidR="001967D8" w:rsidRDefault="00585AEE" w:rsidP="003F7B0F">
      <w:pPr>
        <w:rPr>
          <w:sz w:val="24"/>
          <w:szCs w:val="24"/>
        </w:rPr>
      </w:pPr>
      <w:r>
        <w:rPr>
          <w:sz w:val="24"/>
          <w:szCs w:val="24"/>
        </w:rPr>
        <w:t>Q3</w:t>
      </w:r>
    </w:p>
    <w:p w14:paraId="55D56470" w14:textId="77777777" w:rsidR="00585AEE" w:rsidRDefault="00585AEE" w:rsidP="00585AEE">
      <w:pPr>
        <w:rPr>
          <w:rFonts w:cstheme="minorHAnsi"/>
          <w:sz w:val="24"/>
          <w:szCs w:val="24"/>
        </w:rPr>
      </w:pPr>
      <w:r>
        <w:rPr>
          <w:rFonts w:cstheme="minorHAnsi"/>
          <w:sz w:val="24"/>
          <w:szCs w:val="24"/>
        </w:rPr>
        <w:t>1)Equity Shares (ESC)</w:t>
      </w:r>
    </w:p>
    <w:p w14:paraId="767B0416" w14:textId="77777777" w:rsidR="00585AEE" w:rsidRDefault="00585AEE" w:rsidP="00585AEE">
      <w:pPr>
        <w:rPr>
          <w:sz w:val="24"/>
          <w:szCs w:val="24"/>
        </w:rPr>
      </w:pPr>
      <w:r w:rsidRPr="00DC2267">
        <w:rPr>
          <w:sz w:val="24"/>
          <w:szCs w:val="24"/>
        </w:rPr>
        <w:t>Marketability of ordinary shares varies according to the size of the company but is usually much better than for the loan capital of the same company. Investors tend to buy and sell ordinary shares more frequently than they trade in loan capital because the residual nature of ordinary shares makes them more sensitive to changes in investors’ views about a company.</w:t>
      </w:r>
    </w:p>
    <w:p w14:paraId="6858B34E" w14:textId="77777777" w:rsidR="00585AEE" w:rsidRPr="00DC2267" w:rsidRDefault="00585AEE" w:rsidP="00585AEE">
      <w:pPr>
        <w:rPr>
          <w:sz w:val="24"/>
          <w:szCs w:val="24"/>
        </w:rPr>
      </w:pPr>
      <w:r>
        <w:rPr>
          <w:sz w:val="24"/>
          <w:szCs w:val="24"/>
        </w:rPr>
        <w:t>2) Preference Shares (PSC)</w:t>
      </w:r>
    </w:p>
    <w:p w14:paraId="2DE3A628" w14:textId="77777777" w:rsidR="00585AEE" w:rsidRDefault="00585AEE" w:rsidP="00585AEE">
      <w:pPr>
        <w:rPr>
          <w:sz w:val="24"/>
          <w:szCs w:val="24"/>
        </w:rPr>
      </w:pPr>
      <w:r w:rsidRPr="00DC2267">
        <w:rPr>
          <w:sz w:val="24"/>
          <w:szCs w:val="24"/>
        </w:rPr>
        <w:t>Preference shares are much less common than ordinary shares. Assuming the company makes sufficient profits, they offer a fixed stream of investment income, which is paid and generally taxed like a dividend. They are not widely used, but are sometimes issued by financial institutions. Preference shareholders have a preferential right to either dividends, or a return of capital, or both, when compared with ordinary shareholders. They do not usually carry voting rights. The investment characteristics are more often like those of unsecured loan stocks than ordinary shares. Dividends do not have to be paid to preference shareholders.</w:t>
      </w:r>
    </w:p>
    <w:p w14:paraId="116A18D0" w14:textId="77777777" w:rsidR="00585AEE" w:rsidRPr="00DC2267" w:rsidRDefault="00585AEE" w:rsidP="00585AEE">
      <w:pPr>
        <w:rPr>
          <w:sz w:val="24"/>
          <w:szCs w:val="24"/>
        </w:rPr>
      </w:pPr>
      <w:r>
        <w:rPr>
          <w:sz w:val="24"/>
          <w:szCs w:val="24"/>
        </w:rPr>
        <w:t xml:space="preserve">3) Convertibles </w:t>
      </w:r>
    </w:p>
    <w:p w14:paraId="228EA825" w14:textId="3DB346B1" w:rsidR="00585AEE" w:rsidRDefault="00585AEE" w:rsidP="003F7B0F">
      <w:pPr>
        <w:rPr>
          <w:sz w:val="24"/>
          <w:szCs w:val="24"/>
        </w:rPr>
      </w:pPr>
      <w:r w:rsidRPr="00DC2267">
        <w:rPr>
          <w:sz w:val="24"/>
          <w:szCs w:val="24"/>
        </w:rPr>
        <w:t>Convertible forms of company securities are, almost invariably, unsecured loan stocks or preference shares that convert into ordinary shares of the issuing company. This additional prospective return means that the issuer does not have to offer excessively high rates of interest on the loan stocks to attract lenders. Convertible unsecured loan stocks are unsecured loan stocks which give the right to convert into ordinary shares of the company at a later date. Convertible preference shares are preference shares which give the right to convert into ordinary shares at a later date. The investor does not pay anything to convert other than surrendering the convertible preference shares. The convertible loan stock will have a stated annual interest payment (paid in twice-yearly instalments). For convertible preference shares, the stated rate will be in a similar format to dividends.  Convertibles generally provide higher income than ordinary shares and lower income than conventional loan stock or preference shares. There will generally be less volatility in the price of the convertible than in the share price of the underlying equity. From the investor’s point of view, convertible securities offer the opportunity to combine the lower risk of a debt security with the potential for large gains of an equity. The price paid for this is a lower running yield than on a normal loan stock or preference share.</w:t>
      </w:r>
    </w:p>
    <w:p w14:paraId="21ABBDA8" w14:textId="77777777" w:rsidR="00585AEE" w:rsidRDefault="00585AEE" w:rsidP="003F7B0F">
      <w:pPr>
        <w:rPr>
          <w:sz w:val="24"/>
          <w:szCs w:val="24"/>
        </w:rPr>
      </w:pPr>
    </w:p>
    <w:p w14:paraId="41CF00E9" w14:textId="77777777" w:rsidR="00585AEE" w:rsidRDefault="00585AEE" w:rsidP="003F7B0F">
      <w:pPr>
        <w:rPr>
          <w:sz w:val="24"/>
          <w:szCs w:val="24"/>
        </w:rPr>
      </w:pPr>
    </w:p>
    <w:p w14:paraId="0FF927A8" w14:textId="77777777" w:rsidR="00585AEE" w:rsidRDefault="00585AEE" w:rsidP="003F7B0F">
      <w:pPr>
        <w:rPr>
          <w:sz w:val="24"/>
          <w:szCs w:val="24"/>
        </w:rPr>
      </w:pPr>
    </w:p>
    <w:p w14:paraId="2B009DBF" w14:textId="77777777" w:rsidR="00585AEE" w:rsidRDefault="00585AEE" w:rsidP="003F7B0F">
      <w:pPr>
        <w:rPr>
          <w:sz w:val="24"/>
          <w:szCs w:val="24"/>
        </w:rPr>
      </w:pPr>
    </w:p>
    <w:p w14:paraId="7B8DB201" w14:textId="6473012A" w:rsidR="001967D8" w:rsidRDefault="001967D8" w:rsidP="003F7B0F">
      <w:pPr>
        <w:rPr>
          <w:sz w:val="24"/>
          <w:szCs w:val="24"/>
        </w:rPr>
      </w:pPr>
      <w:r>
        <w:rPr>
          <w:sz w:val="24"/>
          <w:szCs w:val="24"/>
        </w:rPr>
        <w:lastRenderedPageBreak/>
        <w:t>Q4</w:t>
      </w:r>
    </w:p>
    <w:tbl>
      <w:tblPr>
        <w:tblW w:w="1036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6"/>
        <w:gridCol w:w="5319"/>
      </w:tblGrid>
      <w:tr w:rsidR="003F4F36" w14:paraId="61CDDEC0" w14:textId="1D265621" w:rsidTr="001967D8">
        <w:trPr>
          <w:trHeight w:val="384"/>
        </w:trPr>
        <w:tc>
          <w:tcPr>
            <w:tcW w:w="5046" w:type="dxa"/>
          </w:tcPr>
          <w:p w14:paraId="068CC77E" w14:textId="14DCD783" w:rsidR="003F4F36" w:rsidRDefault="003F4F36" w:rsidP="003F7B0F">
            <w:pPr>
              <w:rPr>
                <w:sz w:val="24"/>
                <w:szCs w:val="24"/>
              </w:rPr>
            </w:pPr>
            <w:r>
              <w:rPr>
                <w:sz w:val="24"/>
                <w:szCs w:val="24"/>
              </w:rPr>
              <w:t>PUBLIC LIMITED COMPANY</w:t>
            </w:r>
          </w:p>
        </w:tc>
        <w:tc>
          <w:tcPr>
            <w:tcW w:w="5319" w:type="dxa"/>
          </w:tcPr>
          <w:p w14:paraId="62C2EB8E" w14:textId="4A3001AF" w:rsidR="003F4F36" w:rsidRDefault="003F4F36" w:rsidP="003F7B0F">
            <w:pPr>
              <w:rPr>
                <w:sz w:val="24"/>
                <w:szCs w:val="24"/>
              </w:rPr>
            </w:pPr>
            <w:r>
              <w:rPr>
                <w:sz w:val="24"/>
                <w:szCs w:val="24"/>
              </w:rPr>
              <w:t>PRIVATE LIMITED COMPANY</w:t>
            </w:r>
          </w:p>
        </w:tc>
      </w:tr>
      <w:tr w:rsidR="003F4F36" w14:paraId="362091F6" w14:textId="77777777" w:rsidTr="001967D8">
        <w:trPr>
          <w:trHeight w:val="880"/>
        </w:trPr>
        <w:tc>
          <w:tcPr>
            <w:tcW w:w="5046" w:type="dxa"/>
          </w:tcPr>
          <w:p w14:paraId="78F77AE5" w14:textId="334C72AA" w:rsidR="003F4F36" w:rsidRDefault="003F4F36" w:rsidP="003F7B0F">
            <w:pPr>
              <w:rPr>
                <w:sz w:val="24"/>
                <w:szCs w:val="24"/>
              </w:rPr>
            </w:pPr>
            <w:r w:rsidRPr="00CA7E03">
              <w:rPr>
                <w:rFonts w:cstheme="minorHAnsi"/>
                <w:sz w:val="24"/>
                <w:szCs w:val="24"/>
              </w:rPr>
              <w:t>A public limited company is a company whose documentation states that it is a public company</w:t>
            </w:r>
          </w:p>
        </w:tc>
        <w:tc>
          <w:tcPr>
            <w:tcW w:w="5319" w:type="dxa"/>
          </w:tcPr>
          <w:p w14:paraId="49329F92" w14:textId="2DA9F12C" w:rsidR="003F4F36" w:rsidRDefault="003F4F36" w:rsidP="003F7B0F">
            <w:pPr>
              <w:rPr>
                <w:sz w:val="24"/>
                <w:szCs w:val="24"/>
              </w:rPr>
            </w:pPr>
            <w:r w:rsidRPr="00CA7E03">
              <w:rPr>
                <w:rFonts w:cstheme="minorHAnsi"/>
                <w:sz w:val="24"/>
                <w:szCs w:val="24"/>
              </w:rPr>
              <w:t>All other limited companies are classed as private limited companies.</w:t>
            </w:r>
          </w:p>
        </w:tc>
      </w:tr>
      <w:tr w:rsidR="003F4F36" w14:paraId="2F642F9E" w14:textId="77777777" w:rsidTr="001967D8">
        <w:trPr>
          <w:trHeight w:val="662"/>
        </w:trPr>
        <w:tc>
          <w:tcPr>
            <w:tcW w:w="5046" w:type="dxa"/>
          </w:tcPr>
          <w:p w14:paraId="09E1F9C8" w14:textId="158FC087" w:rsidR="003F4F36" w:rsidRPr="00CA7E03" w:rsidRDefault="003F4F36" w:rsidP="003F7B0F">
            <w:pPr>
              <w:rPr>
                <w:rFonts w:cstheme="minorHAnsi"/>
                <w:sz w:val="24"/>
                <w:szCs w:val="24"/>
              </w:rPr>
            </w:pPr>
            <w:r w:rsidRPr="00CA7E03">
              <w:rPr>
                <w:rFonts w:cstheme="minorHAnsi"/>
                <w:sz w:val="24"/>
                <w:szCs w:val="24"/>
              </w:rPr>
              <w:t>has an</w:t>
            </w:r>
            <w:r>
              <w:rPr>
                <w:rFonts w:cstheme="minorHAnsi"/>
                <w:sz w:val="24"/>
                <w:szCs w:val="24"/>
              </w:rPr>
              <w:t xml:space="preserve"> </w:t>
            </w:r>
            <w:r w:rsidRPr="00CA7E03">
              <w:rPr>
                <w:rFonts w:cstheme="minorHAnsi"/>
                <w:sz w:val="24"/>
                <w:szCs w:val="24"/>
              </w:rPr>
              <w:t>issued share capital of at least £50,000.</w:t>
            </w:r>
          </w:p>
        </w:tc>
        <w:tc>
          <w:tcPr>
            <w:tcW w:w="5319" w:type="dxa"/>
          </w:tcPr>
          <w:p w14:paraId="3D382EB2" w14:textId="3F46C1B1" w:rsidR="003F4F36" w:rsidRPr="00CA7E03" w:rsidRDefault="003F4F36" w:rsidP="003F7B0F">
            <w:pPr>
              <w:rPr>
                <w:rFonts w:cstheme="minorHAnsi"/>
                <w:sz w:val="24"/>
                <w:szCs w:val="24"/>
              </w:rPr>
            </w:pPr>
            <w:r w:rsidRPr="00CA7E03">
              <w:rPr>
                <w:rFonts w:cstheme="minorHAnsi"/>
                <w:sz w:val="24"/>
                <w:szCs w:val="24"/>
              </w:rPr>
              <w:t>A private limited company is not allowed to offer its shares to</w:t>
            </w:r>
            <w:r>
              <w:rPr>
                <w:rFonts w:cstheme="minorHAnsi"/>
                <w:sz w:val="24"/>
                <w:szCs w:val="24"/>
              </w:rPr>
              <w:t xml:space="preserve"> </w:t>
            </w:r>
            <w:r w:rsidRPr="00CA7E03">
              <w:rPr>
                <w:rFonts w:cstheme="minorHAnsi"/>
                <w:sz w:val="24"/>
                <w:szCs w:val="24"/>
              </w:rPr>
              <w:t>the public.</w:t>
            </w:r>
          </w:p>
        </w:tc>
      </w:tr>
      <w:tr w:rsidR="004E2B08" w14:paraId="1DE4027D" w14:textId="77777777" w:rsidTr="001967D8">
        <w:trPr>
          <w:trHeight w:val="1125"/>
        </w:trPr>
        <w:tc>
          <w:tcPr>
            <w:tcW w:w="5046" w:type="dxa"/>
          </w:tcPr>
          <w:p w14:paraId="1F9FFF30" w14:textId="3EC8E6F3" w:rsidR="004E2B08" w:rsidRPr="00CA7E03" w:rsidRDefault="004E2B08" w:rsidP="004E2B08">
            <w:pPr>
              <w:rPr>
                <w:rFonts w:cstheme="minorHAnsi"/>
                <w:sz w:val="24"/>
                <w:szCs w:val="24"/>
              </w:rPr>
            </w:pPr>
            <w:r w:rsidRPr="00CA7E03">
              <w:rPr>
                <w:rFonts w:cstheme="minorHAnsi"/>
                <w:sz w:val="24"/>
                <w:szCs w:val="24"/>
              </w:rPr>
              <w:t>The name of a public limited company must end with the words ‘public</w:t>
            </w:r>
            <w:r>
              <w:rPr>
                <w:rFonts w:cstheme="minorHAnsi"/>
                <w:sz w:val="24"/>
                <w:szCs w:val="24"/>
              </w:rPr>
              <w:t xml:space="preserve"> </w:t>
            </w:r>
            <w:r w:rsidRPr="00CA7E03">
              <w:rPr>
                <w:rFonts w:cstheme="minorHAnsi"/>
                <w:sz w:val="24"/>
                <w:szCs w:val="24"/>
              </w:rPr>
              <w:t>limited company’ (or the abbreviation PLC or plc).</w:t>
            </w:r>
          </w:p>
        </w:tc>
        <w:tc>
          <w:tcPr>
            <w:tcW w:w="5319" w:type="dxa"/>
          </w:tcPr>
          <w:p w14:paraId="580DA0F0" w14:textId="0A5B3929" w:rsidR="004E2B08" w:rsidRPr="00CA7E03" w:rsidRDefault="004E2B08" w:rsidP="003F7B0F">
            <w:pPr>
              <w:rPr>
                <w:rFonts w:cstheme="minorHAnsi"/>
                <w:sz w:val="24"/>
                <w:szCs w:val="24"/>
              </w:rPr>
            </w:pPr>
            <w:r w:rsidRPr="00CA7E03">
              <w:rPr>
                <w:rFonts w:cstheme="minorHAnsi"/>
                <w:sz w:val="24"/>
                <w:szCs w:val="24"/>
              </w:rPr>
              <w:t>A private limited company’s name must end</w:t>
            </w:r>
            <w:r>
              <w:rPr>
                <w:rFonts w:cstheme="minorHAnsi"/>
                <w:sz w:val="24"/>
                <w:szCs w:val="24"/>
              </w:rPr>
              <w:t xml:space="preserve"> </w:t>
            </w:r>
            <w:r w:rsidRPr="00CA7E03">
              <w:rPr>
                <w:rFonts w:cstheme="minorHAnsi"/>
                <w:sz w:val="24"/>
                <w:szCs w:val="24"/>
              </w:rPr>
              <w:t>with the word ‘limited’ (or the abbreviation LTD or ltd).</w:t>
            </w:r>
          </w:p>
        </w:tc>
      </w:tr>
    </w:tbl>
    <w:p w14:paraId="261BA5DA" w14:textId="51B07B08" w:rsidR="003F4F36" w:rsidRDefault="003F4F36" w:rsidP="003F7B0F">
      <w:pPr>
        <w:rPr>
          <w:sz w:val="24"/>
          <w:szCs w:val="24"/>
        </w:rPr>
      </w:pPr>
    </w:p>
    <w:p w14:paraId="7A6CC927" w14:textId="77777777" w:rsidR="00585AEE" w:rsidRDefault="00585AEE" w:rsidP="003F7B0F">
      <w:pPr>
        <w:rPr>
          <w:sz w:val="24"/>
          <w:szCs w:val="24"/>
        </w:rPr>
      </w:pPr>
    </w:p>
    <w:p w14:paraId="280C94C9" w14:textId="3C16B393" w:rsidR="003F4F36" w:rsidRDefault="001967D8" w:rsidP="003F7B0F">
      <w:pPr>
        <w:rPr>
          <w:sz w:val="24"/>
          <w:szCs w:val="24"/>
        </w:rPr>
      </w:pPr>
      <w:r>
        <w:rPr>
          <w:sz w:val="24"/>
          <w:szCs w:val="24"/>
        </w:rPr>
        <w:t>Q5</w:t>
      </w:r>
    </w:p>
    <w:p w14:paraId="4DF3F1C2" w14:textId="5F6AAED3" w:rsidR="001967D8" w:rsidRDefault="001967D8" w:rsidP="003F7B0F">
      <w:pPr>
        <w:rPr>
          <w:rFonts w:cstheme="minorHAnsi"/>
          <w:sz w:val="24"/>
          <w:szCs w:val="24"/>
        </w:rPr>
      </w:pPr>
      <w:r w:rsidRPr="00917C2B">
        <w:rPr>
          <w:rFonts w:cstheme="minorHAnsi"/>
          <w:sz w:val="24"/>
          <w:szCs w:val="24"/>
        </w:rPr>
        <w:t>A sole trader is a business which is owned by one person and which is not a limited company.</w:t>
      </w:r>
      <w:r>
        <w:rPr>
          <w:rFonts w:cstheme="minorHAnsi"/>
          <w:sz w:val="24"/>
          <w:szCs w:val="24"/>
        </w:rPr>
        <w:t xml:space="preserve"> </w:t>
      </w:r>
    </w:p>
    <w:p w14:paraId="1AC1D0BC" w14:textId="4091D615" w:rsidR="001967D8" w:rsidRDefault="001967D8" w:rsidP="003F7B0F">
      <w:pPr>
        <w:rPr>
          <w:rFonts w:cstheme="minorHAnsi"/>
          <w:sz w:val="24"/>
          <w:szCs w:val="24"/>
        </w:rPr>
      </w:pPr>
      <w:r>
        <w:rPr>
          <w:rFonts w:cstheme="minorHAnsi"/>
          <w:sz w:val="24"/>
          <w:szCs w:val="24"/>
        </w:rPr>
        <w:t xml:space="preserve">The first advantage </w:t>
      </w:r>
      <w:r w:rsidR="00C21EAA">
        <w:rPr>
          <w:rFonts w:cstheme="minorHAnsi"/>
          <w:sz w:val="24"/>
          <w:szCs w:val="24"/>
        </w:rPr>
        <w:t xml:space="preserve">is that so proprietorship is easy and inexpensive to form. It is the simplest and the least expensive way to establish a business structure. You just need to register your business with state or local government. In some areas there is no requirement for a business </w:t>
      </w:r>
      <w:r w:rsidR="00F661D9">
        <w:rPr>
          <w:rFonts w:cstheme="minorHAnsi"/>
          <w:sz w:val="24"/>
          <w:szCs w:val="24"/>
        </w:rPr>
        <w:t>license</w:t>
      </w:r>
      <w:r w:rsidR="00C21EAA">
        <w:rPr>
          <w:rFonts w:cstheme="minorHAnsi"/>
          <w:sz w:val="24"/>
          <w:szCs w:val="24"/>
        </w:rPr>
        <w:t xml:space="preserve">. Not a lot of paperwork involved. </w:t>
      </w:r>
      <w:r w:rsidR="00F661D9">
        <w:rPr>
          <w:rFonts w:cstheme="minorHAnsi"/>
          <w:sz w:val="24"/>
          <w:szCs w:val="24"/>
        </w:rPr>
        <w:t>So,</w:t>
      </w:r>
      <w:r w:rsidR="00C21EAA">
        <w:rPr>
          <w:rFonts w:cstheme="minorHAnsi"/>
          <w:sz w:val="24"/>
          <w:szCs w:val="24"/>
        </w:rPr>
        <w:t xml:space="preserve"> the costs involved are minimum with legal cars limited to obtaining the necessary </w:t>
      </w:r>
      <w:r w:rsidR="00F661D9">
        <w:rPr>
          <w:rFonts w:cstheme="minorHAnsi"/>
          <w:sz w:val="24"/>
          <w:szCs w:val="24"/>
        </w:rPr>
        <w:t>licences</w:t>
      </w:r>
      <w:r w:rsidR="00C21EAA">
        <w:rPr>
          <w:rFonts w:cstheme="minorHAnsi"/>
          <w:sz w:val="24"/>
          <w:szCs w:val="24"/>
        </w:rPr>
        <w:t xml:space="preserve"> of permits. Suppose you start a restaurant and you want to sell alcohol to your customers. You need to apply for the liquor license before you can start your business. </w:t>
      </w:r>
      <w:r w:rsidR="00F661D9">
        <w:rPr>
          <w:rFonts w:cstheme="minorHAnsi"/>
          <w:sz w:val="24"/>
          <w:szCs w:val="24"/>
        </w:rPr>
        <w:t>These kinds of regulations</w:t>
      </w:r>
      <w:r w:rsidR="007C66DD">
        <w:rPr>
          <w:rFonts w:cstheme="minorHAnsi"/>
          <w:sz w:val="24"/>
          <w:szCs w:val="24"/>
        </w:rPr>
        <w:t xml:space="preserve"> vary by industry, state and location. There are a few government regulations. Which means you have the complete control of the business. Because you are the only owner of the business you have full control and freedom. You are the boss. Another advantage is about taxes. You don’t have to pay separate taxes for your business. And </w:t>
      </w:r>
      <w:r w:rsidR="00F661D9">
        <w:rPr>
          <w:rFonts w:cstheme="minorHAnsi"/>
          <w:sz w:val="24"/>
          <w:szCs w:val="24"/>
        </w:rPr>
        <w:t>so,</w:t>
      </w:r>
      <w:r w:rsidR="007C66DD">
        <w:rPr>
          <w:rFonts w:cstheme="minorHAnsi"/>
          <w:sz w:val="24"/>
          <w:szCs w:val="24"/>
        </w:rPr>
        <w:t xml:space="preserve"> </w:t>
      </w:r>
      <w:r w:rsidR="00F661D9">
        <w:rPr>
          <w:rFonts w:cstheme="minorHAnsi"/>
          <w:sz w:val="24"/>
          <w:szCs w:val="24"/>
        </w:rPr>
        <w:t>it’s</w:t>
      </w:r>
      <w:r w:rsidR="007C66DD">
        <w:rPr>
          <w:rFonts w:cstheme="minorHAnsi"/>
          <w:sz w:val="24"/>
          <w:szCs w:val="24"/>
        </w:rPr>
        <w:t xml:space="preserve"> easy to fulfil the tax reporting requirements for a sole proprietorship. All profits are </w:t>
      </w:r>
      <w:r w:rsidR="00F661D9">
        <w:rPr>
          <w:rFonts w:cstheme="minorHAnsi"/>
          <w:sz w:val="24"/>
          <w:szCs w:val="24"/>
        </w:rPr>
        <w:t>yours;</w:t>
      </w:r>
      <w:r w:rsidR="007C66DD">
        <w:rPr>
          <w:rFonts w:cstheme="minorHAnsi"/>
          <w:sz w:val="24"/>
          <w:szCs w:val="24"/>
        </w:rPr>
        <w:t xml:space="preserve"> you just need to file personal income taxes and nothing else.</w:t>
      </w:r>
    </w:p>
    <w:p w14:paraId="1719D5D6" w14:textId="6814DD81" w:rsidR="00F661D9" w:rsidRDefault="00406AC8" w:rsidP="003F7B0F">
      <w:pPr>
        <w:rPr>
          <w:rFonts w:cstheme="minorHAnsi"/>
          <w:sz w:val="24"/>
          <w:szCs w:val="24"/>
        </w:rPr>
      </w:pPr>
      <w:r>
        <w:rPr>
          <w:rFonts w:cstheme="minorHAnsi"/>
          <w:sz w:val="24"/>
          <w:szCs w:val="24"/>
        </w:rPr>
        <w:t xml:space="preserve">But this structure also has this down size. The biggest disadvantage is the unlimited personal liability. Since there’s no </w:t>
      </w:r>
      <w:r w:rsidR="00F661D9">
        <w:rPr>
          <w:rFonts w:cstheme="minorHAnsi"/>
          <w:sz w:val="24"/>
          <w:szCs w:val="24"/>
        </w:rPr>
        <w:t>d</w:t>
      </w:r>
      <w:r>
        <w:rPr>
          <w:rFonts w:cstheme="minorHAnsi"/>
          <w:sz w:val="24"/>
          <w:szCs w:val="24"/>
        </w:rPr>
        <w:t xml:space="preserve">eal separation between you and your business, you can be held personally liable for the </w:t>
      </w:r>
      <w:r w:rsidR="00F661D9">
        <w:rPr>
          <w:rFonts w:cstheme="minorHAnsi"/>
          <w:sz w:val="24"/>
          <w:szCs w:val="24"/>
        </w:rPr>
        <w:t>debts</w:t>
      </w:r>
      <w:r>
        <w:rPr>
          <w:rFonts w:cstheme="minorHAnsi"/>
          <w:sz w:val="24"/>
          <w:szCs w:val="24"/>
        </w:rPr>
        <w:t xml:space="preserve"> and obligations such as lawsuits of a business. This risk extends to any liabilities incurred as a result of employee actions. If the business goes broke, you need to pay any debt using your </w:t>
      </w:r>
      <w:r w:rsidR="00F661D9">
        <w:rPr>
          <w:rFonts w:cstheme="minorHAnsi"/>
          <w:sz w:val="24"/>
          <w:szCs w:val="24"/>
        </w:rPr>
        <w:t>personal</w:t>
      </w:r>
      <w:r>
        <w:rPr>
          <w:rFonts w:cstheme="minorHAnsi"/>
          <w:sz w:val="24"/>
          <w:szCs w:val="24"/>
        </w:rPr>
        <w:t xml:space="preserve"> belongings such as your car and your home. Your company and the personal finances </w:t>
      </w:r>
      <w:r w:rsidR="00FF5C77">
        <w:rPr>
          <w:rFonts w:cstheme="minorHAnsi"/>
          <w:sz w:val="24"/>
          <w:szCs w:val="24"/>
        </w:rPr>
        <w:t xml:space="preserve">are tangled with each other. Another point is limited life. The life of the company depends on your own. It is limited by the life of the owner. When the owner quiz or sells the business, the business will be disrupted. And the value of the company wont worth the same as before. Customers trust the original owner and this kind of trust may not transfer easily to a new owner. Because of the unlimited liability and the limited life of the business, this kind of business is hard to grow and raise money for. Sole proprietors </w:t>
      </w:r>
      <w:r w:rsidR="008057A9">
        <w:rPr>
          <w:rFonts w:cstheme="minorHAnsi"/>
          <w:sz w:val="24"/>
          <w:szCs w:val="24"/>
        </w:rPr>
        <w:t xml:space="preserve">often face challenges when trying to raise money. You can sell stock in the business which limits investor opportunity. Banks are also hesitant to lend to a sole proprietor. Because of perceived additional risk when it comes to repayment if the business fails. As a result, the proprietor has to raise capital by typing savings using credit cards or borrowing from family members. </w:t>
      </w:r>
    </w:p>
    <w:p w14:paraId="084735B9" w14:textId="6971819E" w:rsidR="007C66DD" w:rsidRDefault="008057A9" w:rsidP="003F7B0F">
      <w:pPr>
        <w:rPr>
          <w:rFonts w:cstheme="minorHAnsi"/>
          <w:sz w:val="24"/>
          <w:szCs w:val="24"/>
        </w:rPr>
      </w:pPr>
      <w:r>
        <w:rPr>
          <w:rFonts w:cstheme="minorHAnsi"/>
          <w:sz w:val="24"/>
          <w:szCs w:val="24"/>
        </w:rPr>
        <w:t xml:space="preserve">All these pros and cons are result of no distinction between the business and the owner. You are entitled to all profits and </w:t>
      </w:r>
      <w:r w:rsidR="00F661D9">
        <w:rPr>
          <w:rFonts w:cstheme="minorHAnsi"/>
          <w:sz w:val="24"/>
          <w:szCs w:val="24"/>
        </w:rPr>
        <w:t>are responsible for all your business debts, losses and liabilities. You along are ultimately responsible fir the business’ success and failures.</w:t>
      </w:r>
    </w:p>
    <w:p w14:paraId="5561B747" w14:textId="2CC1809D" w:rsidR="00002A2C" w:rsidRDefault="00002A2C" w:rsidP="00002A2C">
      <w:pPr>
        <w:rPr>
          <w:rFonts w:cstheme="minorHAnsi"/>
          <w:sz w:val="24"/>
          <w:szCs w:val="24"/>
        </w:rPr>
      </w:pPr>
    </w:p>
    <w:p w14:paraId="166FC035" w14:textId="373638B1" w:rsidR="00002A2C" w:rsidRDefault="00002A2C" w:rsidP="00002A2C">
      <w:pPr>
        <w:rPr>
          <w:rFonts w:cstheme="minorHAnsi"/>
          <w:sz w:val="24"/>
          <w:szCs w:val="24"/>
        </w:rPr>
      </w:pPr>
      <w:r>
        <w:rPr>
          <w:rFonts w:cstheme="minorHAnsi"/>
          <w:sz w:val="24"/>
          <w:szCs w:val="24"/>
        </w:rPr>
        <w:t>Q6</w:t>
      </w:r>
    </w:p>
    <w:p w14:paraId="24DB9E5D" w14:textId="5B53721E" w:rsidR="00002A2C" w:rsidRDefault="00002A2C" w:rsidP="00002A2C">
      <w:pPr>
        <w:rPr>
          <w:rFonts w:cstheme="minorHAnsi"/>
          <w:sz w:val="24"/>
          <w:szCs w:val="24"/>
        </w:rPr>
      </w:pPr>
      <w:r>
        <w:rPr>
          <w:rFonts w:cstheme="minorHAnsi"/>
          <w:sz w:val="24"/>
          <w:szCs w:val="24"/>
        </w:rPr>
        <w:t>Delta Corp could consider any these options to invest money for short term:</w:t>
      </w:r>
    </w:p>
    <w:p w14:paraId="2B4DC30A" w14:textId="03A1A210" w:rsidR="00002A2C" w:rsidRPr="00002A2C" w:rsidRDefault="00002A2C" w:rsidP="00002A2C">
      <w:pPr>
        <w:pStyle w:val="ListParagraph"/>
        <w:numPr>
          <w:ilvl w:val="0"/>
          <w:numId w:val="1"/>
        </w:numPr>
        <w:rPr>
          <w:rFonts w:cstheme="minorHAnsi"/>
          <w:sz w:val="24"/>
          <w:szCs w:val="24"/>
        </w:rPr>
      </w:pPr>
      <w:r>
        <w:rPr>
          <w:rFonts w:cstheme="minorHAnsi"/>
          <w:sz w:val="24"/>
          <w:szCs w:val="24"/>
        </w:rPr>
        <w:t>Bank overdraft</w:t>
      </w:r>
    </w:p>
    <w:p w14:paraId="0D57FA44" w14:textId="20C0F09E" w:rsidR="00002A2C" w:rsidRPr="00293A1A" w:rsidRDefault="00002A2C" w:rsidP="00002A2C">
      <w:pPr>
        <w:rPr>
          <w:rFonts w:cstheme="minorHAnsi"/>
          <w:sz w:val="24"/>
          <w:szCs w:val="24"/>
        </w:rPr>
      </w:pPr>
      <w:r w:rsidRPr="00293A1A">
        <w:rPr>
          <w:rFonts w:cstheme="minorHAnsi"/>
          <w:sz w:val="24"/>
          <w:szCs w:val="24"/>
        </w:rPr>
        <w:t>An overdraft is a form of short-term borrowing from a bank where the borrower is granted a facility to draw money</w:t>
      </w:r>
      <w:r>
        <w:rPr>
          <w:rFonts w:cstheme="minorHAnsi"/>
          <w:sz w:val="24"/>
          <w:szCs w:val="24"/>
        </w:rPr>
        <w:t xml:space="preserve"> </w:t>
      </w:r>
      <w:r w:rsidRPr="00293A1A">
        <w:rPr>
          <w:rFonts w:cstheme="minorHAnsi"/>
          <w:sz w:val="24"/>
          <w:szCs w:val="24"/>
        </w:rPr>
        <w:t>out of a current account such that it becomes negative, down to an agreed limit. The borrower pays interest only on</w:t>
      </w:r>
      <w:r>
        <w:rPr>
          <w:rFonts w:cstheme="minorHAnsi"/>
          <w:sz w:val="24"/>
          <w:szCs w:val="24"/>
        </w:rPr>
        <w:t xml:space="preserve"> </w:t>
      </w:r>
      <w:r w:rsidRPr="00293A1A">
        <w:rPr>
          <w:rFonts w:cstheme="minorHAnsi"/>
          <w:sz w:val="24"/>
          <w:szCs w:val="24"/>
        </w:rPr>
        <w:t>the amount by which they are actually overdrawn. No explicit capital repayments are made.</w:t>
      </w:r>
    </w:p>
    <w:p w14:paraId="428689A0" w14:textId="1E530C52" w:rsidR="00C954D7" w:rsidRDefault="00002A2C" w:rsidP="00002A2C">
      <w:pPr>
        <w:spacing w:after="0"/>
        <w:rPr>
          <w:rFonts w:cstheme="minorHAnsi"/>
          <w:sz w:val="24"/>
          <w:szCs w:val="24"/>
        </w:rPr>
      </w:pPr>
      <w:r w:rsidRPr="00293A1A">
        <w:rPr>
          <w:rFonts w:cstheme="minorHAnsi"/>
          <w:sz w:val="24"/>
          <w:szCs w:val="24"/>
        </w:rPr>
        <w:t>Overdrafts made to companies are usually secured by a floating charge. The interest charged on an overdraft will</w:t>
      </w:r>
      <w:r>
        <w:rPr>
          <w:rFonts w:cstheme="minorHAnsi"/>
          <w:sz w:val="24"/>
          <w:szCs w:val="24"/>
        </w:rPr>
        <w:t xml:space="preserve"> </w:t>
      </w:r>
      <w:r w:rsidRPr="00293A1A">
        <w:rPr>
          <w:rFonts w:cstheme="minorHAnsi"/>
          <w:sz w:val="24"/>
          <w:szCs w:val="24"/>
        </w:rPr>
        <w:t>usually be higher than on a loan of equivalent amount. A bank can demand immediate repayment of an overdraft with</w:t>
      </w:r>
      <w:r>
        <w:rPr>
          <w:rFonts w:cstheme="minorHAnsi"/>
          <w:sz w:val="24"/>
          <w:szCs w:val="24"/>
        </w:rPr>
        <w:t xml:space="preserve"> </w:t>
      </w:r>
      <w:r w:rsidRPr="00293A1A">
        <w:rPr>
          <w:rFonts w:cstheme="minorHAnsi"/>
          <w:sz w:val="24"/>
          <w:szCs w:val="24"/>
        </w:rPr>
        <w:t>no notice.</w:t>
      </w:r>
    </w:p>
    <w:p w14:paraId="730C761D" w14:textId="77777777" w:rsidR="00002A2C" w:rsidRDefault="00002A2C" w:rsidP="00002A2C">
      <w:pPr>
        <w:spacing w:after="0"/>
        <w:rPr>
          <w:rFonts w:cstheme="minorHAnsi"/>
          <w:sz w:val="24"/>
          <w:szCs w:val="24"/>
        </w:rPr>
      </w:pPr>
    </w:p>
    <w:p w14:paraId="3A420A41" w14:textId="69275F12" w:rsidR="00002A2C" w:rsidRPr="00002A2C" w:rsidRDefault="00002A2C" w:rsidP="00002A2C">
      <w:pPr>
        <w:pStyle w:val="ListParagraph"/>
        <w:numPr>
          <w:ilvl w:val="0"/>
          <w:numId w:val="1"/>
        </w:numPr>
        <w:rPr>
          <w:rFonts w:cstheme="minorHAnsi"/>
          <w:sz w:val="24"/>
          <w:szCs w:val="24"/>
        </w:rPr>
      </w:pPr>
      <w:r>
        <w:rPr>
          <w:rFonts w:cstheme="minorHAnsi"/>
          <w:sz w:val="24"/>
          <w:szCs w:val="24"/>
        </w:rPr>
        <w:t>Trade Credit</w:t>
      </w:r>
    </w:p>
    <w:p w14:paraId="09242DFA" w14:textId="77777777" w:rsidR="00C954D7" w:rsidRDefault="00C954D7" w:rsidP="00C954D7">
      <w:pPr>
        <w:spacing w:before="240" w:after="0"/>
        <w:rPr>
          <w:rFonts w:cstheme="minorHAnsi"/>
          <w:sz w:val="24"/>
          <w:szCs w:val="24"/>
        </w:rPr>
      </w:pPr>
      <w:r w:rsidRPr="002B7290">
        <w:rPr>
          <w:rFonts w:cstheme="minorHAnsi"/>
          <w:sz w:val="24"/>
          <w:szCs w:val="24"/>
        </w:rPr>
        <w:t>Trade credit is an agreement between a company and one of its suppliers to pay for goods or services after they have</w:t>
      </w:r>
      <w:r>
        <w:rPr>
          <w:rFonts w:cstheme="minorHAnsi"/>
          <w:sz w:val="24"/>
          <w:szCs w:val="24"/>
        </w:rPr>
        <w:t xml:space="preserve"> </w:t>
      </w:r>
      <w:r w:rsidRPr="002B7290">
        <w:rPr>
          <w:rFonts w:cstheme="minorHAnsi"/>
          <w:sz w:val="24"/>
          <w:szCs w:val="24"/>
        </w:rPr>
        <w:t>been supplied.</w:t>
      </w:r>
    </w:p>
    <w:p w14:paraId="4C047CA1" w14:textId="77777777" w:rsidR="00C954D7" w:rsidRDefault="00C954D7" w:rsidP="00C954D7">
      <w:pPr>
        <w:spacing w:before="240" w:after="0"/>
        <w:rPr>
          <w:rFonts w:cstheme="minorHAnsi"/>
          <w:sz w:val="24"/>
          <w:szCs w:val="24"/>
        </w:rPr>
      </w:pPr>
      <w:r w:rsidRPr="002B7290">
        <w:rPr>
          <w:rFonts w:cstheme="minorHAnsi"/>
          <w:sz w:val="24"/>
          <w:szCs w:val="24"/>
        </w:rPr>
        <w:t>In most cases no explicit interest is charged. In many industries, late payment is so common that explicit discounts</w:t>
      </w:r>
      <w:r>
        <w:rPr>
          <w:rFonts w:cstheme="minorHAnsi"/>
          <w:sz w:val="24"/>
          <w:szCs w:val="24"/>
        </w:rPr>
        <w:t xml:space="preserve"> </w:t>
      </w:r>
      <w:r w:rsidRPr="002B7290">
        <w:rPr>
          <w:rFonts w:cstheme="minorHAnsi"/>
          <w:sz w:val="24"/>
          <w:szCs w:val="24"/>
        </w:rPr>
        <w:t>can be negotiated for not using trade credit.</w:t>
      </w:r>
    </w:p>
    <w:p w14:paraId="371DB136" w14:textId="2677221D" w:rsidR="00C954D7" w:rsidRDefault="00C954D7" w:rsidP="003F7B0F">
      <w:pPr>
        <w:rPr>
          <w:sz w:val="24"/>
          <w:szCs w:val="24"/>
        </w:rPr>
      </w:pPr>
    </w:p>
    <w:p w14:paraId="43646D94" w14:textId="35CCDAB3" w:rsidR="00002A2C" w:rsidRPr="00002A2C" w:rsidRDefault="00002A2C" w:rsidP="00002A2C">
      <w:pPr>
        <w:pStyle w:val="ListParagraph"/>
        <w:numPr>
          <w:ilvl w:val="0"/>
          <w:numId w:val="1"/>
        </w:numPr>
        <w:rPr>
          <w:sz w:val="24"/>
          <w:szCs w:val="24"/>
        </w:rPr>
      </w:pPr>
      <w:r>
        <w:rPr>
          <w:sz w:val="24"/>
          <w:szCs w:val="24"/>
        </w:rPr>
        <w:t>Factoring</w:t>
      </w:r>
    </w:p>
    <w:p w14:paraId="76BC7A86" w14:textId="77777777" w:rsidR="00C954D7" w:rsidRDefault="00C954D7" w:rsidP="00C954D7">
      <w:pPr>
        <w:spacing w:before="240" w:after="0"/>
      </w:pPr>
      <w:r w:rsidRPr="002B7290">
        <w:rPr>
          <w:rFonts w:cstheme="minorHAnsi"/>
          <w:sz w:val="24"/>
          <w:szCs w:val="24"/>
        </w:rPr>
        <w:t>There are two types of factoring: ‘non-recourse factoring’ and ‘recourse factoring’ (or ‘invoice discounting’).</w:t>
      </w:r>
      <w:r w:rsidRPr="002B7290">
        <w:t xml:space="preserve"> </w:t>
      </w:r>
    </w:p>
    <w:p w14:paraId="37B56888" w14:textId="77777777" w:rsidR="00C954D7" w:rsidRPr="002B7290" w:rsidRDefault="00C954D7" w:rsidP="00C954D7">
      <w:pPr>
        <w:spacing w:before="240" w:after="0"/>
        <w:rPr>
          <w:rFonts w:cstheme="minorHAnsi"/>
          <w:sz w:val="24"/>
          <w:szCs w:val="24"/>
        </w:rPr>
      </w:pPr>
      <w:r w:rsidRPr="002B7290">
        <w:rPr>
          <w:rFonts w:cstheme="minorHAnsi"/>
          <w:sz w:val="24"/>
          <w:szCs w:val="24"/>
        </w:rPr>
        <w:t>Non-recourse factoring is where the supplier sells on its trade debts to a factor in order to obtain cash payment of</w:t>
      </w:r>
      <w:r>
        <w:rPr>
          <w:rFonts w:cstheme="minorHAnsi"/>
          <w:sz w:val="24"/>
          <w:szCs w:val="24"/>
        </w:rPr>
        <w:t xml:space="preserve"> </w:t>
      </w:r>
      <w:r w:rsidRPr="002B7290">
        <w:rPr>
          <w:rFonts w:cstheme="minorHAnsi"/>
          <w:sz w:val="24"/>
          <w:szCs w:val="24"/>
        </w:rPr>
        <w:t>the accounts before their actual due date. The factor takes over all responsibility for credit analysis of new accounts,</w:t>
      </w:r>
      <w:r>
        <w:rPr>
          <w:rFonts w:cstheme="minorHAnsi"/>
          <w:sz w:val="24"/>
          <w:szCs w:val="24"/>
        </w:rPr>
        <w:t xml:space="preserve"> </w:t>
      </w:r>
      <w:r w:rsidRPr="002B7290">
        <w:rPr>
          <w:rFonts w:cstheme="minorHAnsi"/>
          <w:sz w:val="24"/>
          <w:szCs w:val="24"/>
        </w:rPr>
        <w:t>payments collection and credit losses.</w:t>
      </w:r>
    </w:p>
    <w:p w14:paraId="4577FB01" w14:textId="0EEED19B" w:rsidR="00C954D7" w:rsidRDefault="00C954D7" w:rsidP="00C954D7">
      <w:pPr>
        <w:spacing w:before="240" w:after="0"/>
        <w:rPr>
          <w:rFonts w:cstheme="minorHAnsi"/>
          <w:sz w:val="24"/>
          <w:szCs w:val="24"/>
        </w:rPr>
      </w:pPr>
      <w:r w:rsidRPr="002B7290">
        <w:rPr>
          <w:rFonts w:cstheme="minorHAnsi"/>
          <w:sz w:val="24"/>
          <w:szCs w:val="24"/>
        </w:rPr>
        <w:t>Recourse factoring only provides early payment of invoices. It is a loan which is secured against the invoices, and</w:t>
      </w:r>
      <w:r>
        <w:rPr>
          <w:rFonts w:cstheme="minorHAnsi"/>
          <w:sz w:val="24"/>
          <w:szCs w:val="24"/>
        </w:rPr>
        <w:t xml:space="preserve"> </w:t>
      </w:r>
      <w:r w:rsidRPr="002B7290">
        <w:rPr>
          <w:rFonts w:cstheme="minorHAnsi"/>
          <w:sz w:val="24"/>
          <w:szCs w:val="24"/>
        </w:rPr>
        <w:t>has a value which automatically fluctuates with the amount that the company sells. Credit risk remains with the</w:t>
      </w:r>
      <w:r>
        <w:rPr>
          <w:rFonts w:cstheme="minorHAnsi"/>
          <w:sz w:val="24"/>
          <w:szCs w:val="24"/>
        </w:rPr>
        <w:t xml:space="preserve"> </w:t>
      </w:r>
      <w:r w:rsidRPr="002B7290">
        <w:rPr>
          <w:rFonts w:cstheme="minorHAnsi"/>
          <w:sz w:val="24"/>
          <w:szCs w:val="24"/>
        </w:rPr>
        <w:t>original supplier.</w:t>
      </w:r>
    </w:p>
    <w:p w14:paraId="7AEBF335" w14:textId="5FCA53BF" w:rsidR="00002A2C" w:rsidRPr="00002A2C" w:rsidRDefault="00002A2C" w:rsidP="00002A2C">
      <w:pPr>
        <w:pStyle w:val="ListParagraph"/>
        <w:numPr>
          <w:ilvl w:val="0"/>
          <w:numId w:val="1"/>
        </w:numPr>
        <w:spacing w:before="240" w:after="0"/>
        <w:rPr>
          <w:rFonts w:cstheme="minorHAnsi"/>
          <w:sz w:val="24"/>
          <w:szCs w:val="24"/>
        </w:rPr>
      </w:pPr>
      <w:r>
        <w:rPr>
          <w:rFonts w:cstheme="minorHAnsi"/>
          <w:sz w:val="24"/>
          <w:szCs w:val="24"/>
        </w:rPr>
        <w:t>Bill of Exchange</w:t>
      </w:r>
    </w:p>
    <w:p w14:paraId="67BA7A9E" w14:textId="77777777" w:rsidR="00C954D7" w:rsidRPr="002B7290" w:rsidRDefault="00C954D7" w:rsidP="00C954D7">
      <w:pPr>
        <w:spacing w:before="240" w:after="0"/>
        <w:rPr>
          <w:rFonts w:cstheme="minorHAnsi"/>
          <w:sz w:val="24"/>
          <w:szCs w:val="24"/>
        </w:rPr>
      </w:pPr>
      <w:r w:rsidRPr="002B7290">
        <w:rPr>
          <w:rFonts w:cstheme="minorHAnsi"/>
          <w:sz w:val="24"/>
          <w:szCs w:val="24"/>
        </w:rPr>
        <w:t>A bill of exchange is effectively a claim to the amount owed by a purchaser of goods on credit and may be</w:t>
      </w:r>
      <w:r>
        <w:rPr>
          <w:rFonts w:cstheme="minorHAnsi"/>
          <w:sz w:val="24"/>
          <w:szCs w:val="24"/>
        </w:rPr>
        <w:t xml:space="preserve"> </w:t>
      </w:r>
      <w:r w:rsidRPr="002B7290">
        <w:rPr>
          <w:rFonts w:cstheme="minorHAnsi"/>
          <w:sz w:val="24"/>
          <w:szCs w:val="24"/>
        </w:rPr>
        <w:t>‘accepted’ by a bank (for a fee). This means that the bank guarantees payment against the bill to whomsoever</w:t>
      </w:r>
      <w:r>
        <w:rPr>
          <w:rFonts w:cstheme="minorHAnsi"/>
          <w:sz w:val="24"/>
          <w:szCs w:val="24"/>
        </w:rPr>
        <w:t xml:space="preserve"> </w:t>
      </w:r>
      <w:r w:rsidRPr="002B7290">
        <w:rPr>
          <w:rFonts w:cstheme="minorHAnsi"/>
          <w:sz w:val="24"/>
          <w:szCs w:val="24"/>
        </w:rPr>
        <w:t>holds the bill at maturity. The bill can then be sold to raise short-term finance. Where the endorser is an ‘eligible’</w:t>
      </w:r>
      <w:r>
        <w:rPr>
          <w:rFonts w:cstheme="minorHAnsi"/>
          <w:sz w:val="24"/>
          <w:szCs w:val="24"/>
        </w:rPr>
        <w:t xml:space="preserve"> </w:t>
      </w:r>
      <w:r w:rsidRPr="002B7290">
        <w:rPr>
          <w:rFonts w:cstheme="minorHAnsi"/>
          <w:sz w:val="24"/>
          <w:szCs w:val="24"/>
        </w:rPr>
        <w:t>bank the bill is known as an ‘eligible bill of exchange’ which is a very secure investment.</w:t>
      </w:r>
    </w:p>
    <w:p w14:paraId="77FEF868" w14:textId="77777777" w:rsidR="00C954D7" w:rsidRDefault="00C954D7" w:rsidP="00C954D7">
      <w:pPr>
        <w:spacing w:before="240" w:after="0"/>
        <w:rPr>
          <w:rFonts w:cstheme="minorHAnsi"/>
          <w:sz w:val="24"/>
          <w:szCs w:val="24"/>
        </w:rPr>
      </w:pPr>
      <w:r w:rsidRPr="002B7290">
        <w:rPr>
          <w:rFonts w:cstheme="minorHAnsi"/>
          <w:sz w:val="24"/>
          <w:szCs w:val="24"/>
        </w:rPr>
        <w:t>Bills of exchange are known as ‘two name’ papers because they carry both the name of the company which owes the</w:t>
      </w:r>
      <w:r>
        <w:rPr>
          <w:rFonts w:cstheme="minorHAnsi"/>
          <w:sz w:val="24"/>
          <w:szCs w:val="24"/>
        </w:rPr>
        <w:t xml:space="preserve"> </w:t>
      </w:r>
      <w:r w:rsidRPr="002B7290">
        <w:rPr>
          <w:rFonts w:cstheme="minorHAnsi"/>
          <w:sz w:val="24"/>
          <w:szCs w:val="24"/>
        </w:rPr>
        <w:t>money and the name of the accepting bank.</w:t>
      </w:r>
    </w:p>
    <w:p w14:paraId="25F302BB" w14:textId="3A6DE8E9" w:rsidR="00C954D7" w:rsidRDefault="00C954D7" w:rsidP="003F7B0F">
      <w:pPr>
        <w:rPr>
          <w:sz w:val="24"/>
          <w:szCs w:val="24"/>
        </w:rPr>
      </w:pPr>
    </w:p>
    <w:p w14:paraId="258D0358" w14:textId="2DC6127F" w:rsidR="00585AEE" w:rsidRDefault="00585AEE" w:rsidP="003F7B0F">
      <w:pPr>
        <w:rPr>
          <w:sz w:val="24"/>
          <w:szCs w:val="24"/>
        </w:rPr>
      </w:pPr>
    </w:p>
    <w:p w14:paraId="22C06F93" w14:textId="4B852149" w:rsidR="00585AEE" w:rsidRDefault="00585AEE" w:rsidP="003F7B0F">
      <w:pPr>
        <w:rPr>
          <w:sz w:val="24"/>
          <w:szCs w:val="24"/>
        </w:rPr>
      </w:pPr>
    </w:p>
    <w:p w14:paraId="4D5AC0EA" w14:textId="77777777" w:rsidR="00585AEE" w:rsidRDefault="00585AEE" w:rsidP="003F7B0F">
      <w:pPr>
        <w:rPr>
          <w:sz w:val="24"/>
          <w:szCs w:val="24"/>
        </w:rPr>
      </w:pPr>
    </w:p>
    <w:p w14:paraId="787EBAC6" w14:textId="2F8BE2C6" w:rsidR="00002A2C" w:rsidRDefault="00002A2C" w:rsidP="003F7B0F">
      <w:pPr>
        <w:rPr>
          <w:sz w:val="24"/>
          <w:szCs w:val="24"/>
        </w:rPr>
      </w:pPr>
      <w:r>
        <w:rPr>
          <w:sz w:val="24"/>
          <w:szCs w:val="24"/>
        </w:rPr>
        <w:t>Q7</w:t>
      </w:r>
    </w:p>
    <w:p w14:paraId="6F8911EB" w14:textId="77777777" w:rsidR="00002A2C" w:rsidRPr="00293A1A" w:rsidRDefault="00002A2C" w:rsidP="00002A2C">
      <w:pPr>
        <w:rPr>
          <w:rFonts w:cstheme="minorHAnsi"/>
          <w:sz w:val="24"/>
          <w:szCs w:val="24"/>
        </w:rPr>
      </w:pPr>
      <w:r w:rsidRPr="00293A1A">
        <w:rPr>
          <w:rFonts w:cstheme="minorHAnsi"/>
          <w:sz w:val="24"/>
          <w:szCs w:val="24"/>
        </w:rPr>
        <w:t>A lease is an agreement where the owner of an asset gives the lessee the right to use the asset over a period, in</w:t>
      </w:r>
      <w:r>
        <w:rPr>
          <w:rFonts w:cstheme="minorHAnsi"/>
          <w:sz w:val="24"/>
          <w:szCs w:val="24"/>
        </w:rPr>
        <w:t xml:space="preserve"> </w:t>
      </w:r>
      <w:r w:rsidRPr="00293A1A">
        <w:rPr>
          <w:rFonts w:cstheme="minorHAnsi"/>
          <w:sz w:val="24"/>
          <w:szCs w:val="24"/>
        </w:rPr>
        <w:t>return for a regular series of payments. Legal ownership does not change hands. There are two types of leases:</w:t>
      </w:r>
    </w:p>
    <w:p w14:paraId="7881623F" w14:textId="77777777" w:rsidR="00002A2C" w:rsidRPr="00293A1A" w:rsidRDefault="00002A2C" w:rsidP="00002A2C">
      <w:pPr>
        <w:rPr>
          <w:rFonts w:cstheme="minorHAnsi"/>
          <w:sz w:val="24"/>
          <w:szCs w:val="24"/>
        </w:rPr>
      </w:pPr>
      <w:r w:rsidRPr="00293A1A">
        <w:rPr>
          <w:rFonts w:cstheme="minorHAnsi"/>
          <w:sz w:val="24"/>
          <w:szCs w:val="24"/>
        </w:rPr>
        <w:t>operating leases and finance leases.</w:t>
      </w:r>
    </w:p>
    <w:p w14:paraId="16A31116" w14:textId="7FDF1322" w:rsidR="00002A2C" w:rsidRPr="00293A1A" w:rsidRDefault="00002A2C" w:rsidP="00002A2C">
      <w:pPr>
        <w:rPr>
          <w:rFonts w:cstheme="minorHAnsi"/>
          <w:sz w:val="24"/>
          <w:szCs w:val="24"/>
        </w:rPr>
      </w:pPr>
      <w:r w:rsidRPr="00293A1A">
        <w:rPr>
          <w:rFonts w:cstheme="minorHAnsi"/>
          <w:sz w:val="24"/>
          <w:szCs w:val="24"/>
        </w:rPr>
        <w:t xml:space="preserve">Under an </w:t>
      </w:r>
      <w:r w:rsidRPr="0051411F">
        <w:rPr>
          <w:rFonts w:cstheme="minorHAnsi"/>
          <w:i/>
          <w:iCs/>
          <w:sz w:val="24"/>
          <w:szCs w:val="24"/>
        </w:rPr>
        <w:t>operating lease</w:t>
      </w:r>
      <w:r w:rsidRPr="00293A1A">
        <w:rPr>
          <w:rFonts w:cstheme="minorHAnsi"/>
          <w:sz w:val="24"/>
          <w:szCs w:val="24"/>
        </w:rPr>
        <w:t>, the owner of the asset will retain most of the risks associated with owning the asset. The</w:t>
      </w:r>
      <w:r>
        <w:rPr>
          <w:rFonts w:cstheme="minorHAnsi"/>
          <w:sz w:val="24"/>
          <w:szCs w:val="24"/>
        </w:rPr>
        <w:t xml:space="preserve"> </w:t>
      </w:r>
      <w:r w:rsidRPr="00293A1A">
        <w:rPr>
          <w:rFonts w:cstheme="minorHAnsi"/>
          <w:sz w:val="24"/>
          <w:szCs w:val="24"/>
        </w:rPr>
        <w:t>lease will be for a period substantially shorter than the likely life of the asset.</w:t>
      </w:r>
    </w:p>
    <w:p w14:paraId="08D338C3" w14:textId="4120CFE5" w:rsidR="00002A2C" w:rsidRDefault="00002A2C" w:rsidP="00002A2C">
      <w:pPr>
        <w:rPr>
          <w:rFonts w:cstheme="minorHAnsi"/>
          <w:sz w:val="24"/>
          <w:szCs w:val="24"/>
        </w:rPr>
      </w:pPr>
      <w:r w:rsidRPr="00293A1A">
        <w:rPr>
          <w:rFonts w:cstheme="minorHAnsi"/>
          <w:sz w:val="24"/>
          <w:szCs w:val="24"/>
        </w:rPr>
        <w:t xml:space="preserve">Under a </w:t>
      </w:r>
      <w:r w:rsidRPr="0051411F">
        <w:rPr>
          <w:rFonts w:cstheme="minorHAnsi"/>
          <w:i/>
          <w:iCs/>
          <w:sz w:val="24"/>
          <w:szCs w:val="24"/>
        </w:rPr>
        <w:t>finance lease</w:t>
      </w:r>
      <w:r w:rsidRPr="00293A1A">
        <w:rPr>
          <w:rFonts w:cstheme="minorHAnsi"/>
          <w:sz w:val="24"/>
          <w:szCs w:val="24"/>
        </w:rPr>
        <w:t>, the lessee takes on most of the risks associated with owning the asset. The lease will be for a</w:t>
      </w:r>
      <w:r>
        <w:rPr>
          <w:rFonts w:cstheme="minorHAnsi"/>
          <w:sz w:val="24"/>
          <w:szCs w:val="24"/>
        </w:rPr>
        <w:t xml:space="preserve"> </w:t>
      </w:r>
      <w:r w:rsidRPr="00293A1A">
        <w:rPr>
          <w:rFonts w:cstheme="minorHAnsi"/>
          <w:sz w:val="24"/>
          <w:szCs w:val="24"/>
        </w:rPr>
        <w:t>period similar to the likely life of the asset. The present value of the payments under the agreement is shown in the</w:t>
      </w:r>
      <w:r>
        <w:rPr>
          <w:rFonts w:cstheme="minorHAnsi"/>
          <w:sz w:val="24"/>
          <w:szCs w:val="24"/>
        </w:rPr>
        <w:t xml:space="preserve"> </w:t>
      </w:r>
      <w:r w:rsidRPr="00293A1A">
        <w:rPr>
          <w:rFonts w:cstheme="minorHAnsi"/>
          <w:sz w:val="24"/>
          <w:szCs w:val="24"/>
        </w:rPr>
        <w:t>lessee’s balance sheet twice: as an asset and as a corresponding liability.</w:t>
      </w:r>
    </w:p>
    <w:p w14:paraId="21508905" w14:textId="0873CA80" w:rsidR="00DC2267" w:rsidRDefault="00DC2267" w:rsidP="00DC2267">
      <w:pPr>
        <w:rPr>
          <w:sz w:val="24"/>
          <w:szCs w:val="24"/>
        </w:rPr>
      </w:pPr>
    </w:p>
    <w:p w14:paraId="5D2C4ADE" w14:textId="3810CBF7" w:rsidR="004528DB" w:rsidRDefault="004528DB" w:rsidP="00DC2267">
      <w:pPr>
        <w:rPr>
          <w:sz w:val="24"/>
          <w:szCs w:val="24"/>
        </w:rPr>
      </w:pPr>
      <w:r>
        <w:rPr>
          <w:sz w:val="24"/>
          <w:szCs w:val="24"/>
        </w:rPr>
        <w:t>Q8</w:t>
      </w:r>
    </w:p>
    <w:p w14:paraId="776D94B3" w14:textId="57AF5508" w:rsidR="004528DB" w:rsidRDefault="004528DB" w:rsidP="00DC2267">
      <w:pPr>
        <w:rPr>
          <w:sz w:val="24"/>
          <w:szCs w:val="24"/>
        </w:rPr>
      </w:pPr>
      <w:r>
        <w:rPr>
          <w:sz w:val="24"/>
          <w:szCs w:val="24"/>
        </w:rPr>
        <w:t>(a)</w:t>
      </w:r>
    </w:p>
    <w:p w14:paraId="67F623C1" w14:textId="38E69681" w:rsidR="00585AEE" w:rsidRPr="004528DB" w:rsidRDefault="00585AEE" w:rsidP="004528DB">
      <w:pPr>
        <w:rPr>
          <w:sz w:val="24"/>
          <w:szCs w:val="24"/>
        </w:rPr>
      </w:pPr>
      <w:r w:rsidRPr="004528DB">
        <w:rPr>
          <w:sz w:val="24"/>
          <w:szCs w:val="24"/>
        </w:rPr>
        <w:t>Convertible forms of company securities are, almost invariably, unsecured loan stocks or preference shares that convert into ordinary shares of the issuing company.</w:t>
      </w:r>
    </w:p>
    <w:p w14:paraId="3835E95D" w14:textId="69537CFC" w:rsidR="00DC2267" w:rsidRPr="004528DB" w:rsidRDefault="00DC2267" w:rsidP="00DC2267">
      <w:pPr>
        <w:rPr>
          <w:sz w:val="24"/>
          <w:szCs w:val="24"/>
        </w:rPr>
      </w:pPr>
      <w:r w:rsidRPr="004528DB">
        <w:rPr>
          <w:sz w:val="24"/>
          <w:szCs w:val="24"/>
        </w:rPr>
        <w:t>There will be a specified number of ordinary shares for each convertible. If the holder chooses not to convert, then the security might continue as a loan stock or preference share for a period of time. Alternatively, it might be redeemed on a prescribed basis immediately. At any time, the cost of obtaining one ordinary share by purchasing the required number of convertible securities and converting can be compared with the market price of the share. The difference is known as the conversion premium.</w:t>
      </w:r>
    </w:p>
    <w:p w14:paraId="07467226" w14:textId="77777777" w:rsidR="00DC2267" w:rsidRPr="004528DB" w:rsidRDefault="00DC2267" w:rsidP="00DC2267">
      <w:pPr>
        <w:rPr>
          <w:sz w:val="24"/>
          <w:szCs w:val="24"/>
        </w:rPr>
      </w:pPr>
      <w:r w:rsidRPr="004528DB">
        <w:rPr>
          <w:sz w:val="24"/>
          <w:szCs w:val="24"/>
        </w:rPr>
        <w:t>The characteristics of a convertible loan stock in the period prior to conversion are a cross between those of fixed interest stock and ordinary shares. As the likely date of conversion (or not) gets nearer, it becomes clearer whether the convertible will stay as loan stock or become ordinary shares. As this happens, its behaviour becomes closer to that of the security into which it will convert. This is also the case for convertible preference shares.</w:t>
      </w:r>
    </w:p>
    <w:p w14:paraId="6C5DA171" w14:textId="1FDAE41F" w:rsidR="00DC2267" w:rsidRDefault="00DC2267" w:rsidP="00DC2267">
      <w:pPr>
        <w:tabs>
          <w:tab w:val="left" w:pos="4131"/>
        </w:tabs>
        <w:rPr>
          <w:sz w:val="24"/>
          <w:szCs w:val="24"/>
        </w:rPr>
      </w:pPr>
      <w:r w:rsidRPr="004528DB">
        <w:rPr>
          <w:sz w:val="24"/>
          <w:szCs w:val="24"/>
        </w:rPr>
        <w:t>Convertibles generally provide higher income than ordinary shares and lower income than conventional loan stock or preference shares.</w:t>
      </w:r>
    </w:p>
    <w:p w14:paraId="2B6E36EE" w14:textId="1CD94A2F" w:rsidR="00FD058B" w:rsidRDefault="00FD058B" w:rsidP="00DC2267">
      <w:pPr>
        <w:tabs>
          <w:tab w:val="left" w:pos="4131"/>
        </w:tabs>
        <w:rPr>
          <w:sz w:val="24"/>
          <w:szCs w:val="24"/>
        </w:rPr>
      </w:pPr>
      <w:r>
        <w:rPr>
          <w:sz w:val="24"/>
          <w:szCs w:val="24"/>
        </w:rPr>
        <w:t>(b)</w:t>
      </w:r>
    </w:p>
    <w:p w14:paraId="56FFB741" w14:textId="2B260BB6" w:rsidR="00FD058B" w:rsidRDefault="00FD058B" w:rsidP="00DC2267">
      <w:pPr>
        <w:tabs>
          <w:tab w:val="left" w:pos="4131"/>
        </w:tabs>
        <w:rPr>
          <w:sz w:val="24"/>
          <w:szCs w:val="24"/>
        </w:rPr>
      </w:pPr>
    </w:p>
    <w:p w14:paraId="3A6574A4" w14:textId="77777777" w:rsidR="00FD058B" w:rsidRPr="004528DB" w:rsidRDefault="00FD058B" w:rsidP="00FD058B">
      <w:pPr>
        <w:rPr>
          <w:sz w:val="24"/>
          <w:szCs w:val="24"/>
        </w:rPr>
      </w:pPr>
      <w:r>
        <w:rPr>
          <w:sz w:val="24"/>
          <w:szCs w:val="24"/>
        </w:rPr>
        <w:t xml:space="preserve">(c) </w:t>
      </w:r>
      <w:r w:rsidRPr="004528DB">
        <w:rPr>
          <w:sz w:val="24"/>
          <w:szCs w:val="24"/>
        </w:rPr>
        <w:t>The characteristics of a convertible loan stock in the period prior to conversion are a cross between those of fixed interest stock and ordinary shares. As the likely date of conversion (or not) gets nearer, it becomes clearer whether the convertible will stay as loan stock or become ordinary shares. As this happens, its behaviour becomes closer to that of the security into which it will convert. This is also the case for convertible preference shares.</w:t>
      </w:r>
    </w:p>
    <w:p w14:paraId="613892FD" w14:textId="10366898" w:rsidR="00FD058B" w:rsidRDefault="00FD058B" w:rsidP="00FD058B">
      <w:pPr>
        <w:tabs>
          <w:tab w:val="left" w:pos="4131"/>
        </w:tabs>
        <w:rPr>
          <w:sz w:val="24"/>
          <w:szCs w:val="24"/>
        </w:rPr>
      </w:pPr>
      <w:r w:rsidRPr="004528DB">
        <w:rPr>
          <w:sz w:val="24"/>
          <w:szCs w:val="24"/>
        </w:rPr>
        <w:t>Convertibles generally provide higher income than ordinary shares and lower income than conventional loan stock or preference shares.</w:t>
      </w:r>
    </w:p>
    <w:p w14:paraId="12573EF4" w14:textId="3816BECE" w:rsidR="00FD058B" w:rsidRDefault="00FD058B" w:rsidP="00FD058B">
      <w:pPr>
        <w:tabs>
          <w:tab w:val="left" w:pos="4131"/>
        </w:tabs>
        <w:rPr>
          <w:sz w:val="24"/>
          <w:szCs w:val="24"/>
        </w:rPr>
      </w:pPr>
    </w:p>
    <w:p w14:paraId="5BA2A619" w14:textId="50225A79" w:rsidR="00FD058B" w:rsidRDefault="00FD058B" w:rsidP="00FD058B">
      <w:pPr>
        <w:tabs>
          <w:tab w:val="left" w:pos="4131"/>
        </w:tabs>
        <w:rPr>
          <w:sz w:val="24"/>
          <w:szCs w:val="24"/>
        </w:rPr>
      </w:pPr>
      <w:r>
        <w:rPr>
          <w:sz w:val="24"/>
          <w:szCs w:val="24"/>
        </w:rPr>
        <w:t>(d)</w:t>
      </w:r>
    </w:p>
    <w:p w14:paraId="6D9C0973" w14:textId="526BE4D4" w:rsidR="00FD058B" w:rsidRPr="004528DB" w:rsidRDefault="00FD058B" w:rsidP="00DC2267">
      <w:pPr>
        <w:tabs>
          <w:tab w:val="left" w:pos="4131"/>
        </w:tabs>
        <w:rPr>
          <w:sz w:val="24"/>
          <w:szCs w:val="24"/>
        </w:rPr>
      </w:pPr>
    </w:p>
    <w:sectPr w:rsidR="00FD058B" w:rsidRPr="004528DB" w:rsidSect="003F7B0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EBA6E" w14:textId="77777777" w:rsidR="00381E67" w:rsidRDefault="00381E67" w:rsidP="00381E67">
      <w:pPr>
        <w:spacing w:after="0" w:line="240" w:lineRule="auto"/>
      </w:pPr>
      <w:r>
        <w:separator/>
      </w:r>
    </w:p>
  </w:endnote>
  <w:endnote w:type="continuationSeparator" w:id="0">
    <w:p w14:paraId="1BA37861" w14:textId="77777777" w:rsidR="00381E67" w:rsidRDefault="00381E67" w:rsidP="0038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C323E" w14:textId="77777777" w:rsidR="00381E67" w:rsidRDefault="00381E67" w:rsidP="00381E67">
      <w:pPr>
        <w:spacing w:after="0" w:line="240" w:lineRule="auto"/>
      </w:pPr>
      <w:r>
        <w:separator/>
      </w:r>
    </w:p>
  </w:footnote>
  <w:footnote w:type="continuationSeparator" w:id="0">
    <w:p w14:paraId="46AFC980" w14:textId="77777777" w:rsidR="00381E67" w:rsidRDefault="00381E67" w:rsidP="00381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C79"/>
    <w:multiLevelType w:val="hybridMultilevel"/>
    <w:tmpl w:val="8480A3D6"/>
    <w:lvl w:ilvl="0" w:tplc="22683D3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273E69"/>
    <w:multiLevelType w:val="hybridMultilevel"/>
    <w:tmpl w:val="A7BEC9E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0F"/>
    <w:rsid w:val="00002A2C"/>
    <w:rsid w:val="00093DDA"/>
    <w:rsid w:val="00182875"/>
    <w:rsid w:val="001967D8"/>
    <w:rsid w:val="00381E67"/>
    <w:rsid w:val="003F4F36"/>
    <w:rsid w:val="003F7B0F"/>
    <w:rsid w:val="00406AC8"/>
    <w:rsid w:val="004528DB"/>
    <w:rsid w:val="004E2B08"/>
    <w:rsid w:val="00585AEE"/>
    <w:rsid w:val="007C313E"/>
    <w:rsid w:val="007C66DD"/>
    <w:rsid w:val="008057A9"/>
    <w:rsid w:val="00955964"/>
    <w:rsid w:val="00986849"/>
    <w:rsid w:val="00AA235B"/>
    <w:rsid w:val="00B71EFC"/>
    <w:rsid w:val="00C21EAA"/>
    <w:rsid w:val="00C954D7"/>
    <w:rsid w:val="00DC2267"/>
    <w:rsid w:val="00DE7DC1"/>
    <w:rsid w:val="00F661D9"/>
    <w:rsid w:val="00FD058B"/>
    <w:rsid w:val="00FF5C7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7E7A"/>
  <w15:chartTrackingRefBased/>
  <w15:docId w15:val="{2A0A5C34-700A-445C-BAF4-742D4DA2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E67"/>
  </w:style>
  <w:style w:type="paragraph" w:styleId="Footer">
    <w:name w:val="footer"/>
    <w:basedOn w:val="Normal"/>
    <w:link w:val="FooterChar"/>
    <w:uiPriority w:val="99"/>
    <w:unhideWhenUsed/>
    <w:rsid w:val="00381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E67"/>
  </w:style>
  <w:style w:type="table" w:styleId="TableGrid">
    <w:name w:val="Table Grid"/>
    <w:basedOn w:val="TableNormal"/>
    <w:uiPriority w:val="39"/>
    <w:rsid w:val="0019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2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5</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tendulkar</dc:creator>
  <cp:keywords/>
  <dc:description/>
  <cp:lastModifiedBy>gargi tendulkar</cp:lastModifiedBy>
  <cp:revision>3</cp:revision>
  <dcterms:created xsi:type="dcterms:W3CDTF">2021-12-03T09:56:00Z</dcterms:created>
  <dcterms:modified xsi:type="dcterms:W3CDTF">2021-12-05T08:48:00Z</dcterms:modified>
</cp:coreProperties>
</file>