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F52" w:rsidRPr="008B57A6" w:rsidRDefault="008B57A6">
      <w:pPr>
        <w:rPr>
          <w:b/>
          <w:sz w:val="28"/>
        </w:rPr>
      </w:pPr>
      <w:r w:rsidRPr="008B57A6">
        <w:rPr>
          <w:b/>
          <w:sz w:val="28"/>
        </w:rPr>
        <w:t xml:space="preserve">Non-Life Insurance </w:t>
      </w:r>
    </w:p>
    <w:p w:rsidR="008B57A6" w:rsidRDefault="008B57A6">
      <w:pPr>
        <w:rPr>
          <w:b/>
        </w:rPr>
      </w:pPr>
      <w:r w:rsidRPr="008B57A6">
        <w:rPr>
          <w:b/>
        </w:rPr>
        <w:t>Assignment 2</w:t>
      </w:r>
    </w:p>
    <w:p w:rsidR="008B57A6" w:rsidRDefault="008B57A6">
      <w:pPr>
        <w:rPr>
          <w:b/>
        </w:rPr>
      </w:pPr>
    </w:p>
    <w:p w:rsidR="008B57A6" w:rsidRDefault="0024021F" w:rsidP="0024021F">
      <w:pPr>
        <w:pStyle w:val="ListParagraph"/>
        <w:numPr>
          <w:ilvl w:val="0"/>
          <w:numId w:val="1"/>
        </w:numPr>
        <w:rPr>
          <w:b/>
        </w:rPr>
      </w:pPr>
      <w:r w:rsidRPr="0024021F">
        <w:rPr>
          <w:b/>
        </w:rPr>
        <w:t>c. Earned premium</w:t>
      </w:r>
    </w:p>
    <w:p w:rsidR="00B326EA" w:rsidRPr="0024021F" w:rsidRDefault="00B326EA" w:rsidP="00B326EA">
      <w:pPr>
        <w:pStyle w:val="ListParagraph"/>
        <w:rPr>
          <w:b/>
        </w:rPr>
      </w:pPr>
    </w:p>
    <w:p w:rsidR="0024021F" w:rsidRDefault="0024021F" w:rsidP="0024021F">
      <w:pPr>
        <w:pStyle w:val="ListParagraph"/>
        <w:numPr>
          <w:ilvl w:val="0"/>
          <w:numId w:val="1"/>
        </w:numPr>
        <w:rPr>
          <w:b/>
        </w:rPr>
      </w:pPr>
      <w:r w:rsidRPr="0024021F">
        <w:rPr>
          <w:b/>
        </w:rPr>
        <w:t>b) Damage caused to another vehicle when hit by insured’s vehicle</w:t>
      </w:r>
    </w:p>
    <w:p w:rsidR="00B326EA" w:rsidRDefault="00B326EA" w:rsidP="00B326EA">
      <w:pPr>
        <w:pStyle w:val="ListParagraph"/>
        <w:rPr>
          <w:b/>
        </w:rPr>
      </w:pPr>
    </w:p>
    <w:p w:rsidR="00EB6366" w:rsidRDefault="00EB6366" w:rsidP="00EB636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</w:t>
      </w:r>
      <w:r w:rsidRPr="00EB6366">
        <w:rPr>
          <w:b/>
        </w:rPr>
        <w:t>y</w:t>
      </w:r>
      <w:r>
        <w:rPr>
          <w:b/>
        </w:rPr>
        <w:t>pes of cover in motor insurance:</w:t>
      </w:r>
    </w:p>
    <w:p w:rsidR="00EB6366" w:rsidRDefault="00EB6366" w:rsidP="00EB6366">
      <w:pPr>
        <w:pStyle w:val="ListParagraph"/>
        <w:numPr>
          <w:ilvl w:val="0"/>
          <w:numId w:val="2"/>
        </w:numPr>
        <w:rPr>
          <w:b/>
        </w:rPr>
      </w:pPr>
      <w:r w:rsidRPr="00EB6366">
        <w:rPr>
          <w:b/>
        </w:rPr>
        <w:t>Own Damage Insurance is a customized motor insurance</w:t>
      </w:r>
      <w:r>
        <w:rPr>
          <w:b/>
        </w:rPr>
        <w:t xml:space="preserve"> </w:t>
      </w:r>
      <w:r w:rsidRPr="00EB6366">
        <w:rPr>
          <w:b/>
        </w:rPr>
        <w:t>policy designed to protect you and your insured vehicle from your own damages, i.e. damages and losses caused to your own vehicle.</w:t>
      </w:r>
    </w:p>
    <w:p w:rsidR="00EB6366" w:rsidRDefault="00EB6366" w:rsidP="00EB6366">
      <w:pPr>
        <w:pStyle w:val="ListParagraph"/>
        <w:numPr>
          <w:ilvl w:val="0"/>
          <w:numId w:val="2"/>
        </w:numPr>
        <w:rPr>
          <w:b/>
        </w:rPr>
      </w:pPr>
      <w:r w:rsidRPr="00EB6366">
        <w:rPr>
          <w:b/>
        </w:rPr>
        <w:t>Third-party liability coverage is the portion of an insurance policy that protects you if you’re sued</w:t>
      </w:r>
      <w:r>
        <w:rPr>
          <w:b/>
        </w:rPr>
        <w:t xml:space="preserve"> </w:t>
      </w:r>
      <w:r w:rsidRPr="00EB6366">
        <w:rPr>
          <w:b/>
        </w:rPr>
        <w:t>(or threatened to be sued) for a physical injury or damage to someone else’s property.</w:t>
      </w:r>
    </w:p>
    <w:p w:rsidR="00312CB6" w:rsidRDefault="00312CB6" w:rsidP="00312CB6">
      <w:pPr>
        <w:pStyle w:val="ListParagraph"/>
        <w:numPr>
          <w:ilvl w:val="0"/>
          <w:numId w:val="2"/>
        </w:numPr>
        <w:rPr>
          <w:b/>
        </w:rPr>
      </w:pPr>
      <w:r w:rsidRPr="00312CB6">
        <w:rPr>
          <w:b/>
        </w:rPr>
        <w:t>Comprehensive insurance is one of the most valuable types of vehicle insurance that covers both</w:t>
      </w:r>
      <w:r>
        <w:rPr>
          <w:b/>
        </w:rPr>
        <w:t xml:space="preserve"> </w:t>
      </w:r>
      <w:r w:rsidRPr="00312CB6">
        <w:rPr>
          <w:b/>
        </w:rPr>
        <w:t>third-party liabilities and damages to your own vehicle as well.</w:t>
      </w:r>
    </w:p>
    <w:p w:rsidR="00B326EA" w:rsidRDefault="00B326EA" w:rsidP="00B326EA">
      <w:pPr>
        <w:pStyle w:val="ListParagraph"/>
        <w:ind w:left="1080"/>
        <w:rPr>
          <w:b/>
        </w:rPr>
      </w:pPr>
    </w:p>
    <w:p w:rsidR="00312CB6" w:rsidRDefault="00312CB6" w:rsidP="00312CB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</w:t>
      </w:r>
      <w:r w:rsidRPr="00312CB6">
        <w:rPr>
          <w:b/>
        </w:rPr>
        <w:t>dd-on coverages in motor insuranc</w:t>
      </w:r>
      <w:r>
        <w:rPr>
          <w:b/>
        </w:rPr>
        <w:t>e:</w:t>
      </w:r>
    </w:p>
    <w:p w:rsidR="00312CB6" w:rsidRDefault="00312CB6" w:rsidP="00312CB6">
      <w:pPr>
        <w:pStyle w:val="ListParagraph"/>
        <w:numPr>
          <w:ilvl w:val="0"/>
          <w:numId w:val="2"/>
        </w:numPr>
        <w:rPr>
          <w:b/>
        </w:rPr>
      </w:pPr>
      <w:r w:rsidRPr="00312CB6">
        <w:rPr>
          <w:b/>
        </w:rPr>
        <w:t>No claim bonus (NCB)</w:t>
      </w:r>
      <w:r w:rsidR="00B326EA">
        <w:rPr>
          <w:b/>
        </w:rPr>
        <w:t xml:space="preserve"> -</w:t>
      </w:r>
      <w:r w:rsidRPr="00312CB6">
        <w:rPr>
          <w:b/>
        </w:rPr>
        <w:t xml:space="preserve"> is a discount, given by an insurer to a policyholder for making no claims</w:t>
      </w:r>
      <w:r>
        <w:rPr>
          <w:b/>
        </w:rPr>
        <w:t xml:space="preserve"> </w:t>
      </w:r>
      <w:r w:rsidRPr="00312CB6">
        <w:rPr>
          <w:b/>
        </w:rPr>
        <w:t>during the policy term.</w:t>
      </w:r>
      <w:r>
        <w:rPr>
          <w:b/>
        </w:rPr>
        <w:t xml:space="preserve"> </w:t>
      </w:r>
      <w:r w:rsidRPr="00312CB6">
        <w:rPr>
          <w:b/>
        </w:rPr>
        <w:t>NCB can be accumulated over the years and the discount ranges from 20% to 50% on the own</w:t>
      </w:r>
      <w:r>
        <w:rPr>
          <w:b/>
        </w:rPr>
        <w:t xml:space="preserve"> </w:t>
      </w:r>
      <w:r w:rsidRPr="00312CB6">
        <w:rPr>
          <w:b/>
        </w:rPr>
        <w:t>damage premium.</w:t>
      </w:r>
    </w:p>
    <w:p w:rsidR="00312CB6" w:rsidRDefault="00312CB6" w:rsidP="00312CB6">
      <w:pPr>
        <w:pStyle w:val="ListParagraph"/>
        <w:numPr>
          <w:ilvl w:val="0"/>
          <w:numId w:val="2"/>
        </w:numPr>
        <w:rPr>
          <w:b/>
        </w:rPr>
      </w:pPr>
      <w:r w:rsidRPr="00312CB6">
        <w:rPr>
          <w:b/>
        </w:rPr>
        <w:t>NCB Retention Add on Cover</w:t>
      </w:r>
      <w:r w:rsidR="00B326EA">
        <w:rPr>
          <w:b/>
        </w:rPr>
        <w:t xml:space="preserve"> -</w:t>
      </w:r>
      <w:r>
        <w:rPr>
          <w:b/>
        </w:rPr>
        <w:t xml:space="preserve"> </w:t>
      </w:r>
      <w:r w:rsidRPr="00312CB6">
        <w:rPr>
          <w:b/>
        </w:rPr>
        <w:t>Protects the NCB of the insured even if he/she claims (Own Damage) during the policy period</w:t>
      </w:r>
      <w:r>
        <w:rPr>
          <w:b/>
        </w:rPr>
        <w:t>.</w:t>
      </w:r>
    </w:p>
    <w:p w:rsidR="00312CB6" w:rsidRDefault="00312CB6" w:rsidP="00312CB6">
      <w:pPr>
        <w:pStyle w:val="ListParagraph"/>
        <w:numPr>
          <w:ilvl w:val="0"/>
          <w:numId w:val="2"/>
        </w:numPr>
        <w:rPr>
          <w:b/>
        </w:rPr>
      </w:pPr>
      <w:r w:rsidRPr="00312CB6">
        <w:rPr>
          <w:b/>
        </w:rPr>
        <w:t>Nil Depreciation</w:t>
      </w:r>
      <w:r>
        <w:rPr>
          <w:b/>
        </w:rPr>
        <w:t xml:space="preserve"> </w:t>
      </w:r>
      <w:r w:rsidR="00B326EA">
        <w:rPr>
          <w:b/>
        </w:rPr>
        <w:t xml:space="preserve">- </w:t>
      </w:r>
      <w:r w:rsidRPr="00312CB6">
        <w:rPr>
          <w:b/>
        </w:rPr>
        <w:t>This cover pays the amount of depreciation deducted on the value of parts replaced under own damage claim</w:t>
      </w:r>
    </w:p>
    <w:p w:rsidR="00B326EA" w:rsidRDefault="00B326EA" w:rsidP="00B326EA">
      <w:pPr>
        <w:pStyle w:val="ListParagraph"/>
        <w:numPr>
          <w:ilvl w:val="0"/>
          <w:numId w:val="2"/>
        </w:numPr>
        <w:rPr>
          <w:b/>
        </w:rPr>
      </w:pPr>
      <w:r w:rsidRPr="00B326EA">
        <w:rPr>
          <w:b/>
        </w:rPr>
        <w:t>Total Cover</w:t>
      </w:r>
      <w:r>
        <w:rPr>
          <w:b/>
        </w:rPr>
        <w:t xml:space="preserve"> - </w:t>
      </w:r>
      <w:r w:rsidRPr="00B326EA">
        <w:rPr>
          <w:b/>
        </w:rPr>
        <w:t xml:space="preserve">This cover pays for the amount spent on the registration fee, </w:t>
      </w:r>
      <w:proofErr w:type="spellStart"/>
      <w:r w:rsidRPr="00B326EA">
        <w:rPr>
          <w:b/>
        </w:rPr>
        <w:t>Octroi</w:t>
      </w:r>
      <w:proofErr w:type="spellEnd"/>
      <w:r w:rsidRPr="00B326EA">
        <w:rPr>
          <w:b/>
        </w:rPr>
        <w:t xml:space="preserve"> and/ or any other charges</w:t>
      </w:r>
      <w:r>
        <w:rPr>
          <w:b/>
        </w:rPr>
        <w:t xml:space="preserve"> </w:t>
      </w:r>
      <w:r w:rsidRPr="00B326EA">
        <w:rPr>
          <w:b/>
        </w:rPr>
        <w:t>levied by the government authority towards the insured vehicle. Also, the insurance premium shall</w:t>
      </w:r>
      <w:r>
        <w:rPr>
          <w:b/>
        </w:rPr>
        <w:t xml:space="preserve"> </w:t>
      </w:r>
      <w:r w:rsidRPr="00B326EA">
        <w:rPr>
          <w:b/>
        </w:rPr>
        <w:t>be paid.</w:t>
      </w:r>
    </w:p>
    <w:p w:rsidR="00B326EA" w:rsidRDefault="00B326EA" w:rsidP="00B326EA">
      <w:pPr>
        <w:pStyle w:val="ListParagraph"/>
        <w:numPr>
          <w:ilvl w:val="0"/>
          <w:numId w:val="2"/>
        </w:numPr>
        <w:rPr>
          <w:b/>
        </w:rPr>
      </w:pPr>
      <w:r w:rsidRPr="00B326EA">
        <w:rPr>
          <w:b/>
        </w:rPr>
        <w:t>Engine protection cover - offers financial protection for damages caused to the engine of the</w:t>
      </w:r>
      <w:r>
        <w:rPr>
          <w:b/>
        </w:rPr>
        <w:t xml:space="preserve"> </w:t>
      </w:r>
      <w:r w:rsidRPr="00B326EA">
        <w:rPr>
          <w:b/>
        </w:rPr>
        <w:t>vehicle.</w:t>
      </w:r>
    </w:p>
    <w:p w:rsidR="00B326EA" w:rsidRDefault="00B326EA" w:rsidP="00B326EA">
      <w:pPr>
        <w:pStyle w:val="ListParagraph"/>
        <w:numPr>
          <w:ilvl w:val="0"/>
          <w:numId w:val="2"/>
        </w:numPr>
        <w:rPr>
          <w:b/>
        </w:rPr>
      </w:pPr>
      <w:r w:rsidRPr="00B326EA">
        <w:rPr>
          <w:b/>
        </w:rPr>
        <w:t>Consumables cover - pays for the cost of consumables, like engine oil, gear oil, nuts and bolts,</w:t>
      </w:r>
      <w:r>
        <w:rPr>
          <w:b/>
        </w:rPr>
        <w:t xml:space="preserve"> </w:t>
      </w:r>
      <w:r w:rsidRPr="00B326EA">
        <w:rPr>
          <w:b/>
        </w:rPr>
        <w:t>lubricants and similar items except for fuel, required to be refilled or replaced because of the</w:t>
      </w:r>
      <w:r>
        <w:rPr>
          <w:b/>
        </w:rPr>
        <w:t xml:space="preserve"> </w:t>
      </w:r>
      <w:r w:rsidRPr="00B326EA">
        <w:rPr>
          <w:b/>
        </w:rPr>
        <w:t>accident.</w:t>
      </w:r>
    </w:p>
    <w:p w:rsidR="00B326EA" w:rsidRDefault="00B326EA" w:rsidP="00B326EA">
      <w:pPr>
        <w:pStyle w:val="ListParagraph"/>
        <w:numPr>
          <w:ilvl w:val="0"/>
          <w:numId w:val="2"/>
        </w:numPr>
        <w:rPr>
          <w:b/>
        </w:rPr>
      </w:pPr>
      <w:r w:rsidRPr="00B326EA">
        <w:rPr>
          <w:b/>
        </w:rPr>
        <w:t>Return to invoice -In case of theft or damages beyond repair, return to invoice add-on gives you</w:t>
      </w:r>
      <w:r>
        <w:rPr>
          <w:b/>
        </w:rPr>
        <w:t xml:space="preserve"> </w:t>
      </w:r>
      <w:r w:rsidRPr="00B326EA">
        <w:rPr>
          <w:b/>
        </w:rPr>
        <w:t>the benefit of getting back the complete amount of your car/bike invoice value, including the cost</w:t>
      </w:r>
      <w:r>
        <w:rPr>
          <w:b/>
        </w:rPr>
        <w:t xml:space="preserve"> </w:t>
      </w:r>
      <w:r w:rsidRPr="00B326EA">
        <w:rPr>
          <w:b/>
        </w:rPr>
        <w:t>of registering a new vehicle and its road tax respectively.</w:t>
      </w:r>
    </w:p>
    <w:p w:rsidR="00B326EA" w:rsidRDefault="00B326EA" w:rsidP="00B326EA">
      <w:pPr>
        <w:pStyle w:val="ListParagraph"/>
        <w:numPr>
          <w:ilvl w:val="0"/>
          <w:numId w:val="2"/>
        </w:numPr>
        <w:rPr>
          <w:b/>
        </w:rPr>
      </w:pPr>
      <w:r w:rsidRPr="00B326EA">
        <w:rPr>
          <w:b/>
        </w:rPr>
        <w:t>Roadside assistance</w:t>
      </w:r>
    </w:p>
    <w:p w:rsidR="00B326EA" w:rsidRDefault="00B326EA" w:rsidP="00B326EA">
      <w:pPr>
        <w:pStyle w:val="ListParagraph"/>
        <w:numPr>
          <w:ilvl w:val="0"/>
          <w:numId w:val="2"/>
        </w:numPr>
        <w:rPr>
          <w:b/>
        </w:rPr>
      </w:pPr>
      <w:r w:rsidRPr="00B326EA">
        <w:rPr>
          <w:b/>
        </w:rPr>
        <w:t>Tyre Protect Cover</w:t>
      </w:r>
    </w:p>
    <w:p w:rsidR="00B326EA" w:rsidRDefault="00B326EA" w:rsidP="00B326EA">
      <w:pPr>
        <w:pStyle w:val="ListParagraph"/>
        <w:numPr>
          <w:ilvl w:val="0"/>
          <w:numId w:val="2"/>
        </w:numPr>
        <w:rPr>
          <w:b/>
        </w:rPr>
      </w:pPr>
      <w:r w:rsidRPr="00B326EA">
        <w:rPr>
          <w:b/>
        </w:rPr>
        <w:t>Loss of personal belongings</w:t>
      </w:r>
    </w:p>
    <w:p w:rsidR="00B326EA" w:rsidRDefault="00B326EA" w:rsidP="00B326EA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Key replacement</w:t>
      </w:r>
    </w:p>
    <w:p w:rsidR="00B326EA" w:rsidRDefault="00B326EA" w:rsidP="00B326EA">
      <w:pPr>
        <w:rPr>
          <w:b/>
        </w:rPr>
      </w:pPr>
    </w:p>
    <w:p w:rsidR="00B326EA" w:rsidRDefault="00B326EA" w:rsidP="00B326EA">
      <w:pPr>
        <w:rPr>
          <w:b/>
        </w:rPr>
      </w:pPr>
    </w:p>
    <w:p w:rsidR="00B326EA" w:rsidRDefault="00B326EA" w:rsidP="00B326EA">
      <w:pPr>
        <w:rPr>
          <w:b/>
        </w:rPr>
      </w:pPr>
    </w:p>
    <w:p w:rsidR="00B326EA" w:rsidRDefault="00B326EA" w:rsidP="00B326EA">
      <w:pPr>
        <w:rPr>
          <w:b/>
        </w:rPr>
      </w:pPr>
    </w:p>
    <w:p w:rsidR="00722546" w:rsidRPr="00722546" w:rsidRDefault="00722546" w:rsidP="00722546">
      <w:pPr>
        <w:pStyle w:val="ListParagraph"/>
        <w:numPr>
          <w:ilvl w:val="0"/>
          <w:numId w:val="1"/>
        </w:numPr>
        <w:rPr>
          <w:b/>
        </w:rPr>
      </w:pPr>
      <w:r w:rsidRPr="00722546">
        <w:rPr>
          <w:b/>
          <w:lang w:val="en-US"/>
        </w:rPr>
        <w:lastRenderedPageBreak/>
        <w:t>Health insurance is a type of insurance coverage that pays for medical and surgical expenses incurred by the insured</w:t>
      </w:r>
      <w:r>
        <w:rPr>
          <w:b/>
          <w:lang w:val="en-US"/>
        </w:rPr>
        <w:t>.</w:t>
      </w:r>
    </w:p>
    <w:p w:rsidR="00781802" w:rsidRPr="00722546" w:rsidRDefault="00F33E9B" w:rsidP="002A7C09">
      <w:pPr>
        <w:pStyle w:val="ListParagraph"/>
        <w:numPr>
          <w:ilvl w:val="0"/>
          <w:numId w:val="2"/>
        </w:numPr>
        <w:rPr>
          <w:b/>
        </w:rPr>
      </w:pPr>
      <w:r w:rsidRPr="00722546">
        <w:rPr>
          <w:b/>
          <w:lang w:val="en-US"/>
        </w:rPr>
        <w:t>Ambulatory patient services Emergency services</w:t>
      </w:r>
    </w:p>
    <w:p w:rsidR="00781802" w:rsidRPr="00722546" w:rsidRDefault="00F33E9B" w:rsidP="00722546">
      <w:pPr>
        <w:pStyle w:val="ListParagraph"/>
        <w:numPr>
          <w:ilvl w:val="0"/>
          <w:numId w:val="2"/>
        </w:numPr>
        <w:rPr>
          <w:b/>
        </w:rPr>
      </w:pPr>
      <w:r w:rsidRPr="00722546">
        <w:rPr>
          <w:b/>
          <w:lang w:val="en-US"/>
        </w:rPr>
        <w:t>Hospitalization (like surgery and overnight stays)</w:t>
      </w:r>
    </w:p>
    <w:p w:rsidR="00781802" w:rsidRPr="00722546" w:rsidRDefault="00F33E9B" w:rsidP="00722546">
      <w:pPr>
        <w:pStyle w:val="ListParagraph"/>
        <w:numPr>
          <w:ilvl w:val="0"/>
          <w:numId w:val="2"/>
        </w:numPr>
        <w:rPr>
          <w:b/>
        </w:rPr>
      </w:pPr>
      <w:r w:rsidRPr="00722546">
        <w:rPr>
          <w:b/>
          <w:lang w:val="en-US"/>
        </w:rPr>
        <w:t xml:space="preserve">Pregnancy, maternity, and newborn care </w:t>
      </w:r>
    </w:p>
    <w:p w:rsidR="00781802" w:rsidRPr="00722546" w:rsidRDefault="00F33E9B" w:rsidP="00722546">
      <w:pPr>
        <w:pStyle w:val="ListParagraph"/>
        <w:numPr>
          <w:ilvl w:val="0"/>
          <w:numId w:val="2"/>
        </w:numPr>
        <w:rPr>
          <w:b/>
        </w:rPr>
      </w:pPr>
      <w:r w:rsidRPr="00722546">
        <w:rPr>
          <w:b/>
          <w:lang w:val="en-US"/>
        </w:rPr>
        <w:t xml:space="preserve">Mental health and substance use disorder services, including behavioral health treatment </w:t>
      </w:r>
    </w:p>
    <w:p w:rsidR="00781802" w:rsidRPr="00722546" w:rsidRDefault="00F33E9B" w:rsidP="00722546">
      <w:pPr>
        <w:pStyle w:val="ListParagraph"/>
        <w:numPr>
          <w:ilvl w:val="0"/>
          <w:numId w:val="2"/>
        </w:numPr>
        <w:rPr>
          <w:b/>
        </w:rPr>
      </w:pPr>
      <w:r w:rsidRPr="00722546">
        <w:rPr>
          <w:b/>
          <w:lang w:val="en-US"/>
        </w:rPr>
        <w:t>Prescription drugs</w:t>
      </w:r>
    </w:p>
    <w:p w:rsidR="00781802" w:rsidRPr="00722546" w:rsidRDefault="00F33E9B" w:rsidP="00722546">
      <w:pPr>
        <w:pStyle w:val="ListParagraph"/>
        <w:numPr>
          <w:ilvl w:val="0"/>
          <w:numId w:val="2"/>
        </w:numPr>
        <w:rPr>
          <w:b/>
        </w:rPr>
      </w:pPr>
      <w:r w:rsidRPr="00722546">
        <w:rPr>
          <w:b/>
          <w:lang w:val="en-US"/>
        </w:rPr>
        <w:t xml:space="preserve">Rehabilitative and </w:t>
      </w:r>
      <w:proofErr w:type="spellStart"/>
      <w:r w:rsidRPr="00722546">
        <w:rPr>
          <w:b/>
          <w:lang w:val="en-US"/>
        </w:rPr>
        <w:t>habilitative</w:t>
      </w:r>
      <w:proofErr w:type="spellEnd"/>
      <w:r w:rsidRPr="00722546">
        <w:rPr>
          <w:b/>
          <w:lang w:val="en-US"/>
        </w:rPr>
        <w:t xml:space="preserve"> services and devices (services and devices to help people with injuries, disabilities, or chronic conditions gain or recover mental and physical skills)</w:t>
      </w:r>
    </w:p>
    <w:p w:rsidR="00781802" w:rsidRPr="00722546" w:rsidRDefault="00F33E9B" w:rsidP="00722546">
      <w:pPr>
        <w:pStyle w:val="ListParagraph"/>
        <w:numPr>
          <w:ilvl w:val="0"/>
          <w:numId w:val="2"/>
        </w:numPr>
        <w:rPr>
          <w:b/>
        </w:rPr>
      </w:pPr>
      <w:r w:rsidRPr="00722546">
        <w:rPr>
          <w:b/>
          <w:lang w:val="en-US"/>
        </w:rPr>
        <w:t>Laboratory services</w:t>
      </w:r>
    </w:p>
    <w:p w:rsidR="00781802" w:rsidRPr="00722546" w:rsidRDefault="00F33E9B" w:rsidP="00722546">
      <w:pPr>
        <w:pStyle w:val="ListParagraph"/>
        <w:numPr>
          <w:ilvl w:val="0"/>
          <w:numId w:val="2"/>
        </w:numPr>
        <w:rPr>
          <w:b/>
        </w:rPr>
      </w:pPr>
      <w:r w:rsidRPr="00722546">
        <w:rPr>
          <w:b/>
          <w:lang w:val="en-US"/>
        </w:rPr>
        <w:t>Preventive and wellness services and chronic disease management</w:t>
      </w:r>
    </w:p>
    <w:p w:rsidR="00722546" w:rsidRPr="00722546" w:rsidRDefault="00F33E9B" w:rsidP="00722546">
      <w:pPr>
        <w:pStyle w:val="ListParagraph"/>
        <w:numPr>
          <w:ilvl w:val="0"/>
          <w:numId w:val="2"/>
        </w:numPr>
        <w:rPr>
          <w:b/>
        </w:rPr>
      </w:pPr>
      <w:r w:rsidRPr="00722546">
        <w:rPr>
          <w:b/>
          <w:lang w:val="en-US"/>
        </w:rPr>
        <w:t xml:space="preserve">Pediatric services, including oral and vision care </w:t>
      </w:r>
    </w:p>
    <w:p w:rsidR="00722546" w:rsidRDefault="00722546" w:rsidP="0072254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U</w:t>
      </w:r>
      <w:r w:rsidRPr="00722546">
        <w:rPr>
          <w:b/>
        </w:rPr>
        <w:t>nderwriting factors in travel insurance, marine insurance, fire insurance and motor</w:t>
      </w:r>
      <w:r>
        <w:rPr>
          <w:b/>
        </w:rPr>
        <w:t xml:space="preserve"> insurance:</w:t>
      </w:r>
    </w:p>
    <w:p w:rsidR="00722546" w:rsidRDefault="00722546" w:rsidP="00722546">
      <w:pPr>
        <w:pStyle w:val="ListParagraph"/>
        <w:rPr>
          <w:b/>
        </w:rPr>
      </w:pPr>
      <w:r>
        <w:rPr>
          <w:b/>
        </w:rPr>
        <w:t>Travel insurance:</w:t>
      </w:r>
    </w:p>
    <w:p w:rsidR="00722546" w:rsidRPr="00722546" w:rsidRDefault="00722546" w:rsidP="00722546">
      <w:pPr>
        <w:pStyle w:val="ListParagraph"/>
        <w:numPr>
          <w:ilvl w:val="0"/>
          <w:numId w:val="2"/>
        </w:numPr>
        <w:rPr>
          <w:b/>
        </w:rPr>
      </w:pPr>
      <w:r w:rsidRPr="00722546">
        <w:rPr>
          <w:b/>
        </w:rPr>
        <w:t>Age</w:t>
      </w:r>
    </w:p>
    <w:p w:rsidR="00722546" w:rsidRPr="00722546" w:rsidRDefault="00722546" w:rsidP="00722546">
      <w:pPr>
        <w:pStyle w:val="ListParagraph"/>
        <w:numPr>
          <w:ilvl w:val="0"/>
          <w:numId w:val="2"/>
        </w:numPr>
        <w:rPr>
          <w:b/>
        </w:rPr>
      </w:pPr>
      <w:r w:rsidRPr="00722546">
        <w:rPr>
          <w:b/>
        </w:rPr>
        <w:t>Trip cost</w:t>
      </w:r>
    </w:p>
    <w:p w:rsidR="00722546" w:rsidRPr="00722546" w:rsidRDefault="00722546" w:rsidP="00722546">
      <w:pPr>
        <w:pStyle w:val="ListParagraph"/>
        <w:numPr>
          <w:ilvl w:val="0"/>
          <w:numId w:val="2"/>
        </w:numPr>
        <w:rPr>
          <w:b/>
        </w:rPr>
      </w:pPr>
      <w:r w:rsidRPr="00722546">
        <w:rPr>
          <w:b/>
        </w:rPr>
        <w:t>Trip length</w:t>
      </w:r>
    </w:p>
    <w:p w:rsidR="00722546" w:rsidRPr="00722546" w:rsidRDefault="00722546" w:rsidP="00722546">
      <w:pPr>
        <w:pStyle w:val="ListParagraph"/>
        <w:numPr>
          <w:ilvl w:val="0"/>
          <w:numId w:val="2"/>
        </w:numPr>
        <w:rPr>
          <w:b/>
        </w:rPr>
      </w:pPr>
      <w:r w:rsidRPr="00722546">
        <w:rPr>
          <w:b/>
        </w:rPr>
        <w:t>Destination</w:t>
      </w:r>
    </w:p>
    <w:p w:rsidR="00722546" w:rsidRPr="00722546" w:rsidRDefault="00722546" w:rsidP="00722546">
      <w:pPr>
        <w:pStyle w:val="ListParagraph"/>
        <w:numPr>
          <w:ilvl w:val="0"/>
          <w:numId w:val="2"/>
        </w:numPr>
        <w:rPr>
          <w:b/>
        </w:rPr>
      </w:pPr>
      <w:r w:rsidRPr="00722546">
        <w:rPr>
          <w:b/>
        </w:rPr>
        <w:t>Departure window - The amount of time between the date travel is booked and the</w:t>
      </w:r>
      <w:r>
        <w:rPr>
          <w:b/>
        </w:rPr>
        <w:t xml:space="preserve"> </w:t>
      </w:r>
      <w:r w:rsidRPr="00722546">
        <w:rPr>
          <w:b/>
        </w:rPr>
        <w:t>date insureds depart on their trip</w:t>
      </w:r>
    </w:p>
    <w:p w:rsidR="00722546" w:rsidRPr="00722546" w:rsidRDefault="00722546" w:rsidP="00722546">
      <w:pPr>
        <w:pStyle w:val="ListParagraph"/>
        <w:numPr>
          <w:ilvl w:val="0"/>
          <w:numId w:val="2"/>
        </w:numPr>
        <w:rPr>
          <w:b/>
        </w:rPr>
      </w:pPr>
      <w:r w:rsidRPr="00722546">
        <w:rPr>
          <w:b/>
        </w:rPr>
        <w:t>Departure Month</w:t>
      </w:r>
    </w:p>
    <w:p w:rsidR="00722546" w:rsidRDefault="00722546" w:rsidP="00722546">
      <w:pPr>
        <w:pStyle w:val="ListParagraph"/>
        <w:numPr>
          <w:ilvl w:val="0"/>
          <w:numId w:val="2"/>
        </w:numPr>
        <w:rPr>
          <w:b/>
        </w:rPr>
      </w:pPr>
      <w:r w:rsidRPr="00722546">
        <w:rPr>
          <w:b/>
        </w:rPr>
        <w:t>Number of destinations</w:t>
      </w:r>
    </w:p>
    <w:p w:rsidR="00722546" w:rsidRDefault="00722546" w:rsidP="00F33E9B">
      <w:pPr>
        <w:ind w:left="720"/>
        <w:rPr>
          <w:b/>
        </w:rPr>
      </w:pPr>
      <w:r>
        <w:rPr>
          <w:b/>
        </w:rPr>
        <w:t>M</w:t>
      </w:r>
      <w:r w:rsidRPr="00722546">
        <w:rPr>
          <w:b/>
        </w:rPr>
        <w:t>arine insurance</w:t>
      </w:r>
      <w:r>
        <w:rPr>
          <w:b/>
        </w:rPr>
        <w:t>:</w:t>
      </w:r>
    </w:p>
    <w:p w:rsidR="00306BA7" w:rsidRPr="00306BA7" w:rsidRDefault="00306BA7" w:rsidP="00306BA7">
      <w:pPr>
        <w:pStyle w:val="ListParagraph"/>
        <w:numPr>
          <w:ilvl w:val="0"/>
          <w:numId w:val="2"/>
        </w:numPr>
        <w:rPr>
          <w:b/>
        </w:rPr>
      </w:pPr>
      <w:r w:rsidRPr="00306BA7">
        <w:rPr>
          <w:b/>
        </w:rPr>
        <w:t>names and brief details of vessels covered</w:t>
      </w:r>
    </w:p>
    <w:p w:rsidR="00306BA7" w:rsidRPr="00306BA7" w:rsidRDefault="00306BA7" w:rsidP="00306BA7">
      <w:pPr>
        <w:pStyle w:val="ListParagraph"/>
        <w:numPr>
          <w:ilvl w:val="0"/>
          <w:numId w:val="2"/>
        </w:numPr>
        <w:rPr>
          <w:b/>
        </w:rPr>
      </w:pPr>
      <w:r w:rsidRPr="00306BA7">
        <w:rPr>
          <w:b/>
        </w:rPr>
        <w:t>value of vessels</w:t>
      </w:r>
    </w:p>
    <w:p w:rsidR="00306BA7" w:rsidRPr="00306BA7" w:rsidRDefault="00306BA7" w:rsidP="00306BA7">
      <w:pPr>
        <w:pStyle w:val="ListParagraph"/>
        <w:numPr>
          <w:ilvl w:val="0"/>
          <w:numId w:val="2"/>
        </w:numPr>
        <w:rPr>
          <w:b/>
        </w:rPr>
      </w:pPr>
      <w:r w:rsidRPr="00306BA7">
        <w:rPr>
          <w:b/>
        </w:rPr>
        <w:t>periods of cover</w:t>
      </w:r>
    </w:p>
    <w:p w:rsidR="00F33E9B" w:rsidRDefault="00306BA7" w:rsidP="00306BA7">
      <w:pPr>
        <w:pStyle w:val="ListParagraph"/>
        <w:numPr>
          <w:ilvl w:val="0"/>
          <w:numId w:val="2"/>
        </w:numPr>
        <w:rPr>
          <w:b/>
        </w:rPr>
      </w:pPr>
      <w:r w:rsidRPr="00306BA7">
        <w:rPr>
          <w:b/>
        </w:rPr>
        <w:t xml:space="preserve">deductions for brokerage, </w:t>
      </w:r>
      <w:proofErr w:type="spellStart"/>
      <w:r w:rsidRPr="00306BA7">
        <w:rPr>
          <w:b/>
        </w:rPr>
        <w:t>etc</w:t>
      </w:r>
      <w:proofErr w:type="spellEnd"/>
    </w:p>
    <w:p w:rsidR="00F738C6" w:rsidRPr="00F738C6" w:rsidRDefault="00F738C6" w:rsidP="00F738C6">
      <w:pPr>
        <w:pStyle w:val="ListParagraph"/>
        <w:numPr>
          <w:ilvl w:val="0"/>
          <w:numId w:val="2"/>
        </w:numPr>
        <w:rPr>
          <w:b/>
        </w:rPr>
      </w:pPr>
      <w:r w:rsidRPr="00F738C6">
        <w:rPr>
          <w:b/>
        </w:rPr>
        <w:t>class and type of cover</w:t>
      </w:r>
    </w:p>
    <w:p w:rsidR="00F33E9B" w:rsidRPr="00F738C6" w:rsidRDefault="00F738C6" w:rsidP="00F738C6">
      <w:pPr>
        <w:pStyle w:val="ListParagraph"/>
        <w:numPr>
          <w:ilvl w:val="0"/>
          <w:numId w:val="2"/>
        </w:numPr>
        <w:rPr>
          <w:b/>
        </w:rPr>
      </w:pPr>
      <w:r w:rsidRPr="00F738C6">
        <w:rPr>
          <w:b/>
        </w:rPr>
        <w:t>general conditions</w:t>
      </w:r>
    </w:p>
    <w:p w:rsidR="00F33E9B" w:rsidRDefault="00F33E9B" w:rsidP="00F33E9B">
      <w:pPr>
        <w:ind w:left="720"/>
        <w:rPr>
          <w:b/>
        </w:rPr>
      </w:pPr>
      <w:r>
        <w:rPr>
          <w:b/>
        </w:rPr>
        <w:t>F</w:t>
      </w:r>
      <w:r w:rsidRPr="00722546">
        <w:rPr>
          <w:b/>
        </w:rPr>
        <w:t>ire insurance</w:t>
      </w:r>
      <w:r>
        <w:rPr>
          <w:b/>
        </w:rPr>
        <w:t>:</w:t>
      </w:r>
    </w:p>
    <w:p w:rsidR="00F33E9B" w:rsidRPr="00F33E9B" w:rsidRDefault="00F33E9B" w:rsidP="00F33E9B">
      <w:pPr>
        <w:pStyle w:val="ListParagraph"/>
        <w:numPr>
          <w:ilvl w:val="0"/>
          <w:numId w:val="2"/>
        </w:numPr>
        <w:rPr>
          <w:b/>
        </w:rPr>
      </w:pPr>
      <w:r w:rsidRPr="00F33E9B">
        <w:rPr>
          <w:b/>
        </w:rPr>
        <w:t>Type of construction</w:t>
      </w:r>
    </w:p>
    <w:p w:rsidR="00F33E9B" w:rsidRPr="00F33E9B" w:rsidRDefault="00F33E9B" w:rsidP="00F33E9B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A</w:t>
      </w:r>
      <w:r w:rsidRPr="00F33E9B">
        <w:rPr>
          <w:b/>
        </w:rPr>
        <w:t>djacent exposure data and general liability exposures</w:t>
      </w:r>
    </w:p>
    <w:p w:rsidR="00F33E9B" w:rsidRPr="00F33E9B" w:rsidRDefault="00F33E9B" w:rsidP="00F33E9B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C</w:t>
      </w:r>
      <w:r w:rsidRPr="00F33E9B">
        <w:rPr>
          <w:b/>
        </w:rPr>
        <w:t>onstruction material</w:t>
      </w:r>
    </w:p>
    <w:p w:rsidR="00F33E9B" w:rsidRPr="00F33E9B" w:rsidRDefault="00F33E9B" w:rsidP="00F33E9B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F</w:t>
      </w:r>
      <w:r w:rsidRPr="00F33E9B">
        <w:rPr>
          <w:b/>
        </w:rPr>
        <w:t>ire safety</w:t>
      </w:r>
    </w:p>
    <w:p w:rsidR="00F33E9B" w:rsidRPr="00F33E9B" w:rsidRDefault="00F33E9B" w:rsidP="00F33E9B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P</w:t>
      </w:r>
      <w:r w:rsidRPr="00F33E9B">
        <w:rPr>
          <w:b/>
        </w:rPr>
        <w:t>rotection and control systems</w:t>
      </w:r>
    </w:p>
    <w:p w:rsidR="00F33E9B" w:rsidRPr="00F33E9B" w:rsidRDefault="00F33E9B" w:rsidP="00F33E9B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C</w:t>
      </w:r>
      <w:r w:rsidRPr="00F33E9B">
        <w:rPr>
          <w:b/>
        </w:rPr>
        <w:t>ompliance with engineering recommendations</w:t>
      </w:r>
    </w:p>
    <w:p w:rsidR="00F33E9B" w:rsidRPr="00F33E9B" w:rsidRDefault="00F33E9B" w:rsidP="00F33E9B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L</w:t>
      </w:r>
      <w:r w:rsidRPr="00F33E9B">
        <w:rPr>
          <w:b/>
        </w:rPr>
        <w:t>ocation of water sources</w:t>
      </w:r>
    </w:p>
    <w:p w:rsidR="00F33E9B" w:rsidRPr="00F33E9B" w:rsidRDefault="00F33E9B" w:rsidP="00F33E9B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A</w:t>
      </w:r>
      <w:r w:rsidRPr="00F33E9B">
        <w:rPr>
          <w:b/>
        </w:rPr>
        <w:t>ge of building and utilities, Estimated loss</w:t>
      </w:r>
    </w:p>
    <w:p w:rsidR="00F33E9B" w:rsidRPr="00F33E9B" w:rsidRDefault="00F33E9B" w:rsidP="00F33E9B">
      <w:pPr>
        <w:pStyle w:val="ListParagraph"/>
        <w:numPr>
          <w:ilvl w:val="0"/>
          <w:numId w:val="2"/>
        </w:numPr>
        <w:rPr>
          <w:b/>
        </w:rPr>
      </w:pPr>
      <w:r w:rsidRPr="00F33E9B">
        <w:rPr>
          <w:b/>
        </w:rPr>
        <w:t>Estimated replacement cost</w:t>
      </w:r>
    </w:p>
    <w:p w:rsidR="00F33E9B" w:rsidRPr="00F33E9B" w:rsidRDefault="00F33E9B" w:rsidP="00F33E9B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R</w:t>
      </w:r>
      <w:r w:rsidRPr="00F33E9B">
        <w:rPr>
          <w:b/>
        </w:rPr>
        <w:t>esidential or commercial, if commercial, what business is being conducted</w:t>
      </w:r>
    </w:p>
    <w:p w:rsidR="00F33E9B" w:rsidRPr="00F33E9B" w:rsidRDefault="00F33E9B" w:rsidP="00F33E9B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T</w:t>
      </w:r>
      <w:r w:rsidRPr="00F33E9B">
        <w:rPr>
          <w:b/>
        </w:rPr>
        <w:t>ype of contents of the building</w:t>
      </w:r>
    </w:p>
    <w:p w:rsidR="00F33E9B" w:rsidRPr="00F33E9B" w:rsidRDefault="00F33E9B" w:rsidP="00F33E9B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C</w:t>
      </w:r>
      <w:r w:rsidRPr="00F33E9B">
        <w:rPr>
          <w:b/>
        </w:rPr>
        <w:t>laims history</w:t>
      </w:r>
    </w:p>
    <w:p w:rsidR="00F33E9B" w:rsidRDefault="00F33E9B" w:rsidP="00F33E9B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C</w:t>
      </w:r>
      <w:r w:rsidRPr="00F33E9B">
        <w:rPr>
          <w:b/>
        </w:rPr>
        <w:t>redit rating of the owner.</w:t>
      </w:r>
    </w:p>
    <w:p w:rsidR="00F33E9B" w:rsidRDefault="00F33E9B" w:rsidP="00F33E9B">
      <w:pPr>
        <w:rPr>
          <w:b/>
        </w:rPr>
      </w:pPr>
    </w:p>
    <w:p w:rsidR="00F33E9B" w:rsidRPr="00F33E9B" w:rsidRDefault="00F33E9B" w:rsidP="00F33E9B">
      <w:pPr>
        <w:rPr>
          <w:b/>
        </w:rPr>
      </w:pPr>
    </w:p>
    <w:p w:rsidR="00F33E9B" w:rsidRDefault="00F33E9B" w:rsidP="00F33E9B">
      <w:pPr>
        <w:ind w:left="720"/>
        <w:rPr>
          <w:b/>
        </w:rPr>
      </w:pPr>
      <w:r>
        <w:rPr>
          <w:b/>
        </w:rPr>
        <w:t>M</w:t>
      </w:r>
      <w:r w:rsidRPr="00722546">
        <w:rPr>
          <w:b/>
        </w:rPr>
        <w:t>otor</w:t>
      </w:r>
      <w:r>
        <w:rPr>
          <w:b/>
        </w:rPr>
        <w:t xml:space="preserve"> insurance:</w:t>
      </w:r>
    </w:p>
    <w:p w:rsidR="00F33E9B" w:rsidRPr="00F33E9B" w:rsidRDefault="00F33E9B" w:rsidP="00F33E9B">
      <w:pPr>
        <w:pStyle w:val="ListParagraph"/>
        <w:numPr>
          <w:ilvl w:val="0"/>
          <w:numId w:val="2"/>
        </w:numPr>
        <w:rPr>
          <w:b/>
        </w:rPr>
      </w:pPr>
      <w:r w:rsidRPr="00F33E9B">
        <w:rPr>
          <w:b/>
        </w:rPr>
        <w:t>Age of the proposer</w:t>
      </w:r>
    </w:p>
    <w:p w:rsidR="00F33E9B" w:rsidRPr="00F33E9B" w:rsidRDefault="00F33E9B" w:rsidP="00F33E9B">
      <w:pPr>
        <w:pStyle w:val="ListParagraph"/>
        <w:numPr>
          <w:ilvl w:val="0"/>
          <w:numId w:val="2"/>
        </w:numPr>
        <w:rPr>
          <w:b/>
        </w:rPr>
      </w:pPr>
      <w:r w:rsidRPr="00F33E9B">
        <w:rPr>
          <w:b/>
        </w:rPr>
        <w:t>Sex</w:t>
      </w:r>
    </w:p>
    <w:p w:rsidR="00F33E9B" w:rsidRPr="00F33E9B" w:rsidRDefault="00F33E9B" w:rsidP="00F33E9B">
      <w:pPr>
        <w:pStyle w:val="ListParagraph"/>
        <w:numPr>
          <w:ilvl w:val="0"/>
          <w:numId w:val="2"/>
        </w:numPr>
        <w:rPr>
          <w:b/>
        </w:rPr>
      </w:pPr>
      <w:r w:rsidRPr="00F33E9B">
        <w:rPr>
          <w:b/>
        </w:rPr>
        <w:t>Marital status</w:t>
      </w:r>
    </w:p>
    <w:p w:rsidR="00F33E9B" w:rsidRPr="00F33E9B" w:rsidRDefault="00F33E9B" w:rsidP="00F33E9B">
      <w:pPr>
        <w:pStyle w:val="ListParagraph"/>
        <w:numPr>
          <w:ilvl w:val="0"/>
          <w:numId w:val="2"/>
        </w:numPr>
        <w:rPr>
          <w:b/>
        </w:rPr>
      </w:pPr>
      <w:r w:rsidRPr="00F33E9B">
        <w:rPr>
          <w:b/>
        </w:rPr>
        <w:t>Driving history of the proposer</w:t>
      </w:r>
    </w:p>
    <w:p w:rsidR="00F33E9B" w:rsidRPr="00F33E9B" w:rsidRDefault="00F33E9B" w:rsidP="00F33E9B">
      <w:pPr>
        <w:pStyle w:val="ListParagraph"/>
        <w:numPr>
          <w:ilvl w:val="0"/>
          <w:numId w:val="2"/>
        </w:numPr>
        <w:rPr>
          <w:b/>
        </w:rPr>
      </w:pPr>
      <w:r w:rsidRPr="00F33E9B">
        <w:rPr>
          <w:b/>
        </w:rPr>
        <w:t>Address of the proposer</w:t>
      </w:r>
    </w:p>
    <w:p w:rsidR="00F33E9B" w:rsidRPr="00F33E9B" w:rsidRDefault="00F33E9B" w:rsidP="00F33E9B">
      <w:pPr>
        <w:pStyle w:val="ListParagraph"/>
        <w:numPr>
          <w:ilvl w:val="0"/>
          <w:numId w:val="2"/>
        </w:numPr>
        <w:rPr>
          <w:b/>
        </w:rPr>
      </w:pPr>
      <w:r w:rsidRPr="00F33E9B">
        <w:rPr>
          <w:b/>
        </w:rPr>
        <w:t>Proposer’s history involving insurance in general</w:t>
      </w:r>
    </w:p>
    <w:p w:rsidR="00F33E9B" w:rsidRPr="00F33E9B" w:rsidRDefault="00F33E9B" w:rsidP="00F33E9B">
      <w:pPr>
        <w:pStyle w:val="ListParagraph"/>
        <w:numPr>
          <w:ilvl w:val="0"/>
          <w:numId w:val="2"/>
        </w:numPr>
        <w:rPr>
          <w:b/>
        </w:rPr>
      </w:pPr>
      <w:r w:rsidRPr="00F33E9B">
        <w:rPr>
          <w:b/>
        </w:rPr>
        <w:t>Ownership of or financial interest in the motor vehicle</w:t>
      </w:r>
    </w:p>
    <w:p w:rsidR="00F33E9B" w:rsidRPr="00F33E9B" w:rsidRDefault="00F33E9B" w:rsidP="00F33E9B">
      <w:pPr>
        <w:pStyle w:val="ListParagraph"/>
        <w:numPr>
          <w:ilvl w:val="0"/>
          <w:numId w:val="2"/>
        </w:numPr>
        <w:rPr>
          <w:b/>
        </w:rPr>
      </w:pPr>
      <w:r w:rsidRPr="00F33E9B">
        <w:rPr>
          <w:b/>
        </w:rPr>
        <w:t>Description of use and distance to be covered by the motor vehicle</w:t>
      </w:r>
    </w:p>
    <w:p w:rsidR="00F33E9B" w:rsidRDefault="00F33E9B" w:rsidP="00F33E9B">
      <w:pPr>
        <w:pStyle w:val="ListParagraph"/>
        <w:numPr>
          <w:ilvl w:val="0"/>
          <w:numId w:val="2"/>
        </w:numPr>
        <w:rPr>
          <w:b/>
        </w:rPr>
      </w:pPr>
      <w:r w:rsidRPr="00F33E9B">
        <w:rPr>
          <w:b/>
        </w:rPr>
        <w:t>Particulars of the motor vehicle</w:t>
      </w:r>
    </w:p>
    <w:p w:rsidR="00F33E9B" w:rsidRDefault="00BC35FA" w:rsidP="00BC35FA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Health insurance:</w:t>
      </w:r>
    </w:p>
    <w:p w:rsidR="00000000" w:rsidRPr="00BC35FA" w:rsidRDefault="001643A8" w:rsidP="00BC35FA">
      <w:pPr>
        <w:pStyle w:val="ListParagraph"/>
        <w:numPr>
          <w:ilvl w:val="0"/>
          <w:numId w:val="2"/>
        </w:numPr>
        <w:rPr>
          <w:b/>
        </w:rPr>
      </w:pPr>
      <w:r w:rsidRPr="00BC35FA">
        <w:rPr>
          <w:b/>
          <w:lang w:val="en-US"/>
        </w:rPr>
        <w:t>elective or cosmetic procedures</w:t>
      </w:r>
    </w:p>
    <w:p w:rsidR="00000000" w:rsidRPr="00BC35FA" w:rsidRDefault="001643A8" w:rsidP="00BC35FA">
      <w:pPr>
        <w:pStyle w:val="ListParagraph"/>
        <w:numPr>
          <w:ilvl w:val="0"/>
          <w:numId w:val="2"/>
        </w:numPr>
        <w:rPr>
          <w:b/>
        </w:rPr>
      </w:pPr>
      <w:r w:rsidRPr="00BC35FA">
        <w:rPr>
          <w:b/>
          <w:lang w:val="en-US"/>
        </w:rPr>
        <w:t>beauty treatments</w:t>
      </w:r>
    </w:p>
    <w:p w:rsidR="00000000" w:rsidRPr="00BC35FA" w:rsidRDefault="001643A8" w:rsidP="00BC35FA">
      <w:pPr>
        <w:pStyle w:val="ListParagraph"/>
        <w:numPr>
          <w:ilvl w:val="0"/>
          <w:numId w:val="2"/>
        </w:numPr>
        <w:rPr>
          <w:b/>
        </w:rPr>
      </w:pPr>
      <w:r w:rsidRPr="00BC35FA">
        <w:rPr>
          <w:b/>
          <w:lang w:val="en-US"/>
        </w:rPr>
        <w:t>Fertility treatments</w:t>
      </w:r>
    </w:p>
    <w:p w:rsidR="00000000" w:rsidRPr="00BC35FA" w:rsidRDefault="001643A8" w:rsidP="00BC35FA">
      <w:pPr>
        <w:pStyle w:val="ListParagraph"/>
        <w:numPr>
          <w:ilvl w:val="0"/>
          <w:numId w:val="2"/>
        </w:numPr>
        <w:rPr>
          <w:b/>
        </w:rPr>
      </w:pPr>
      <w:r w:rsidRPr="00BC35FA">
        <w:rPr>
          <w:b/>
          <w:lang w:val="en-US"/>
        </w:rPr>
        <w:t>off-la</w:t>
      </w:r>
      <w:r w:rsidRPr="00BC35FA">
        <w:rPr>
          <w:b/>
          <w:lang w:val="en-US"/>
        </w:rPr>
        <w:t>bel prescriptions</w:t>
      </w:r>
    </w:p>
    <w:p w:rsidR="00000000" w:rsidRPr="00BC35FA" w:rsidRDefault="001643A8" w:rsidP="00BC35FA">
      <w:pPr>
        <w:pStyle w:val="ListParagraph"/>
        <w:numPr>
          <w:ilvl w:val="0"/>
          <w:numId w:val="2"/>
        </w:numPr>
        <w:rPr>
          <w:b/>
        </w:rPr>
      </w:pPr>
      <w:r w:rsidRPr="00BC35FA">
        <w:rPr>
          <w:b/>
          <w:lang w:val="en-US"/>
        </w:rPr>
        <w:t>New technology in product or services</w:t>
      </w:r>
    </w:p>
    <w:p w:rsidR="00BC35FA" w:rsidRDefault="00BC35FA" w:rsidP="00BC35FA">
      <w:pPr>
        <w:ind w:left="720"/>
        <w:rPr>
          <w:b/>
        </w:rPr>
      </w:pPr>
      <w:r>
        <w:rPr>
          <w:b/>
        </w:rPr>
        <w:t>Travel insurance:</w:t>
      </w:r>
    </w:p>
    <w:p w:rsidR="00BC35FA" w:rsidRPr="00BC35FA" w:rsidRDefault="00BC35FA" w:rsidP="00BC35FA">
      <w:pPr>
        <w:pStyle w:val="ListParagraph"/>
        <w:numPr>
          <w:ilvl w:val="0"/>
          <w:numId w:val="2"/>
        </w:numPr>
        <w:rPr>
          <w:b/>
        </w:rPr>
      </w:pPr>
      <w:r w:rsidRPr="00BC35FA">
        <w:rPr>
          <w:b/>
        </w:rPr>
        <w:t>Warfare</w:t>
      </w:r>
    </w:p>
    <w:p w:rsidR="00BC35FA" w:rsidRPr="00BC35FA" w:rsidRDefault="00BC35FA" w:rsidP="00BC35FA">
      <w:pPr>
        <w:pStyle w:val="ListParagraph"/>
        <w:numPr>
          <w:ilvl w:val="0"/>
          <w:numId w:val="2"/>
        </w:numPr>
        <w:rPr>
          <w:b/>
        </w:rPr>
      </w:pPr>
      <w:r w:rsidRPr="00BC35FA">
        <w:rPr>
          <w:b/>
        </w:rPr>
        <w:t>Pre-existing ailments</w:t>
      </w:r>
    </w:p>
    <w:p w:rsidR="00BC35FA" w:rsidRPr="00BC35FA" w:rsidRDefault="00BC35FA" w:rsidP="00BC35FA">
      <w:pPr>
        <w:pStyle w:val="ListParagraph"/>
        <w:numPr>
          <w:ilvl w:val="0"/>
          <w:numId w:val="2"/>
        </w:numPr>
        <w:rPr>
          <w:b/>
        </w:rPr>
      </w:pPr>
      <w:r w:rsidRPr="00BC35FA">
        <w:rPr>
          <w:b/>
        </w:rPr>
        <w:t>Sporting injury during travel</w:t>
      </w:r>
    </w:p>
    <w:p w:rsidR="00BC35FA" w:rsidRPr="00BC35FA" w:rsidRDefault="00BC35FA" w:rsidP="00BC35FA">
      <w:pPr>
        <w:pStyle w:val="ListParagraph"/>
        <w:numPr>
          <w:ilvl w:val="0"/>
          <w:numId w:val="2"/>
        </w:numPr>
        <w:rPr>
          <w:b/>
        </w:rPr>
      </w:pPr>
      <w:r w:rsidRPr="00BC35FA">
        <w:rPr>
          <w:b/>
        </w:rPr>
        <w:t>Pregnancy</w:t>
      </w:r>
    </w:p>
    <w:p w:rsidR="00BC35FA" w:rsidRDefault="00BC35FA" w:rsidP="00BC35FA">
      <w:pPr>
        <w:pStyle w:val="ListParagraph"/>
        <w:numPr>
          <w:ilvl w:val="0"/>
          <w:numId w:val="2"/>
        </w:numPr>
        <w:rPr>
          <w:b/>
        </w:rPr>
      </w:pPr>
      <w:r w:rsidRPr="00BC35FA">
        <w:rPr>
          <w:b/>
        </w:rPr>
        <w:t>When the tour operator cancels trip</w:t>
      </w:r>
    </w:p>
    <w:p w:rsidR="00BC35FA" w:rsidRDefault="00BC35FA" w:rsidP="00BC35FA">
      <w:pPr>
        <w:ind w:left="720"/>
        <w:rPr>
          <w:b/>
        </w:rPr>
      </w:pPr>
      <w:r>
        <w:rPr>
          <w:b/>
        </w:rPr>
        <w:t>Fire insurance:</w:t>
      </w:r>
    </w:p>
    <w:p w:rsidR="00BC35FA" w:rsidRPr="00BC35FA" w:rsidRDefault="00BC35FA" w:rsidP="00BC35FA">
      <w:pPr>
        <w:pStyle w:val="ListParagraph"/>
        <w:numPr>
          <w:ilvl w:val="0"/>
          <w:numId w:val="2"/>
        </w:numPr>
        <w:rPr>
          <w:b/>
        </w:rPr>
      </w:pPr>
      <w:r w:rsidRPr="00BC35FA">
        <w:rPr>
          <w:b/>
        </w:rPr>
        <w:t>loss due to fire caused by earthquake, invasion, act of foreign enemy, hostilities or</w:t>
      </w:r>
    </w:p>
    <w:p w:rsidR="00BC35FA" w:rsidRPr="00BC35FA" w:rsidRDefault="00BC35FA" w:rsidP="00BC35FA">
      <w:pPr>
        <w:pStyle w:val="ListParagraph"/>
        <w:numPr>
          <w:ilvl w:val="0"/>
          <w:numId w:val="2"/>
        </w:numPr>
        <w:rPr>
          <w:b/>
        </w:rPr>
      </w:pPr>
      <w:r w:rsidRPr="00BC35FA">
        <w:rPr>
          <w:b/>
        </w:rPr>
        <w:t>war, civil strife, riots, mutiny, martial law, military rising or rebellion or</w:t>
      </w:r>
      <w:r>
        <w:rPr>
          <w:b/>
        </w:rPr>
        <w:t xml:space="preserve"> </w:t>
      </w:r>
      <w:r w:rsidRPr="00BC35FA">
        <w:rPr>
          <w:b/>
        </w:rPr>
        <w:t>insurrection.</w:t>
      </w:r>
    </w:p>
    <w:p w:rsidR="00BC35FA" w:rsidRPr="00BC35FA" w:rsidRDefault="00BC35FA" w:rsidP="00BC35FA">
      <w:pPr>
        <w:pStyle w:val="ListParagraph"/>
        <w:numPr>
          <w:ilvl w:val="0"/>
          <w:numId w:val="2"/>
        </w:numPr>
        <w:rPr>
          <w:b/>
        </w:rPr>
      </w:pPr>
      <w:r w:rsidRPr="00BC35FA">
        <w:rPr>
          <w:b/>
        </w:rPr>
        <w:t>loss caused by subterranean (underground) fire.</w:t>
      </w:r>
    </w:p>
    <w:p w:rsidR="00BC35FA" w:rsidRPr="00BC35FA" w:rsidRDefault="00BC35FA" w:rsidP="00BC35FA">
      <w:pPr>
        <w:pStyle w:val="ListParagraph"/>
        <w:numPr>
          <w:ilvl w:val="0"/>
          <w:numId w:val="2"/>
        </w:numPr>
        <w:rPr>
          <w:b/>
        </w:rPr>
      </w:pPr>
      <w:r w:rsidRPr="00BC35FA">
        <w:rPr>
          <w:b/>
        </w:rPr>
        <w:t>loss caused by burning of property by order of any public authority.</w:t>
      </w:r>
    </w:p>
    <w:p w:rsidR="00BC35FA" w:rsidRDefault="00BC35FA" w:rsidP="00BC35FA">
      <w:pPr>
        <w:pStyle w:val="ListParagraph"/>
        <w:numPr>
          <w:ilvl w:val="0"/>
          <w:numId w:val="2"/>
        </w:numPr>
        <w:rPr>
          <w:b/>
        </w:rPr>
      </w:pPr>
      <w:r w:rsidRPr="00BC35FA">
        <w:rPr>
          <w:b/>
        </w:rPr>
        <w:t>loss by theft during or after the occurrence of fire.</w:t>
      </w:r>
    </w:p>
    <w:p w:rsidR="00BC35FA" w:rsidRPr="00BC35FA" w:rsidRDefault="00BC35FA" w:rsidP="00BC35FA">
      <w:pPr>
        <w:pStyle w:val="ListParagraph"/>
        <w:numPr>
          <w:ilvl w:val="0"/>
          <w:numId w:val="2"/>
        </w:numPr>
        <w:rPr>
          <w:b/>
        </w:rPr>
      </w:pPr>
      <w:r w:rsidRPr="00BC35FA">
        <w:rPr>
          <w:b/>
        </w:rPr>
        <w:t>loss or damage to property caused by its own fermentation or spontaneous</w:t>
      </w:r>
      <w:r>
        <w:rPr>
          <w:b/>
        </w:rPr>
        <w:t xml:space="preserve"> </w:t>
      </w:r>
      <w:r w:rsidRPr="00BC35FA">
        <w:rPr>
          <w:b/>
        </w:rPr>
        <w:t>combustion e.g. exploding of a bomb due to an inherent defect in it.</w:t>
      </w:r>
    </w:p>
    <w:p w:rsidR="00BC35FA" w:rsidRDefault="00BC35FA" w:rsidP="00BC35FA">
      <w:pPr>
        <w:pStyle w:val="ListParagraph"/>
        <w:numPr>
          <w:ilvl w:val="0"/>
          <w:numId w:val="2"/>
        </w:numPr>
        <w:rPr>
          <w:b/>
        </w:rPr>
      </w:pPr>
      <w:r w:rsidRPr="00BC35FA">
        <w:rPr>
          <w:b/>
        </w:rPr>
        <w:t>loss or damage by lightening or explosion is not covered unless these cause actual</w:t>
      </w:r>
      <w:r>
        <w:rPr>
          <w:b/>
        </w:rPr>
        <w:t xml:space="preserve"> </w:t>
      </w:r>
      <w:r w:rsidRPr="00BC35FA">
        <w:rPr>
          <w:b/>
        </w:rPr>
        <w:t>ignition which spread into fire.</w:t>
      </w:r>
    </w:p>
    <w:p w:rsidR="002D26F3" w:rsidRDefault="002D26F3" w:rsidP="002D26F3">
      <w:pPr>
        <w:ind w:left="720"/>
        <w:rPr>
          <w:b/>
        </w:rPr>
      </w:pPr>
      <w:r>
        <w:rPr>
          <w:b/>
        </w:rPr>
        <w:t>M</w:t>
      </w:r>
      <w:r w:rsidRPr="002D26F3">
        <w:rPr>
          <w:b/>
        </w:rPr>
        <w:t>arine insurance</w:t>
      </w:r>
      <w:r>
        <w:rPr>
          <w:b/>
        </w:rPr>
        <w:t>:</w:t>
      </w:r>
    </w:p>
    <w:p w:rsidR="002D26F3" w:rsidRPr="002D26F3" w:rsidRDefault="002D26F3" w:rsidP="002D26F3">
      <w:pPr>
        <w:pStyle w:val="ListParagraph"/>
        <w:numPr>
          <w:ilvl w:val="0"/>
          <w:numId w:val="2"/>
        </w:numPr>
        <w:rPr>
          <w:b/>
        </w:rPr>
      </w:pPr>
      <w:r w:rsidRPr="002D26F3">
        <w:rPr>
          <w:b/>
        </w:rPr>
        <w:t>Wilful, planned or intentional misconduct</w:t>
      </w:r>
    </w:p>
    <w:p w:rsidR="002D26F3" w:rsidRPr="002D26F3" w:rsidRDefault="002D26F3" w:rsidP="002D26F3">
      <w:pPr>
        <w:pStyle w:val="ListParagraph"/>
        <w:numPr>
          <w:ilvl w:val="0"/>
          <w:numId w:val="2"/>
        </w:numPr>
        <w:rPr>
          <w:b/>
        </w:rPr>
      </w:pPr>
      <w:r w:rsidRPr="002D26F3">
        <w:rPr>
          <w:b/>
        </w:rPr>
        <w:t>Strike, rioting, war</w:t>
      </w:r>
    </w:p>
    <w:p w:rsidR="002D26F3" w:rsidRPr="002D26F3" w:rsidRDefault="002D26F3" w:rsidP="002D26F3">
      <w:pPr>
        <w:pStyle w:val="ListParagraph"/>
        <w:numPr>
          <w:ilvl w:val="0"/>
          <w:numId w:val="2"/>
        </w:numPr>
        <w:rPr>
          <w:b/>
        </w:rPr>
      </w:pPr>
      <w:r w:rsidRPr="002D26F3">
        <w:rPr>
          <w:b/>
        </w:rPr>
        <w:t>Poor packaging quality of the cargo</w:t>
      </w:r>
    </w:p>
    <w:p w:rsidR="002D26F3" w:rsidRPr="002D26F3" w:rsidRDefault="002D26F3" w:rsidP="002D26F3">
      <w:pPr>
        <w:pStyle w:val="ListParagraph"/>
        <w:numPr>
          <w:ilvl w:val="0"/>
          <w:numId w:val="2"/>
        </w:numPr>
        <w:rPr>
          <w:b/>
        </w:rPr>
      </w:pPr>
      <w:r w:rsidRPr="002D26F3">
        <w:rPr>
          <w:b/>
        </w:rPr>
        <w:t>Delays</w:t>
      </w:r>
    </w:p>
    <w:p w:rsidR="002D26F3" w:rsidRPr="002D26F3" w:rsidRDefault="002D26F3" w:rsidP="002D26F3">
      <w:pPr>
        <w:pStyle w:val="ListParagraph"/>
        <w:numPr>
          <w:ilvl w:val="0"/>
          <w:numId w:val="2"/>
        </w:numPr>
        <w:rPr>
          <w:b/>
        </w:rPr>
      </w:pPr>
      <w:r w:rsidRPr="002D26F3">
        <w:rPr>
          <w:b/>
        </w:rPr>
        <w:t>General leakage or wear and tear of the cargo</w:t>
      </w:r>
    </w:p>
    <w:p w:rsidR="002D26F3" w:rsidRPr="002D26F3" w:rsidRDefault="002D26F3" w:rsidP="002D26F3">
      <w:pPr>
        <w:pStyle w:val="ListParagraph"/>
        <w:numPr>
          <w:ilvl w:val="0"/>
          <w:numId w:val="2"/>
        </w:numPr>
        <w:rPr>
          <w:b/>
        </w:rPr>
      </w:pPr>
      <w:r w:rsidRPr="002D26F3">
        <w:rPr>
          <w:b/>
        </w:rPr>
        <w:t>Financial distress or insolvency of the shipping line</w:t>
      </w:r>
    </w:p>
    <w:p w:rsidR="00D82F49" w:rsidRDefault="002D26F3" w:rsidP="00D82F49">
      <w:pPr>
        <w:pStyle w:val="ListParagraph"/>
        <w:numPr>
          <w:ilvl w:val="0"/>
          <w:numId w:val="2"/>
        </w:numPr>
        <w:rPr>
          <w:b/>
        </w:rPr>
      </w:pPr>
      <w:r w:rsidRPr="002D26F3">
        <w:rPr>
          <w:b/>
        </w:rPr>
        <w:t>Removal of wreck</w:t>
      </w:r>
    </w:p>
    <w:p w:rsidR="00D82F49" w:rsidRDefault="00D82F49" w:rsidP="00D82F49">
      <w:pPr>
        <w:ind w:left="720"/>
        <w:rPr>
          <w:b/>
        </w:rPr>
      </w:pPr>
      <w:r>
        <w:rPr>
          <w:b/>
        </w:rPr>
        <w:lastRenderedPageBreak/>
        <w:t>Motor insurance</w:t>
      </w:r>
    </w:p>
    <w:p w:rsidR="00E72ED6" w:rsidRPr="00E72ED6" w:rsidRDefault="00E72ED6" w:rsidP="00E72ED6">
      <w:pPr>
        <w:pStyle w:val="ListParagraph"/>
        <w:numPr>
          <w:ilvl w:val="0"/>
          <w:numId w:val="2"/>
        </w:numPr>
        <w:rPr>
          <w:b/>
        </w:rPr>
      </w:pPr>
      <w:r w:rsidRPr="00E72ED6">
        <w:rPr>
          <w:b/>
        </w:rPr>
        <w:t>Third party liabilities</w:t>
      </w:r>
    </w:p>
    <w:p w:rsidR="00E72ED6" w:rsidRPr="00E72ED6" w:rsidRDefault="00E72ED6" w:rsidP="00E72ED6">
      <w:pPr>
        <w:pStyle w:val="ListParagraph"/>
        <w:numPr>
          <w:ilvl w:val="0"/>
          <w:numId w:val="2"/>
        </w:numPr>
        <w:rPr>
          <w:b/>
        </w:rPr>
      </w:pPr>
      <w:r w:rsidRPr="00E72ED6">
        <w:rPr>
          <w:b/>
        </w:rPr>
        <w:t>Insured driving drunk</w:t>
      </w:r>
    </w:p>
    <w:p w:rsidR="00E72ED6" w:rsidRPr="00E72ED6" w:rsidRDefault="00E72ED6" w:rsidP="00E72ED6">
      <w:pPr>
        <w:pStyle w:val="ListParagraph"/>
        <w:numPr>
          <w:ilvl w:val="0"/>
          <w:numId w:val="2"/>
        </w:numPr>
        <w:rPr>
          <w:b/>
        </w:rPr>
      </w:pPr>
      <w:r w:rsidRPr="00E72ED6">
        <w:rPr>
          <w:b/>
        </w:rPr>
        <w:t>Driving without a license - As a standard rule, no insurance can accept claims if the said</w:t>
      </w:r>
    </w:p>
    <w:p w:rsidR="00E72ED6" w:rsidRPr="00E72ED6" w:rsidRDefault="00E72ED6" w:rsidP="00E72ED6">
      <w:pPr>
        <w:pStyle w:val="ListParagraph"/>
        <w:numPr>
          <w:ilvl w:val="0"/>
          <w:numId w:val="2"/>
        </w:numPr>
        <w:rPr>
          <w:b/>
        </w:rPr>
      </w:pPr>
      <w:r w:rsidRPr="00E72ED6">
        <w:rPr>
          <w:b/>
        </w:rPr>
        <w:t>person is driving illegally. Therefore, claims can only be made if you were rightly driving</w:t>
      </w:r>
    </w:p>
    <w:p w:rsidR="00E72ED6" w:rsidRPr="00E72ED6" w:rsidRDefault="00E72ED6" w:rsidP="00E72ED6">
      <w:pPr>
        <w:pStyle w:val="ListParagraph"/>
        <w:numPr>
          <w:ilvl w:val="0"/>
          <w:numId w:val="2"/>
        </w:numPr>
        <w:rPr>
          <w:b/>
        </w:rPr>
      </w:pPr>
      <w:r w:rsidRPr="00E72ED6">
        <w:rPr>
          <w:b/>
        </w:rPr>
        <w:t>with a valid driver’s license.</w:t>
      </w:r>
    </w:p>
    <w:p w:rsidR="00E72ED6" w:rsidRPr="00E72ED6" w:rsidRDefault="00E72ED6" w:rsidP="00E72ED6">
      <w:pPr>
        <w:pStyle w:val="ListParagraph"/>
        <w:numPr>
          <w:ilvl w:val="0"/>
          <w:numId w:val="2"/>
        </w:numPr>
        <w:rPr>
          <w:b/>
        </w:rPr>
      </w:pPr>
      <w:r w:rsidRPr="00E72ED6">
        <w:rPr>
          <w:b/>
        </w:rPr>
        <w:t>Add-ons not bought</w:t>
      </w:r>
    </w:p>
    <w:p w:rsidR="00E72ED6" w:rsidRPr="00E72ED6" w:rsidRDefault="00E72ED6" w:rsidP="00E72ED6">
      <w:pPr>
        <w:pStyle w:val="ListParagraph"/>
        <w:numPr>
          <w:ilvl w:val="0"/>
          <w:numId w:val="2"/>
        </w:numPr>
        <w:rPr>
          <w:b/>
        </w:rPr>
      </w:pPr>
      <w:r w:rsidRPr="00E72ED6">
        <w:rPr>
          <w:b/>
        </w:rPr>
        <w:t>Consequential damages - Consequential damages refer to damages that take place after an</w:t>
      </w:r>
    </w:p>
    <w:p w:rsidR="00E72ED6" w:rsidRPr="00E72ED6" w:rsidRDefault="00E72ED6" w:rsidP="00E72ED6">
      <w:pPr>
        <w:pStyle w:val="ListParagraph"/>
        <w:numPr>
          <w:ilvl w:val="0"/>
          <w:numId w:val="2"/>
        </w:numPr>
        <w:rPr>
          <w:b/>
        </w:rPr>
      </w:pPr>
      <w:r w:rsidRPr="00E72ED6">
        <w:rPr>
          <w:b/>
        </w:rPr>
        <w:t>accident. Unfortunately, those won’t be covered unless the damage has happened during</w:t>
      </w:r>
    </w:p>
    <w:p w:rsidR="00D82F49" w:rsidRDefault="00E72ED6" w:rsidP="00E72ED6">
      <w:pPr>
        <w:pStyle w:val="ListParagraph"/>
        <w:numPr>
          <w:ilvl w:val="0"/>
          <w:numId w:val="2"/>
        </w:numPr>
        <w:rPr>
          <w:b/>
        </w:rPr>
      </w:pPr>
      <w:r w:rsidRPr="00E72ED6">
        <w:rPr>
          <w:b/>
        </w:rPr>
        <w:t>the accident itself.</w:t>
      </w:r>
    </w:p>
    <w:p w:rsidR="006768E4" w:rsidRDefault="006768E4" w:rsidP="006768E4">
      <w:pPr>
        <w:pStyle w:val="ListParagraph"/>
        <w:ind w:left="1080"/>
        <w:rPr>
          <w:b/>
        </w:rPr>
      </w:pPr>
    </w:p>
    <w:p w:rsidR="00E72ED6" w:rsidRDefault="00E72ED6" w:rsidP="00E72ED6">
      <w:pPr>
        <w:pStyle w:val="ListParagraph"/>
        <w:numPr>
          <w:ilvl w:val="0"/>
          <w:numId w:val="1"/>
        </w:numPr>
        <w:rPr>
          <w:b/>
        </w:rPr>
      </w:pPr>
      <w:r w:rsidRPr="00E72ED6">
        <w:rPr>
          <w:b/>
        </w:rPr>
        <w:t xml:space="preserve">Insurance fraud is an illegal act on the part of either the buyer or seller of an insurance contract. Insurance fraud from the issuer includes selling policies from non-existent companies, failing to submit premiums, and churning policies to create more commissions. Buyer fraud, meanwhile, can consist of exaggerated claims, falsified medical history, post-dated policies, </w:t>
      </w:r>
      <w:proofErr w:type="spellStart"/>
      <w:r w:rsidRPr="00E72ED6">
        <w:rPr>
          <w:b/>
        </w:rPr>
        <w:t>viatical</w:t>
      </w:r>
      <w:proofErr w:type="spellEnd"/>
      <w:r w:rsidRPr="00E72ED6">
        <w:rPr>
          <w:b/>
        </w:rPr>
        <w:t xml:space="preserve"> fraud, faked death or kidnapping, and murder.</w:t>
      </w:r>
    </w:p>
    <w:p w:rsidR="00E72ED6" w:rsidRDefault="00E72ED6" w:rsidP="00E72ED6">
      <w:pPr>
        <w:pStyle w:val="ListParagraph"/>
        <w:rPr>
          <w:b/>
          <w:lang w:val="en-US"/>
        </w:rPr>
      </w:pPr>
      <w:r w:rsidRPr="00E72ED6">
        <w:rPr>
          <w:b/>
          <w:lang w:val="en-US"/>
        </w:rPr>
        <w:t>Underwriting</w:t>
      </w:r>
      <w:r>
        <w:rPr>
          <w:b/>
          <w:lang w:val="en-US"/>
        </w:rPr>
        <w:t xml:space="preserve"> in HEALTH INSURANCE:</w:t>
      </w:r>
    </w:p>
    <w:p w:rsidR="00E72ED6" w:rsidRPr="00E72ED6" w:rsidRDefault="00E72ED6" w:rsidP="00E72ED6">
      <w:pPr>
        <w:pStyle w:val="ListParagraph"/>
        <w:rPr>
          <w:b/>
        </w:rPr>
      </w:pPr>
      <w:r w:rsidRPr="00E72ED6">
        <w:rPr>
          <w:b/>
          <w:lang w:val="en-US"/>
        </w:rPr>
        <w:t>• Age</w:t>
      </w:r>
    </w:p>
    <w:p w:rsidR="00E72ED6" w:rsidRPr="00E72ED6" w:rsidRDefault="00E72ED6" w:rsidP="00E72ED6">
      <w:pPr>
        <w:pStyle w:val="ListParagraph"/>
        <w:rPr>
          <w:b/>
        </w:rPr>
      </w:pPr>
      <w:r w:rsidRPr="00E72ED6">
        <w:rPr>
          <w:b/>
          <w:lang w:val="en-US"/>
        </w:rPr>
        <w:t>• Sum Insured</w:t>
      </w:r>
    </w:p>
    <w:p w:rsidR="00E72ED6" w:rsidRPr="00E72ED6" w:rsidRDefault="00E72ED6" w:rsidP="00E72ED6">
      <w:pPr>
        <w:pStyle w:val="ListParagraph"/>
        <w:rPr>
          <w:b/>
        </w:rPr>
      </w:pPr>
      <w:r w:rsidRPr="00E72ED6">
        <w:rPr>
          <w:b/>
          <w:lang w:val="en-US"/>
        </w:rPr>
        <w:t>• Demography</w:t>
      </w:r>
    </w:p>
    <w:p w:rsidR="00E72ED6" w:rsidRPr="00E72ED6" w:rsidRDefault="00E72ED6" w:rsidP="00E72ED6">
      <w:pPr>
        <w:pStyle w:val="ListParagraph"/>
        <w:rPr>
          <w:b/>
        </w:rPr>
      </w:pPr>
      <w:r w:rsidRPr="00E72ED6">
        <w:rPr>
          <w:b/>
          <w:lang w:val="en-US"/>
        </w:rPr>
        <w:t>• Medical Condition</w:t>
      </w:r>
    </w:p>
    <w:p w:rsidR="00E72ED6" w:rsidRPr="00E72ED6" w:rsidRDefault="00E72ED6" w:rsidP="00E72ED6">
      <w:pPr>
        <w:pStyle w:val="ListParagraph"/>
        <w:rPr>
          <w:b/>
        </w:rPr>
      </w:pPr>
      <w:r w:rsidRPr="00E72ED6">
        <w:rPr>
          <w:b/>
          <w:lang w:val="en-US"/>
        </w:rPr>
        <w:t>• Gender</w:t>
      </w:r>
    </w:p>
    <w:p w:rsidR="00E72ED6" w:rsidRDefault="00E72ED6" w:rsidP="00E72ED6">
      <w:pPr>
        <w:pStyle w:val="ListParagraph"/>
        <w:rPr>
          <w:b/>
          <w:lang w:val="en-US"/>
        </w:rPr>
      </w:pPr>
      <w:r w:rsidRPr="00E72ED6">
        <w:rPr>
          <w:b/>
          <w:lang w:val="en-US"/>
        </w:rPr>
        <w:t>• Policy Type</w:t>
      </w:r>
    </w:p>
    <w:p w:rsidR="00E72ED6" w:rsidRPr="00E72ED6" w:rsidRDefault="00E72ED6" w:rsidP="00E72ED6">
      <w:pPr>
        <w:pStyle w:val="ListParagraph"/>
        <w:rPr>
          <w:b/>
        </w:rPr>
      </w:pPr>
    </w:p>
    <w:p w:rsidR="00E72ED6" w:rsidRPr="00E72ED6" w:rsidRDefault="00E72ED6" w:rsidP="00E72ED6">
      <w:pPr>
        <w:pStyle w:val="ListParagraph"/>
        <w:rPr>
          <w:b/>
          <w:i/>
        </w:rPr>
      </w:pPr>
      <w:r w:rsidRPr="00E72ED6">
        <w:rPr>
          <w:b/>
          <w:i/>
          <w:lang w:val="en-US"/>
        </w:rPr>
        <w:t xml:space="preserve">Soft Fraud: </w:t>
      </w:r>
    </w:p>
    <w:p w:rsidR="00E72ED6" w:rsidRPr="00E72ED6" w:rsidRDefault="00E72ED6" w:rsidP="00E72ED6">
      <w:pPr>
        <w:pStyle w:val="ListParagraph"/>
        <w:rPr>
          <w:b/>
        </w:rPr>
      </w:pPr>
      <w:r w:rsidRPr="00E72ED6">
        <w:rPr>
          <w:b/>
          <w:lang w:val="en-US"/>
        </w:rPr>
        <w:t>• Exaggerating damages/loss</w:t>
      </w:r>
    </w:p>
    <w:p w:rsidR="00E72ED6" w:rsidRPr="00E72ED6" w:rsidRDefault="00E72ED6" w:rsidP="00E72ED6">
      <w:pPr>
        <w:pStyle w:val="ListParagraph"/>
        <w:rPr>
          <w:b/>
        </w:rPr>
      </w:pPr>
      <w:r w:rsidRPr="00E72ED6">
        <w:rPr>
          <w:b/>
          <w:lang w:val="en-US"/>
        </w:rPr>
        <w:t xml:space="preserve">• Deliberate or subtle lagging of claims resolution </w:t>
      </w:r>
    </w:p>
    <w:p w:rsidR="00E72ED6" w:rsidRPr="00E72ED6" w:rsidRDefault="00E72ED6" w:rsidP="00E72ED6">
      <w:pPr>
        <w:pStyle w:val="ListParagraph"/>
        <w:rPr>
          <w:b/>
          <w:i/>
        </w:rPr>
      </w:pPr>
      <w:r w:rsidRPr="00E72ED6">
        <w:rPr>
          <w:b/>
          <w:i/>
          <w:lang w:val="en-US"/>
        </w:rPr>
        <w:t xml:space="preserve">Hard Fraud: </w:t>
      </w:r>
    </w:p>
    <w:p w:rsidR="00E72ED6" w:rsidRPr="00E72ED6" w:rsidRDefault="00E72ED6" w:rsidP="00E72ED6">
      <w:pPr>
        <w:pStyle w:val="ListParagraph"/>
        <w:rPr>
          <w:b/>
        </w:rPr>
      </w:pPr>
      <w:r w:rsidRPr="00E72ED6">
        <w:rPr>
          <w:b/>
          <w:lang w:val="en-US"/>
        </w:rPr>
        <w:t xml:space="preserve">• Staging the occurrence of incidents </w:t>
      </w:r>
    </w:p>
    <w:p w:rsidR="00E72ED6" w:rsidRDefault="00E72ED6" w:rsidP="00E72ED6">
      <w:pPr>
        <w:pStyle w:val="ListParagraph"/>
        <w:rPr>
          <w:b/>
          <w:lang w:val="en-US"/>
        </w:rPr>
      </w:pPr>
      <w:r w:rsidRPr="00E72ED6">
        <w:rPr>
          <w:b/>
          <w:lang w:val="en-US"/>
        </w:rPr>
        <w:t>• Medical claims fraud</w:t>
      </w:r>
    </w:p>
    <w:p w:rsidR="006768E4" w:rsidRDefault="006768E4" w:rsidP="00E72ED6">
      <w:pPr>
        <w:pStyle w:val="ListParagraph"/>
        <w:rPr>
          <w:b/>
          <w:lang w:val="en-US"/>
        </w:rPr>
      </w:pPr>
    </w:p>
    <w:p w:rsidR="00E72ED6" w:rsidRPr="00E72ED6" w:rsidRDefault="00E72ED6" w:rsidP="00E72ED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Travel insurance </w:t>
      </w:r>
    </w:p>
    <w:p w:rsidR="00E72ED6" w:rsidRPr="00E72ED6" w:rsidRDefault="00E72ED6" w:rsidP="00E72ED6">
      <w:pPr>
        <w:pStyle w:val="ListParagraph"/>
        <w:numPr>
          <w:ilvl w:val="0"/>
          <w:numId w:val="2"/>
        </w:numPr>
        <w:rPr>
          <w:b/>
        </w:rPr>
      </w:pPr>
      <w:r w:rsidRPr="00E72ED6">
        <w:rPr>
          <w:b/>
        </w:rPr>
        <w:t>Trip Cancellation: Reimbursement of costs previously paid, and not otherwise refunded,</w:t>
      </w:r>
      <w:r>
        <w:rPr>
          <w:b/>
        </w:rPr>
        <w:t xml:space="preserve"> </w:t>
      </w:r>
      <w:r w:rsidRPr="00E72ED6">
        <w:rPr>
          <w:b/>
        </w:rPr>
        <w:t xml:space="preserve">for a trip </w:t>
      </w:r>
      <w:r w:rsidR="00467A0D" w:rsidRPr="00E72ED6">
        <w:rPr>
          <w:b/>
        </w:rPr>
        <w:t>cancelled</w:t>
      </w:r>
      <w:r w:rsidRPr="00E72ED6">
        <w:rPr>
          <w:b/>
        </w:rPr>
        <w:t xml:space="preserve"> prior to departure.</w:t>
      </w:r>
    </w:p>
    <w:p w:rsidR="00E72ED6" w:rsidRPr="00E72ED6" w:rsidRDefault="00E72ED6" w:rsidP="00E72ED6">
      <w:pPr>
        <w:pStyle w:val="ListParagraph"/>
        <w:numPr>
          <w:ilvl w:val="0"/>
          <w:numId w:val="2"/>
        </w:numPr>
        <w:rPr>
          <w:b/>
        </w:rPr>
      </w:pPr>
      <w:r w:rsidRPr="00E72ED6">
        <w:rPr>
          <w:b/>
        </w:rPr>
        <w:t>Trip Interruption: Reimbursement of additional costs, or of unused prepaid costs (e.g.,</w:t>
      </w:r>
    </w:p>
    <w:p w:rsidR="00E72ED6" w:rsidRPr="00E72ED6" w:rsidRDefault="00E72ED6" w:rsidP="00E72ED6">
      <w:pPr>
        <w:pStyle w:val="ListParagraph"/>
        <w:ind w:left="1080"/>
        <w:rPr>
          <w:b/>
        </w:rPr>
      </w:pPr>
      <w:r w:rsidRPr="00E72ED6">
        <w:rPr>
          <w:b/>
        </w:rPr>
        <w:t>excursions, hotel, etc.), incurred due to returning from a trip earlier than expected.</w:t>
      </w:r>
    </w:p>
    <w:p w:rsidR="00E72ED6" w:rsidRPr="00E72ED6" w:rsidRDefault="00E72ED6" w:rsidP="00E72ED6">
      <w:pPr>
        <w:pStyle w:val="ListParagraph"/>
        <w:numPr>
          <w:ilvl w:val="0"/>
          <w:numId w:val="2"/>
        </w:numPr>
        <w:rPr>
          <w:b/>
        </w:rPr>
      </w:pPr>
      <w:r w:rsidRPr="00E72ED6">
        <w:rPr>
          <w:b/>
        </w:rPr>
        <w:t>Travel Delay: Reimbursement of costs incurred because travel did not occur at the time</w:t>
      </w:r>
      <w:r>
        <w:rPr>
          <w:b/>
        </w:rPr>
        <w:t xml:space="preserve"> </w:t>
      </w:r>
      <w:r w:rsidRPr="00E72ED6">
        <w:rPr>
          <w:b/>
        </w:rPr>
        <w:t>expected.</w:t>
      </w:r>
    </w:p>
    <w:p w:rsidR="00E72ED6" w:rsidRPr="00E72ED6" w:rsidRDefault="00E72ED6" w:rsidP="00E72ED6">
      <w:pPr>
        <w:pStyle w:val="ListParagraph"/>
        <w:numPr>
          <w:ilvl w:val="0"/>
          <w:numId w:val="2"/>
        </w:numPr>
        <w:rPr>
          <w:b/>
        </w:rPr>
      </w:pPr>
      <w:r w:rsidRPr="00E72ED6">
        <w:rPr>
          <w:b/>
        </w:rPr>
        <w:t>Baggage Damage or Loss: Payments to replace personal items damaged or lost while on</w:t>
      </w:r>
      <w:r>
        <w:rPr>
          <w:b/>
        </w:rPr>
        <w:t xml:space="preserve"> </w:t>
      </w:r>
      <w:r w:rsidRPr="00E72ED6">
        <w:rPr>
          <w:b/>
        </w:rPr>
        <w:t>a trip.</w:t>
      </w:r>
    </w:p>
    <w:p w:rsidR="00E72ED6" w:rsidRPr="00E72ED6" w:rsidRDefault="00E72ED6" w:rsidP="00E72ED6">
      <w:pPr>
        <w:pStyle w:val="ListParagraph"/>
        <w:numPr>
          <w:ilvl w:val="0"/>
          <w:numId w:val="2"/>
        </w:numPr>
        <w:rPr>
          <w:b/>
        </w:rPr>
      </w:pPr>
      <w:r w:rsidRPr="00E72ED6">
        <w:rPr>
          <w:b/>
        </w:rPr>
        <w:t>Baggage Delay: Reimbursement of additional costs incurred to replace personal items</w:t>
      </w:r>
    </w:p>
    <w:p w:rsidR="00E72ED6" w:rsidRPr="00E72ED6" w:rsidRDefault="00E72ED6" w:rsidP="00E72ED6">
      <w:pPr>
        <w:pStyle w:val="ListParagraph"/>
        <w:ind w:left="1080"/>
        <w:rPr>
          <w:b/>
        </w:rPr>
      </w:pPr>
      <w:r w:rsidRPr="00E72ED6">
        <w:rPr>
          <w:b/>
        </w:rPr>
        <w:t>that did not arrive at the intended destination when expected.</w:t>
      </w:r>
    </w:p>
    <w:p w:rsidR="00E72ED6" w:rsidRPr="00E72ED6" w:rsidRDefault="00E72ED6" w:rsidP="00E72ED6">
      <w:pPr>
        <w:pStyle w:val="ListParagraph"/>
        <w:numPr>
          <w:ilvl w:val="0"/>
          <w:numId w:val="2"/>
        </w:numPr>
        <w:rPr>
          <w:b/>
        </w:rPr>
      </w:pPr>
      <w:r w:rsidRPr="00E72ED6">
        <w:rPr>
          <w:b/>
        </w:rPr>
        <w:t>Emergency Medical or Dental: Reimbursement of unexpected medical costs incurred</w:t>
      </w:r>
    </w:p>
    <w:p w:rsidR="00E72ED6" w:rsidRPr="00E72ED6" w:rsidRDefault="00E72ED6" w:rsidP="00E72ED6">
      <w:pPr>
        <w:pStyle w:val="ListParagraph"/>
        <w:ind w:left="1080"/>
        <w:rPr>
          <w:b/>
        </w:rPr>
      </w:pPr>
      <w:r w:rsidRPr="00E72ED6">
        <w:rPr>
          <w:b/>
        </w:rPr>
        <w:lastRenderedPageBreak/>
        <w:t>due to injury or illness while traveling.</w:t>
      </w:r>
    </w:p>
    <w:p w:rsidR="00E72ED6" w:rsidRPr="00E72ED6" w:rsidRDefault="00E72ED6" w:rsidP="00E72ED6">
      <w:pPr>
        <w:pStyle w:val="ListParagraph"/>
        <w:ind w:left="1080"/>
        <w:rPr>
          <w:b/>
        </w:rPr>
      </w:pPr>
    </w:p>
    <w:p w:rsidR="00E72ED6" w:rsidRPr="00E72ED6" w:rsidRDefault="00E72ED6" w:rsidP="00E72ED6">
      <w:pPr>
        <w:pStyle w:val="ListParagraph"/>
        <w:numPr>
          <w:ilvl w:val="0"/>
          <w:numId w:val="2"/>
        </w:numPr>
        <w:rPr>
          <w:b/>
        </w:rPr>
      </w:pPr>
      <w:r w:rsidRPr="00E72ED6">
        <w:rPr>
          <w:b/>
        </w:rPr>
        <w:t>Emergency Evacuation: Providing specialized transportation (e.g., air ambulance),</w:t>
      </w:r>
    </w:p>
    <w:p w:rsidR="00E72ED6" w:rsidRPr="00E72ED6" w:rsidRDefault="00E72ED6" w:rsidP="00E72ED6">
      <w:pPr>
        <w:pStyle w:val="ListParagraph"/>
        <w:ind w:left="1080"/>
        <w:rPr>
          <w:b/>
        </w:rPr>
      </w:pPr>
      <w:r w:rsidRPr="00E72ED6">
        <w:rPr>
          <w:b/>
        </w:rPr>
        <w:t>typically,</w:t>
      </w:r>
      <w:r w:rsidRPr="00E72ED6">
        <w:rPr>
          <w:b/>
        </w:rPr>
        <w:t xml:space="preserve"> in response to a medical emergency or severe medical need.</w:t>
      </w:r>
    </w:p>
    <w:p w:rsidR="00E72ED6" w:rsidRPr="00E72ED6" w:rsidRDefault="00E72ED6" w:rsidP="00E72ED6">
      <w:pPr>
        <w:pStyle w:val="ListParagraph"/>
        <w:numPr>
          <w:ilvl w:val="0"/>
          <w:numId w:val="2"/>
        </w:numPr>
        <w:rPr>
          <w:b/>
        </w:rPr>
      </w:pPr>
      <w:r w:rsidRPr="00E72ED6">
        <w:rPr>
          <w:b/>
        </w:rPr>
        <w:t>Repatriation of Remains: Providing transport for an insured who dies during travel from</w:t>
      </w:r>
      <w:r>
        <w:rPr>
          <w:b/>
        </w:rPr>
        <w:t xml:space="preserve"> </w:t>
      </w:r>
      <w:r w:rsidRPr="00E72ED6">
        <w:rPr>
          <w:b/>
        </w:rPr>
        <w:t>the travel destination to a family-designated funeral home.</w:t>
      </w:r>
    </w:p>
    <w:p w:rsidR="00E72ED6" w:rsidRPr="00E72ED6" w:rsidRDefault="00E72ED6" w:rsidP="00467A0D">
      <w:pPr>
        <w:pStyle w:val="ListParagraph"/>
        <w:numPr>
          <w:ilvl w:val="0"/>
          <w:numId w:val="2"/>
        </w:numPr>
        <w:rPr>
          <w:b/>
        </w:rPr>
      </w:pPr>
      <w:r w:rsidRPr="00E72ED6">
        <w:rPr>
          <w:b/>
        </w:rPr>
        <w:t>Rental Car Collision Damage: Reimbursement of amounts paid to a rental car agency</w:t>
      </w:r>
    </w:p>
    <w:p w:rsidR="00467A0D" w:rsidRDefault="00E72ED6" w:rsidP="00467A0D">
      <w:pPr>
        <w:pStyle w:val="ListParagraph"/>
        <w:ind w:left="1080"/>
        <w:rPr>
          <w:b/>
        </w:rPr>
      </w:pPr>
      <w:r w:rsidRPr="00E72ED6">
        <w:rPr>
          <w:b/>
        </w:rPr>
        <w:t>due to dama</w:t>
      </w:r>
      <w:r w:rsidR="00467A0D">
        <w:rPr>
          <w:b/>
        </w:rPr>
        <w:t>ge to, or loss of, a rental car.</w:t>
      </w:r>
    </w:p>
    <w:p w:rsidR="00467A0D" w:rsidRDefault="00467A0D" w:rsidP="00467A0D">
      <w:pPr>
        <w:rPr>
          <w:b/>
        </w:rPr>
      </w:pPr>
      <w:r>
        <w:rPr>
          <w:b/>
        </w:rPr>
        <w:t xml:space="preserve">             Marine insurance:</w:t>
      </w:r>
    </w:p>
    <w:p w:rsidR="00467A0D" w:rsidRPr="00297382" w:rsidRDefault="00467A0D" w:rsidP="00297382">
      <w:pPr>
        <w:pStyle w:val="ListParagraph"/>
        <w:numPr>
          <w:ilvl w:val="0"/>
          <w:numId w:val="2"/>
        </w:numPr>
        <w:rPr>
          <w:b/>
        </w:rPr>
      </w:pPr>
      <w:r w:rsidRPr="00297382">
        <w:rPr>
          <w:b/>
        </w:rPr>
        <w:t>Hull - covers physical damage to vessels including machine</w:t>
      </w:r>
      <w:r w:rsidRPr="00297382">
        <w:rPr>
          <w:b/>
        </w:rPr>
        <w:t>ry and fuel but not their cargo</w:t>
      </w:r>
    </w:p>
    <w:p w:rsidR="00467A0D" w:rsidRPr="00297382" w:rsidRDefault="00467A0D" w:rsidP="00297382">
      <w:pPr>
        <w:pStyle w:val="ListParagraph"/>
        <w:numPr>
          <w:ilvl w:val="0"/>
          <w:numId w:val="2"/>
        </w:numPr>
        <w:rPr>
          <w:b/>
        </w:rPr>
      </w:pPr>
      <w:r w:rsidRPr="00297382">
        <w:rPr>
          <w:b/>
        </w:rPr>
        <w:t>Cargo - covers physical damage or</w:t>
      </w:r>
      <w:r w:rsidRPr="00297382">
        <w:rPr>
          <w:b/>
        </w:rPr>
        <w:t xml:space="preserve"> loss of goods while in transit</w:t>
      </w:r>
    </w:p>
    <w:p w:rsidR="00467A0D" w:rsidRPr="00297382" w:rsidRDefault="00467A0D" w:rsidP="00297382">
      <w:pPr>
        <w:pStyle w:val="ListParagraph"/>
        <w:numPr>
          <w:ilvl w:val="0"/>
          <w:numId w:val="2"/>
        </w:numPr>
        <w:rPr>
          <w:b/>
        </w:rPr>
      </w:pPr>
      <w:r w:rsidRPr="00297382">
        <w:rPr>
          <w:b/>
        </w:rPr>
        <w:t xml:space="preserve">Voyage – provides coverage for a specific </w:t>
      </w:r>
      <w:proofErr w:type="gramStart"/>
      <w:r w:rsidRPr="00297382">
        <w:rPr>
          <w:b/>
        </w:rPr>
        <w:t>voyage .</w:t>
      </w:r>
      <w:proofErr w:type="gramEnd"/>
      <w:r w:rsidRPr="00297382">
        <w:rPr>
          <w:b/>
        </w:rPr>
        <w:t xml:space="preserve"> It cov</w:t>
      </w:r>
      <w:r w:rsidRPr="00297382">
        <w:rPr>
          <w:b/>
        </w:rPr>
        <w:t>ers the cargo and not the ship.</w:t>
      </w:r>
    </w:p>
    <w:p w:rsidR="00467A0D" w:rsidRPr="00297382" w:rsidRDefault="00467A0D" w:rsidP="00297382">
      <w:pPr>
        <w:pStyle w:val="ListParagraph"/>
        <w:numPr>
          <w:ilvl w:val="0"/>
          <w:numId w:val="2"/>
        </w:numPr>
        <w:rPr>
          <w:b/>
        </w:rPr>
      </w:pPr>
      <w:r w:rsidRPr="00297382">
        <w:rPr>
          <w:b/>
        </w:rPr>
        <w:t xml:space="preserve">Freight – covers the loss of freight suffered by the </w:t>
      </w:r>
      <w:r w:rsidR="00297382" w:rsidRPr="00297382">
        <w:rPr>
          <w:b/>
        </w:rPr>
        <w:t xml:space="preserve">vessel if the ship-owner cannot </w:t>
      </w:r>
      <w:r w:rsidRPr="00297382">
        <w:rPr>
          <w:b/>
        </w:rPr>
        <w:t>complete his contract.</w:t>
      </w:r>
    </w:p>
    <w:p w:rsidR="00467A0D" w:rsidRDefault="00467A0D" w:rsidP="00297382">
      <w:pPr>
        <w:pStyle w:val="ListParagraph"/>
        <w:numPr>
          <w:ilvl w:val="0"/>
          <w:numId w:val="2"/>
        </w:numPr>
        <w:rPr>
          <w:b/>
        </w:rPr>
      </w:pPr>
      <w:r w:rsidRPr="00297382">
        <w:rPr>
          <w:b/>
        </w:rPr>
        <w:t>Liability - if the vessel collides with another vessel and there is damage, the liability suffered by</w:t>
      </w:r>
      <w:r w:rsidR="00297382" w:rsidRPr="00297382">
        <w:rPr>
          <w:b/>
        </w:rPr>
        <w:t xml:space="preserve"> </w:t>
      </w:r>
      <w:r w:rsidRPr="00297382">
        <w:rPr>
          <w:b/>
        </w:rPr>
        <w:t>the owner of the vessel for such collision is covered.</w:t>
      </w:r>
    </w:p>
    <w:p w:rsidR="00297382" w:rsidRPr="00297382" w:rsidRDefault="00297382" w:rsidP="00297382">
      <w:pPr>
        <w:pStyle w:val="ListParagraph"/>
        <w:numPr>
          <w:ilvl w:val="0"/>
          <w:numId w:val="2"/>
        </w:numPr>
        <w:rPr>
          <w:b/>
        </w:rPr>
      </w:pPr>
      <w:r w:rsidRPr="00297382">
        <w:rPr>
          <w:b/>
        </w:rPr>
        <w:t xml:space="preserve">Time policy – the policy provides coverage </w:t>
      </w:r>
      <w:proofErr w:type="spellStart"/>
      <w:r w:rsidRPr="00297382">
        <w:rPr>
          <w:b/>
        </w:rPr>
        <w:t>upto</w:t>
      </w:r>
      <w:proofErr w:type="spellEnd"/>
      <w:r w:rsidRPr="00297382">
        <w:rPr>
          <w:b/>
        </w:rPr>
        <w:t xml:space="preserve"> a specified time</w:t>
      </w:r>
    </w:p>
    <w:p w:rsidR="00297382" w:rsidRPr="00297382" w:rsidRDefault="00297382" w:rsidP="00297382">
      <w:pPr>
        <w:pStyle w:val="ListParagraph"/>
        <w:numPr>
          <w:ilvl w:val="0"/>
          <w:numId w:val="2"/>
        </w:numPr>
        <w:rPr>
          <w:b/>
        </w:rPr>
      </w:pPr>
      <w:r w:rsidRPr="00297382">
        <w:rPr>
          <w:b/>
        </w:rPr>
        <w:t>Mixed policy - this policy combines time policy and voyage policy and covers voyages</w:t>
      </w:r>
    </w:p>
    <w:p w:rsidR="00297382" w:rsidRPr="00297382" w:rsidRDefault="00297382" w:rsidP="00297382">
      <w:pPr>
        <w:pStyle w:val="ListParagraph"/>
        <w:ind w:left="1080"/>
        <w:rPr>
          <w:b/>
        </w:rPr>
      </w:pPr>
      <w:r w:rsidRPr="00297382">
        <w:rPr>
          <w:b/>
        </w:rPr>
        <w:t>taken between specific destinations during a specific time period.</w:t>
      </w:r>
    </w:p>
    <w:p w:rsidR="00297382" w:rsidRPr="00297382" w:rsidRDefault="00297382" w:rsidP="00297382">
      <w:pPr>
        <w:pStyle w:val="ListParagraph"/>
        <w:numPr>
          <w:ilvl w:val="0"/>
          <w:numId w:val="2"/>
        </w:numPr>
        <w:rPr>
          <w:b/>
        </w:rPr>
      </w:pPr>
      <w:r w:rsidRPr="00297382">
        <w:rPr>
          <w:b/>
        </w:rPr>
        <w:t>Valued policy - under this policy the value of the cargo being transported is mentioned</w:t>
      </w:r>
    </w:p>
    <w:p w:rsidR="00297382" w:rsidRPr="00297382" w:rsidRDefault="00297382" w:rsidP="00297382">
      <w:pPr>
        <w:pStyle w:val="ListParagraph"/>
        <w:ind w:left="1080"/>
        <w:rPr>
          <w:b/>
        </w:rPr>
      </w:pPr>
      <w:r w:rsidRPr="00297382">
        <w:rPr>
          <w:b/>
        </w:rPr>
        <w:t>beforehand which specifies the coverage level of the plan. In case of loss of</w:t>
      </w:r>
    </w:p>
    <w:p w:rsidR="00297382" w:rsidRPr="00297382" w:rsidRDefault="00297382" w:rsidP="00297382">
      <w:pPr>
        <w:pStyle w:val="ListParagraph"/>
        <w:ind w:left="1080"/>
        <w:rPr>
          <w:b/>
        </w:rPr>
      </w:pPr>
      <w:r w:rsidRPr="00297382">
        <w:rPr>
          <w:b/>
        </w:rPr>
        <w:t>cargo, the value mentioned in the policy is paid as claim</w:t>
      </w:r>
    </w:p>
    <w:p w:rsidR="00297382" w:rsidRPr="00297382" w:rsidRDefault="00297382" w:rsidP="00297382">
      <w:pPr>
        <w:pStyle w:val="ListParagraph"/>
        <w:numPr>
          <w:ilvl w:val="0"/>
          <w:numId w:val="2"/>
        </w:numPr>
        <w:rPr>
          <w:b/>
        </w:rPr>
      </w:pPr>
      <w:r w:rsidRPr="00297382">
        <w:rPr>
          <w:b/>
        </w:rPr>
        <w:t>Unvalued policy – when the value of the cargo is not determined beforehand, it is called</w:t>
      </w:r>
      <w:r>
        <w:rPr>
          <w:b/>
        </w:rPr>
        <w:t xml:space="preserve"> </w:t>
      </w:r>
      <w:r w:rsidRPr="00297382">
        <w:rPr>
          <w:b/>
        </w:rPr>
        <w:t>an unvalued policy. Under this policy, the loss suffered would be estimated</w:t>
      </w:r>
    </w:p>
    <w:p w:rsidR="00297382" w:rsidRDefault="00297382" w:rsidP="00297382">
      <w:pPr>
        <w:pStyle w:val="ListParagraph"/>
        <w:ind w:left="1080"/>
        <w:rPr>
          <w:b/>
        </w:rPr>
      </w:pPr>
      <w:r w:rsidRPr="00297382">
        <w:rPr>
          <w:b/>
        </w:rPr>
        <w:t>when the loss happens.</w:t>
      </w:r>
    </w:p>
    <w:p w:rsidR="00297382" w:rsidRDefault="000B308C" w:rsidP="00297382">
      <w:pPr>
        <w:rPr>
          <w:b/>
        </w:rPr>
      </w:pPr>
      <w:r>
        <w:rPr>
          <w:b/>
        </w:rPr>
        <w:t xml:space="preserve">           Personal accident insurance:</w:t>
      </w:r>
    </w:p>
    <w:p w:rsidR="000B308C" w:rsidRPr="000B308C" w:rsidRDefault="000B308C" w:rsidP="000B308C">
      <w:pPr>
        <w:pStyle w:val="ListParagraph"/>
        <w:numPr>
          <w:ilvl w:val="0"/>
          <w:numId w:val="2"/>
        </w:numPr>
        <w:rPr>
          <w:b/>
        </w:rPr>
      </w:pPr>
      <w:r w:rsidRPr="000B308C">
        <w:rPr>
          <w:b/>
        </w:rPr>
        <w:t>Accidental damages caused by external means.</w:t>
      </w:r>
    </w:p>
    <w:p w:rsidR="000B308C" w:rsidRPr="000B308C" w:rsidRDefault="000B308C" w:rsidP="000B308C">
      <w:pPr>
        <w:pStyle w:val="ListParagraph"/>
        <w:numPr>
          <w:ilvl w:val="0"/>
          <w:numId w:val="2"/>
        </w:numPr>
        <w:rPr>
          <w:b/>
        </w:rPr>
      </w:pPr>
      <w:r w:rsidRPr="000B308C">
        <w:rPr>
          <w:b/>
        </w:rPr>
        <w:t>Burglary, Theft and Housebreaking.</w:t>
      </w:r>
    </w:p>
    <w:p w:rsidR="000B308C" w:rsidRPr="000B308C" w:rsidRDefault="000B308C" w:rsidP="000B308C">
      <w:pPr>
        <w:pStyle w:val="ListParagraph"/>
        <w:numPr>
          <w:ilvl w:val="0"/>
          <w:numId w:val="2"/>
        </w:numPr>
        <w:rPr>
          <w:b/>
        </w:rPr>
      </w:pPr>
      <w:r w:rsidRPr="000B308C">
        <w:rPr>
          <w:b/>
        </w:rPr>
        <w:t>Fire, Explosions, Implosions, Lightning, and self-ignition.</w:t>
      </w:r>
    </w:p>
    <w:p w:rsidR="000B308C" w:rsidRPr="000B308C" w:rsidRDefault="000B308C" w:rsidP="000B308C">
      <w:pPr>
        <w:pStyle w:val="ListParagraph"/>
        <w:numPr>
          <w:ilvl w:val="0"/>
          <w:numId w:val="2"/>
        </w:numPr>
        <w:rPr>
          <w:b/>
        </w:rPr>
      </w:pPr>
      <w:r w:rsidRPr="000B308C">
        <w:rPr>
          <w:b/>
        </w:rPr>
        <w:t>Natural calamities like flood, typhoon, cyclone, hailstorm, etc.</w:t>
      </w:r>
    </w:p>
    <w:p w:rsidR="000B308C" w:rsidRPr="000B308C" w:rsidRDefault="000B308C" w:rsidP="000B308C">
      <w:pPr>
        <w:pStyle w:val="ListParagraph"/>
        <w:numPr>
          <w:ilvl w:val="0"/>
          <w:numId w:val="2"/>
        </w:numPr>
        <w:rPr>
          <w:b/>
        </w:rPr>
      </w:pPr>
      <w:r w:rsidRPr="000B308C">
        <w:rPr>
          <w:b/>
        </w:rPr>
        <w:t>Earthquake, landslide and rockslides.</w:t>
      </w:r>
    </w:p>
    <w:p w:rsidR="000B308C" w:rsidRPr="000B308C" w:rsidRDefault="000B308C" w:rsidP="000B308C">
      <w:pPr>
        <w:pStyle w:val="ListParagraph"/>
        <w:numPr>
          <w:ilvl w:val="0"/>
          <w:numId w:val="2"/>
        </w:numPr>
        <w:rPr>
          <w:b/>
        </w:rPr>
      </w:pPr>
      <w:r w:rsidRPr="000B308C">
        <w:rPr>
          <w:b/>
        </w:rPr>
        <w:t>Transit of vehicles by rail, road, air, or inland waterways.</w:t>
      </w:r>
    </w:p>
    <w:p w:rsidR="000B308C" w:rsidRDefault="000B308C" w:rsidP="000B308C">
      <w:pPr>
        <w:pStyle w:val="ListParagraph"/>
        <w:numPr>
          <w:ilvl w:val="0"/>
          <w:numId w:val="2"/>
        </w:numPr>
        <w:rPr>
          <w:b/>
        </w:rPr>
      </w:pPr>
      <w:r w:rsidRPr="000B308C">
        <w:rPr>
          <w:b/>
        </w:rPr>
        <w:t>Terrorism Attacks, Riots and Strikes, or Malicious Damage.</w:t>
      </w:r>
    </w:p>
    <w:p w:rsidR="001643A8" w:rsidRDefault="001643A8" w:rsidP="001643A8">
      <w:pPr>
        <w:pStyle w:val="ListParagraph"/>
        <w:ind w:left="1080"/>
        <w:rPr>
          <w:b/>
        </w:rPr>
      </w:pPr>
    </w:p>
    <w:p w:rsidR="000B308C" w:rsidRDefault="000B308C" w:rsidP="00593EA5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 </w:t>
      </w:r>
      <w:r w:rsidR="00593EA5" w:rsidRPr="00593EA5">
        <w:rPr>
          <w:b/>
        </w:rPr>
        <w:t>Another characteristic of travel insurance is the potential overlap with other insurance products.</w:t>
      </w:r>
      <w:r w:rsidR="00593EA5">
        <w:rPr>
          <w:b/>
        </w:rPr>
        <w:t xml:space="preserve"> </w:t>
      </w:r>
      <w:r w:rsidR="00593EA5" w:rsidRPr="00593EA5">
        <w:rPr>
          <w:b/>
        </w:rPr>
        <w:t>For example, automobile insurance may provide rental car collision damage insurance,</w:t>
      </w:r>
      <w:r w:rsidR="00593EA5">
        <w:rPr>
          <w:b/>
        </w:rPr>
        <w:t xml:space="preserve"> </w:t>
      </w:r>
      <w:r w:rsidR="00593EA5" w:rsidRPr="00593EA5">
        <w:rPr>
          <w:b/>
        </w:rPr>
        <w:t>homeowners insurance may cover lost or damaged baggage, and health insurance may cover</w:t>
      </w:r>
      <w:r w:rsidR="00593EA5">
        <w:rPr>
          <w:b/>
        </w:rPr>
        <w:t xml:space="preserve"> </w:t>
      </w:r>
      <w:r w:rsidR="00593EA5" w:rsidRPr="00593EA5">
        <w:rPr>
          <w:b/>
        </w:rPr>
        <w:t>emergency costs while traveling. Even in cases where a traditional policy may provide a benefit,</w:t>
      </w:r>
      <w:r w:rsidR="00593EA5">
        <w:rPr>
          <w:b/>
        </w:rPr>
        <w:t xml:space="preserve"> </w:t>
      </w:r>
      <w:r w:rsidR="00593EA5" w:rsidRPr="00593EA5">
        <w:rPr>
          <w:b/>
        </w:rPr>
        <w:t>travel insurance remains distinctive because it only covers exposures related to travel, and is</w:t>
      </w:r>
      <w:r w:rsidR="00593EA5">
        <w:rPr>
          <w:b/>
        </w:rPr>
        <w:t xml:space="preserve"> </w:t>
      </w:r>
      <w:r w:rsidR="00593EA5" w:rsidRPr="00593EA5">
        <w:rPr>
          <w:b/>
        </w:rPr>
        <w:t>usually tied to a specific trip.</w:t>
      </w:r>
    </w:p>
    <w:p w:rsidR="001643A8" w:rsidRDefault="001643A8" w:rsidP="001643A8">
      <w:pPr>
        <w:rPr>
          <w:b/>
        </w:rPr>
      </w:pPr>
    </w:p>
    <w:p w:rsidR="001643A8" w:rsidRDefault="001643A8" w:rsidP="001643A8">
      <w:pPr>
        <w:rPr>
          <w:b/>
        </w:rPr>
      </w:pPr>
    </w:p>
    <w:p w:rsidR="001643A8" w:rsidRPr="001643A8" w:rsidRDefault="001643A8" w:rsidP="001643A8">
      <w:pPr>
        <w:rPr>
          <w:b/>
        </w:rPr>
      </w:pPr>
    </w:p>
    <w:p w:rsidR="00D83E10" w:rsidRPr="00D83E10" w:rsidRDefault="00D83E10" w:rsidP="00D83E10">
      <w:pPr>
        <w:pStyle w:val="ListParagraph"/>
        <w:numPr>
          <w:ilvl w:val="0"/>
          <w:numId w:val="1"/>
        </w:numPr>
        <w:rPr>
          <w:b/>
        </w:rPr>
      </w:pPr>
      <w:r w:rsidRPr="00D83E10">
        <w:rPr>
          <w:b/>
        </w:rPr>
        <w:lastRenderedPageBreak/>
        <w:t>•Lloyd's Coffee House</w:t>
      </w:r>
    </w:p>
    <w:p w:rsidR="00D83E10" w:rsidRPr="00D83E10" w:rsidRDefault="00D83E10" w:rsidP="00D83E10">
      <w:pPr>
        <w:pStyle w:val="ListParagraph"/>
        <w:rPr>
          <w:b/>
        </w:rPr>
      </w:pPr>
      <w:r w:rsidRPr="00D83E10">
        <w:rPr>
          <w:b/>
        </w:rPr>
        <w:t xml:space="preserve">• From </w:t>
      </w:r>
      <w:proofErr w:type="gramStart"/>
      <w:r w:rsidRPr="00D83E10">
        <w:rPr>
          <w:b/>
        </w:rPr>
        <w:t>1961,in</w:t>
      </w:r>
      <w:proofErr w:type="gramEnd"/>
      <w:r w:rsidRPr="00D83E10">
        <w:rPr>
          <w:b/>
        </w:rPr>
        <w:t xml:space="preserve"> Lombard street , the coffeehouse became a place to discuss marine affairs</w:t>
      </w:r>
    </w:p>
    <w:p w:rsidR="00D83E10" w:rsidRPr="00D83E10" w:rsidRDefault="00D83E10" w:rsidP="00D83E10">
      <w:pPr>
        <w:pStyle w:val="ListParagraph"/>
        <w:rPr>
          <w:b/>
        </w:rPr>
      </w:pPr>
      <w:r w:rsidRPr="00D83E10">
        <w:rPr>
          <w:b/>
        </w:rPr>
        <w:t xml:space="preserve">•Edward </w:t>
      </w:r>
      <w:proofErr w:type="spellStart"/>
      <w:r w:rsidRPr="00D83E10">
        <w:rPr>
          <w:b/>
        </w:rPr>
        <w:t>Llyod</w:t>
      </w:r>
      <w:proofErr w:type="spellEnd"/>
      <w:r w:rsidRPr="00D83E10">
        <w:rPr>
          <w:b/>
        </w:rPr>
        <w:t xml:space="preserve"> started giving out news –</w:t>
      </w:r>
      <w:proofErr w:type="gramStart"/>
      <w:r w:rsidRPr="00D83E10">
        <w:rPr>
          <w:b/>
        </w:rPr>
        <w:t>sheet .</w:t>
      </w:r>
      <w:proofErr w:type="gramEnd"/>
      <w:r w:rsidRPr="00D83E10">
        <w:rPr>
          <w:b/>
        </w:rPr>
        <w:t xml:space="preserve"> They pooled their </w:t>
      </w:r>
      <w:r>
        <w:rPr>
          <w:b/>
        </w:rPr>
        <w:t xml:space="preserve">money for insurance against risk </w:t>
      </w:r>
      <w:r w:rsidRPr="00D83E10">
        <w:rPr>
          <w:b/>
        </w:rPr>
        <w:t>connected with the sea.</w:t>
      </w:r>
    </w:p>
    <w:p w:rsidR="00467A0D" w:rsidRDefault="00D83E10" w:rsidP="00D83E10">
      <w:pPr>
        <w:pStyle w:val="ListParagraph"/>
        <w:rPr>
          <w:b/>
        </w:rPr>
      </w:pPr>
      <w:r w:rsidRPr="00D83E10">
        <w:rPr>
          <w:b/>
        </w:rPr>
        <w:t xml:space="preserve">The need for underwriting led to formation of </w:t>
      </w:r>
      <w:proofErr w:type="spellStart"/>
      <w:r w:rsidRPr="00D83E10">
        <w:rPr>
          <w:b/>
        </w:rPr>
        <w:t>Llyod’s</w:t>
      </w:r>
      <w:proofErr w:type="spellEnd"/>
      <w:r w:rsidRPr="00D83E10">
        <w:rPr>
          <w:b/>
        </w:rPr>
        <w:t xml:space="preserve"> of London.</w:t>
      </w:r>
      <w:r>
        <w:rPr>
          <w:b/>
        </w:rPr>
        <w:t xml:space="preserve"> </w:t>
      </w:r>
      <w:r w:rsidRPr="00D83E10">
        <w:rPr>
          <w:b/>
        </w:rPr>
        <w:t>Contrary to popular belief, Lloyd’s of London was not the first group of people to offer a maritime</w:t>
      </w:r>
      <w:r w:rsidRPr="00D83E10">
        <w:rPr>
          <w:b/>
        </w:rPr>
        <w:t xml:space="preserve"> </w:t>
      </w:r>
      <w:r w:rsidRPr="00D83E10">
        <w:rPr>
          <w:b/>
        </w:rPr>
        <w:t>commerce. The first form of marine insurance dates back to year 3000 BC when Chinese merchants</w:t>
      </w:r>
      <w:r w:rsidRPr="00D83E10">
        <w:rPr>
          <w:b/>
        </w:rPr>
        <w:t xml:space="preserve"> </w:t>
      </w:r>
      <w:r w:rsidRPr="00D83E10">
        <w:rPr>
          <w:b/>
        </w:rPr>
        <w:t xml:space="preserve">dispersed their shipments amongst several vessels so as to abridge the </w:t>
      </w:r>
      <w:r w:rsidRPr="00D83E10">
        <w:rPr>
          <w:b/>
        </w:rPr>
        <w:t>possibility</w:t>
      </w:r>
      <w:r w:rsidRPr="00D83E10">
        <w:rPr>
          <w:b/>
        </w:rPr>
        <w:t xml:space="preserve"> of damage to the</w:t>
      </w:r>
      <w:r w:rsidRPr="00D83E10">
        <w:rPr>
          <w:b/>
        </w:rPr>
        <w:t xml:space="preserve"> </w:t>
      </w:r>
      <w:r w:rsidRPr="00D83E10">
        <w:rPr>
          <w:b/>
        </w:rPr>
        <w:t>products. The earliest account of insurance came in the form of ‘</w:t>
      </w:r>
      <w:r w:rsidRPr="00D83E10">
        <w:rPr>
          <w:b/>
        </w:rPr>
        <w:t>bottom’,</w:t>
      </w:r>
      <w:r w:rsidRPr="00D83E10">
        <w:rPr>
          <w:b/>
        </w:rPr>
        <w:t xml:space="preserve"> a monetary payment</w:t>
      </w:r>
      <w:r w:rsidRPr="00D83E10">
        <w:rPr>
          <w:b/>
        </w:rPr>
        <w:t xml:space="preserve"> </w:t>
      </w:r>
      <w:r w:rsidRPr="00D83E10">
        <w:rPr>
          <w:b/>
        </w:rPr>
        <w:t>that protects traders from debt if merchandise is lost or damaged.</w:t>
      </w:r>
    </w:p>
    <w:p w:rsidR="00D83E10" w:rsidRDefault="00D83E10" w:rsidP="00D83E10">
      <w:pPr>
        <w:pStyle w:val="ListParagraph"/>
        <w:rPr>
          <w:b/>
        </w:rPr>
      </w:pPr>
    </w:p>
    <w:p w:rsidR="00D83E10" w:rsidRPr="00D83E10" w:rsidRDefault="00D83E10" w:rsidP="00D83E10">
      <w:pPr>
        <w:pStyle w:val="ListParagraph"/>
        <w:rPr>
          <w:b/>
          <w:sz w:val="28"/>
        </w:rPr>
      </w:pPr>
      <w:r w:rsidRPr="00D83E10">
        <w:rPr>
          <w:b/>
          <w:sz w:val="28"/>
        </w:rPr>
        <w:softHyphen/>
      </w:r>
      <w:r w:rsidRPr="00D83E10">
        <w:rPr>
          <w:b/>
          <w:sz w:val="28"/>
        </w:rPr>
        <w:t>Types of Policies</w:t>
      </w:r>
    </w:p>
    <w:p w:rsidR="00D83E10" w:rsidRPr="00D83E10" w:rsidRDefault="00D83E10" w:rsidP="00D83E10">
      <w:pPr>
        <w:pStyle w:val="ListParagraph"/>
        <w:rPr>
          <w:b/>
        </w:rPr>
      </w:pPr>
    </w:p>
    <w:p w:rsidR="00D83E10" w:rsidRPr="00D83E10" w:rsidRDefault="00D83E10" w:rsidP="00D83E10">
      <w:pPr>
        <w:pStyle w:val="ListParagraph"/>
        <w:rPr>
          <w:b/>
        </w:rPr>
      </w:pPr>
      <w:r w:rsidRPr="00D83E10">
        <w:rPr>
          <w:b/>
        </w:rPr>
        <w:t>•Time policy – the policy provides</w:t>
      </w:r>
      <w:r>
        <w:rPr>
          <w:b/>
        </w:rPr>
        <w:t xml:space="preserve"> coverage </w:t>
      </w:r>
      <w:proofErr w:type="spellStart"/>
      <w:r>
        <w:rPr>
          <w:b/>
        </w:rPr>
        <w:t>upto</w:t>
      </w:r>
      <w:proofErr w:type="spellEnd"/>
      <w:r>
        <w:rPr>
          <w:b/>
        </w:rPr>
        <w:t xml:space="preserve"> a specified time</w:t>
      </w:r>
    </w:p>
    <w:p w:rsidR="00D83E10" w:rsidRPr="00D83E10" w:rsidRDefault="00D83E10" w:rsidP="00D83E10">
      <w:pPr>
        <w:pStyle w:val="ListParagraph"/>
        <w:rPr>
          <w:b/>
        </w:rPr>
      </w:pPr>
      <w:r w:rsidRPr="00D83E10">
        <w:rPr>
          <w:b/>
        </w:rPr>
        <w:t>•Mixed policy - this policy combines time policy and voyage policy and</w:t>
      </w:r>
      <w:r>
        <w:rPr>
          <w:b/>
        </w:rPr>
        <w:t xml:space="preserve"> covers voyages </w:t>
      </w:r>
      <w:r w:rsidRPr="00D83E10">
        <w:rPr>
          <w:b/>
        </w:rPr>
        <w:t>taken between specific destinations during a specific time period.</w:t>
      </w:r>
    </w:p>
    <w:p w:rsidR="00D83E10" w:rsidRPr="00D83E10" w:rsidRDefault="00D83E10" w:rsidP="00D83E10">
      <w:pPr>
        <w:pStyle w:val="ListParagraph"/>
        <w:rPr>
          <w:b/>
        </w:rPr>
      </w:pPr>
      <w:r w:rsidRPr="00D83E10">
        <w:rPr>
          <w:b/>
        </w:rPr>
        <w:t>•Valued policy - under this policy the value of the cargo being transported is mentioned</w:t>
      </w:r>
    </w:p>
    <w:p w:rsidR="00D83E10" w:rsidRPr="00D83E10" w:rsidRDefault="00D83E10" w:rsidP="00D83E10">
      <w:pPr>
        <w:pStyle w:val="ListParagraph"/>
        <w:rPr>
          <w:b/>
        </w:rPr>
      </w:pPr>
      <w:r w:rsidRPr="00D83E10">
        <w:rPr>
          <w:b/>
        </w:rPr>
        <w:t>beforehand which specifies the coverage level of the plan. In case of loss of</w:t>
      </w:r>
    </w:p>
    <w:p w:rsidR="00D83E10" w:rsidRPr="00D83E10" w:rsidRDefault="00D83E10" w:rsidP="00D83E10">
      <w:pPr>
        <w:pStyle w:val="ListParagraph"/>
        <w:rPr>
          <w:b/>
        </w:rPr>
      </w:pPr>
      <w:r w:rsidRPr="00D83E10">
        <w:rPr>
          <w:b/>
        </w:rPr>
        <w:t>cargo, the value mentioned</w:t>
      </w:r>
      <w:r>
        <w:rPr>
          <w:b/>
        </w:rPr>
        <w:t xml:space="preserve"> in the policy is paid as claim </w:t>
      </w:r>
    </w:p>
    <w:p w:rsidR="00D83E10" w:rsidRPr="00D83E10" w:rsidRDefault="00D83E10" w:rsidP="00D83E10">
      <w:pPr>
        <w:pStyle w:val="ListParagraph"/>
        <w:rPr>
          <w:b/>
        </w:rPr>
      </w:pPr>
      <w:r w:rsidRPr="00D83E10">
        <w:rPr>
          <w:b/>
        </w:rPr>
        <w:t>•Unvalued policy – when the value of the cargo is not determined beforehand, it is called</w:t>
      </w:r>
    </w:p>
    <w:p w:rsidR="00D83E10" w:rsidRPr="00D83E10" w:rsidRDefault="00D83E10" w:rsidP="00D83E10">
      <w:pPr>
        <w:pStyle w:val="ListParagraph"/>
        <w:rPr>
          <w:b/>
        </w:rPr>
      </w:pPr>
      <w:r w:rsidRPr="00D83E10">
        <w:rPr>
          <w:b/>
        </w:rPr>
        <w:t>an unvalued policy. Under this policy, the loss suffered would be estimated</w:t>
      </w:r>
    </w:p>
    <w:p w:rsidR="00D83E10" w:rsidRDefault="00D83E10" w:rsidP="00D83E10">
      <w:pPr>
        <w:pStyle w:val="ListParagraph"/>
        <w:rPr>
          <w:b/>
        </w:rPr>
      </w:pPr>
      <w:r w:rsidRPr="00D83E10">
        <w:rPr>
          <w:b/>
        </w:rPr>
        <w:t>when the loss happens.</w:t>
      </w:r>
    </w:p>
    <w:p w:rsidR="00D83E10" w:rsidRPr="00D83E10" w:rsidRDefault="00D83E10" w:rsidP="00D83E10">
      <w:pPr>
        <w:pStyle w:val="ListParagraph"/>
        <w:rPr>
          <w:b/>
        </w:rPr>
      </w:pPr>
      <w:r w:rsidRPr="00D83E10">
        <w:rPr>
          <w:b/>
        </w:rPr>
        <w:t>•Floating policy - Under this policy the policyholder buys t</w:t>
      </w:r>
      <w:r>
        <w:rPr>
          <w:b/>
        </w:rPr>
        <w:t>he policy for a lump-sum value.</w:t>
      </w:r>
    </w:p>
    <w:p w:rsidR="00D83E10" w:rsidRPr="00D83E10" w:rsidRDefault="00D83E10" w:rsidP="00D83E10">
      <w:pPr>
        <w:pStyle w:val="ListParagraph"/>
        <w:rPr>
          <w:b/>
        </w:rPr>
      </w:pPr>
      <w:r w:rsidRPr="00D83E10">
        <w:rPr>
          <w:b/>
        </w:rPr>
        <w:t>Nothing else is specified. When the goods are actually transported,</w:t>
      </w:r>
    </w:p>
    <w:p w:rsidR="00D83E10" w:rsidRPr="00D83E10" w:rsidRDefault="00D83E10" w:rsidP="00D83E10">
      <w:pPr>
        <w:pStyle w:val="ListParagraph"/>
        <w:rPr>
          <w:b/>
        </w:rPr>
      </w:pPr>
      <w:r w:rsidRPr="00D83E10">
        <w:rPr>
          <w:b/>
        </w:rPr>
        <w:t>a declaration is made for the value of goods which is deducted</w:t>
      </w:r>
    </w:p>
    <w:p w:rsidR="00D83E10" w:rsidRPr="00D83E10" w:rsidRDefault="00D83E10" w:rsidP="00D83E10">
      <w:pPr>
        <w:pStyle w:val="ListParagraph"/>
        <w:rPr>
          <w:b/>
        </w:rPr>
      </w:pPr>
      <w:r w:rsidRPr="00D83E10">
        <w:rPr>
          <w:b/>
        </w:rPr>
        <w:t>from the lump sum amount selected under the policy. The policy, therefore,</w:t>
      </w:r>
    </w:p>
    <w:p w:rsidR="00D83E10" w:rsidRPr="00D83E10" w:rsidRDefault="00D83E10" w:rsidP="00D83E10">
      <w:pPr>
        <w:pStyle w:val="ListParagraph"/>
        <w:rPr>
          <w:b/>
        </w:rPr>
      </w:pPr>
      <w:r w:rsidRPr="00D83E10">
        <w:rPr>
          <w:b/>
        </w:rPr>
        <w:t>covers multiple voyages up to the lump sum limit.</w:t>
      </w:r>
    </w:p>
    <w:p w:rsidR="00D83E10" w:rsidRPr="00D83E10" w:rsidRDefault="00D83E10" w:rsidP="00D83E10">
      <w:pPr>
        <w:pStyle w:val="ListParagraph"/>
        <w:rPr>
          <w:b/>
        </w:rPr>
      </w:pPr>
      <w:r w:rsidRPr="00D83E10">
        <w:rPr>
          <w:b/>
        </w:rPr>
        <w:t>•</w:t>
      </w:r>
      <w:r>
        <w:rPr>
          <w:b/>
        </w:rPr>
        <w:t xml:space="preserve">   </w:t>
      </w:r>
      <w:r w:rsidRPr="00D83E10">
        <w:rPr>
          <w:b/>
        </w:rPr>
        <w:t xml:space="preserve"> this policy is for businesses which transport goods frequently.</w:t>
      </w:r>
    </w:p>
    <w:p w:rsidR="00D83E10" w:rsidRPr="00D83E10" w:rsidRDefault="00D83E10" w:rsidP="00D83E10">
      <w:pPr>
        <w:pStyle w:val="ListParagraph"/>
        <w:rPr>
          <w:b/>
        </w:rPr>
      </w:pPr>
    </w:p>
    <w:p w:rsidR="00D83E10" w:rsidRPr="00D83E10" w:rsidRDefault="00D83E10" w:rsidP="00D83E10">
      <w:pPr>
        <w:pStyle w:val="ListParagraph"/>
        <w:rPr>
          <w:b/>
        </w:rPr>
      </w:pPr>
      <w:r w:rsidRPr="00D83E10">
        <w:rPr>
          <w:b/>
        </w:rPr>
        <w:t>•Block policy - A block policy is an all-risk insurance policy providing coverage against risks</w:t>
      </w:r>
    </w:p>
    <w:p w:rsidR="00D83E10" w:rsidRPr="00D83E10" w:rsidRDefault="00D83E10" w:rsidP="00D83E10">
      <w:pPr>
        <w:pStyle w:val="ListParagraph"/>
        <w:rPr>
          <w:b/>
        </w:rPr>
      </w:pPr>
    </w:p>
    <w:p w:rsidR="00D83E10" w:rsidRPr="00D83E10" w:rsidRDefault="00D83E10" w:rsidP="00D83E10">
      <w:pPr>
        <w:pStyle w:val="ListParagraph"/>
        <w:rPr>
          <w:b/>
        </w:rPr>
      </w:pPr>
      <w:r w:rsidRPr="00D83E10">
        <w:rPr>
          <w:b/>
        </w:rPr>
        <w:t>faced by goods transported or stored by third parties. It also covers</w:t>
      </w:r>
    </w:p>
    <w:p w:rsidR="00D83E10" w:rsidRPr="00D83E10" w:rsidRDefault="00D83E10" w:rsidP="00D83E10">
      <w:pPr>
        <w:pStyle w:val="ListParagraph"/>
        <w:rPr>
          <w:b/>
        </w:rPr>
      </w:pPr>
      <w:r w:rsidRPr="00D83E10">
        <w:rPr>
          <w:b/>
        </w:rPr>
        <w:t>property in storage and the equipment required to make the</w:t>
      </w:r>
    </w:p>
    <w:p w:rsidR="00D83E10" w:rsidRPr="00D83E10" w:rsidRDefault="00D83E10" w:rsidP="00D83E10">
      <w:pPr>
        <w:pStyle w:val="ListParagraph"/>
        <w:rPr>
          <w:b/>
        </w:rPr>
      </w:pPr>
      <w:r w:rsidRPr="00D83E10">
        <w:rPr>
          <w:b/>
        </w:rPr>
        <w:t>transportation and storage of goods possible.</w:t>
      </w:r>
    </w:p>
    <w:p w:rsidR="00D83E10" w:rsidRPr="00D83E10" w:rsidRDefault="00D83E10" w:rsidP="00D83E10">
      <w:pPr>
        <w:pStyle w:val="ListParagraph"/>
        <w:rPr>
          <w:b/>
        </w:rPr>
      </w:pPr>
      <w:r w:rsidRPr="00D83E10">
        <w:rPr>
          <w:b/>
        </w:rPr>
        <w:t xml:space="preserve">• </w:t>
      </w:r>
      <w:r>
        <w:rPr>
          <w:b/>
        </w:rPr>
        <w:t xml:space="preserve">   </w:t>
      </w:r>
      <w:r w:rsidRPr="00D83E10">
        <w:rPr>
          <w:b/>
        </w:rPr>
        <w:t>Companies wanting their products covered against a wide variety of perils</w:t>
      </w:r>
    </w:p>
    <w:p w:rsidR="00D83E10" w:rsidRPr="00D83E10" w:rsidRDefault="00D83E10" w:rsidP="00D83E10">
      <w:pPr>
        <w:pStyle w:val="ListParagraph"/>
        <w:rPr>
          <w:b/>
        </w:rPr>
      </w:pPr>
      <w:r w:rsidRPr="00D83E10">
        <w:rPr>
          <w:b/>
        </w:rPr>
        <w:t>during transport and storage may buy a type of inland marine insurance or</w:t>
      </w:r>
    </w:p>
    <w:p w:rsidR="00D83E10" w:rsidRDefault="00D83E10" w:rsidP="00D83E10">
      <w:pPr>
        <w:pStyle w:val="ListParagraph"/>
        <w:rPr>
          <w:b/>
        </w:rPr>
      </w:pPr>
      <w:r w:rsidRPr="00D83E10">
        <w:rPr>
          <w:b/>
        </w:rPr>
        <w:t>block coverage.</w:t>
      </w:r>
    </w:p>
    <w:p w:rsidR="00D83E10" w:rsidRPr="00D83E10" w:rsidRDefault="00D83E10" w:rsidP="00D83E10">
      <w:pPr>
        <w:pStyle w:val="ListParagraph"/>
        <w:rPr>
          <w:b/>
        </w:rPr>
      </w:pPr>
      <w:r w:rsidRPr="00D83E10">
        <w:rPr>
          <w:b/>
        </w:rPr>
        <w:t>•Composite policy - this policy is underwritten by multiple underwriters and each</w:t>
      </w:r>
    </w:p>
    <w:p w:rsidR="00D83E10" w:rsidRPr="00D83E10" w:rsidRDefault="00D83E10" w:rsidP="00D83E10">
      <w:pPr>
        <w:pStyle w:val="ListParagraph"/>
        <w:rPr>
          <w:b/>
        </w:rPr>
      </w:pPr>
      <w:r w:rsidRPr="00D83E10">
        <w:rPr>
          <w:b/>
        </w:rPr>
        <w:t>und</w:t>
      </w:r>
      <w:r>
        <w:rPr>
          <w:b/>
        </w:rPr>
        <w:t>erwriter has a fixed liability.</w:t>
      </w:r>
    </w:p>
    <w:p w:rsidR="00D83E10" w:rsidRPr="00D83E10" w:rsidRDefault="00D83E10" w:rsidP="00D83E10">
      <w:pPr>
        <w:pStyle w:val="ListParagraph"/>
        <w:rPr>
          <w:b/>
        </w:rPr>
      </w:pPr>
      <w:r w:rsidRPr="00D83E10">
        <w:rPr>
          <w:b/>
        </w:rPr>
        <w:t>•Fleet policy - this policy is taken by the owner of the vesse</w:t>
      </w:r>
      <w:r>
        <w:rPr>
          <w:b/>
        </w:rPr>
        <w:t>l to cover the fleet of vessels</w:t>
      </w:r>
    </w:p>
    <w:p w:rsidR="00D83E10" w:rsidRDefault="00D83E10" w:rsidP="00D83E10">
      <w:pPr>
        <w:pStyle w:val="ListParagraph"/>
        <w:rPr>
          <w:b/>
        </w:rPr>
      </w:pPr>
      <w:r w:rsidRPr="00D83E10">
        <w:rPr>
          <w:b/>
        </w:rPr>
        <w:t>which he owns i.e. a single policy for a group of vessels.</w:t>
      </w:r>
    </w:p>
    <w:p w:rsidR="001643A8" w:rsidRDefault="001643A8" w:rsidP="00D83E10">
      <w:pPr>
        <w:pStyle w:val="ListParagraph"/>
        <w:rPr>
          <w:b/>
        </w:rPr>
      </w:pPr>
    </w:p>
    <w:p w:rsidR="001643A8" w:rsidRDefault="001643A8" w:rsidP="00D83E10">
      <w:pPr>
        <w:pStyle w:val="ListParagraph"/>
        <w:rPr>
          <w:b/>
        </w:rPr>
      </w:pPr>
    </w:p>
    <w:p w:rsidR="001643A8" w:rsidRDefault="001643A8" w:rsidP="00D83E10">
      <w:pPr>
        <w:pStyle w:val="ListParagraph"/>
        <w:rPr>
          <w:b/>
        </w:rPr>
      </w:pPr>
    </w:p>
    <w:p w:rsidR="001643A8" w:rsidRDefault="001643A8" w:rsidP="00D83E10">
      <w:pPr>
        <w:pStyle w:val="ListParagraph"/>
        <w:rPr>
          <w:b/>
        </w:rPr>
      </w:pPr>
    </w:p>
    <w:p w:rsidR="001643A8" w:rsidRDefault="001643A8" w:rsidP="00D83E10">
      <w:pPr>
        <w:pStyle w:val="ListParagraph"/>
        <w:rPr>
          <w:b/>
        </w:rPr>
      </w:pPr>
    </w:p>
    <w:p w:rsidR="001643A8" w:rsidRDefault="001643A8" w:rsidP="00D83E10">
      <w:pPr>
        <w:pStyle w:val="ListParagraph"/>
        <w:rPr>
          <w:b/>
        </w:rPr>
      </w:pPr>
    </w:p>
    <w:p w:rsidR="001643A8" w:rsidRDefault="001643A8" w:rsidP="001643A8">
      <w:pPr>
        <w:pStyle w:val="ListParagraph"/>
        <w:numPr>
          <w:ilvl w:val="0"/>
          <w:numId w:val="1"/>
        </w:numPr>
        <w:rPr>
          <w:b/>
        </w:rPr>
      </w:pPr>
    </w:p>
    <w:p w:rsidR="0071099D" w:rsidRPr="001643A8" w:rsidRDefault="001643A8" w:rsidP="001643A8">
      <w:pPr>
        <w:ind w:left="360"/>
        <w:rPr>
          <w:b/>
        </w:rPr>
      </w:pPr>
      <w:bookmarkStart w:id="0" w:name="_GoBack"/>
      <w:bookmarkEnd w:id="0"/>
      <w:r>
        <w:rPr>
          <w:noProof/>
          <w:lang w:eastAsia="en-IN"/>
        </w:rPr>
        <w:drawing>
          <wp:inline distT="0" distB="0" distL="0" distR="0">
            <wp:extent cx="4457700" cy="3864558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10601_15545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9307" cy="3865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43A8" w:rsidRDefault="001643A8" w:rsidP="001643A8">
      <w:pPr>
        <w:rPr>
          <w:b/>
        </w:rPr>
      </w:pPr>
    </w:p>
    <w:p w:rsidR="001643A8" w:rsidRPr="001643A8" w:rsidRDefault="001643A8" w:rsidP="001643A8">
      <w:pPr>
        <w:rPr>
          <w:b/>
        </w:rPr>
      </w:pPr>
    </w:p>
    <w:p w:rsidR="00D83E10" w:rsidRDefault="0071099D" w:rsidP="0071099D">
      <w:pPr>
        <w:pStyle w:val="ListParagraph"/>
        <w:numPr>
          <w:ilvl w:val="0"/>
          <w:numId w:val="1"/>
        </w:numPr>
        <w:rPr>
          <w:b/>
        </w:rPr>
      </w:pPr>
      <w:r w:rsidRPr="0071099D">
        <w:rPr>
          <w:b/>
        </w:rPr>
        <w:t>Crop insurance is a means of protecting the agriculturist against financial losses</w:t>
      </w:r>
      <w:r w:rsidRPr="0071099D">
        <w:rPr>
          <w:b/>
        </w:rPr>
        <w:t xml:space="preserve"> </w:t>
      </w:r>
      <w:r w:rsidRPr="0071099D">
        <w:rPr>
          <w:b/>
        </w:rPr>
        <w:t>due to uncertainties that may arise from crop failures/losses arising from named or</w:t>
      </w:r>
      <w:r w:rsidRPr="0071099D">
        <w:rPr>
          <w:b/>
        </w:rPr>
        <w:t xml:space="preserve"> </w:t>
      </w:r>
      <w:r w:rsidRPr="0071099D">
        <w:rPr>
          <w:b/>
        </w:rPr>
        <w:t>all unforeseen perils beyond their control.</w:t>
      </w:r>
    </w:p>
    <w:p w:rsidR="0071099D" w:rsidRDefault="0071099D" w:rsidP="0071099D">
      <w:pPr>
        <w:pStyle w:val="ListParagraph"/>
        <w:rPr>
          <w:b/>
        </w:rPr>
      </w:pPr>
    </w:p>
    <w:p w:rsidR="0071099D" w:rsidRPr="0071099D" w:rsidRDefault="0071099D" w:rsidP="0071099D">
      <w:pPr>
        <w:pStyle w:val="ListParagraph"/>
        <w:rPr>
          <w:b/>
          <w:sz w:val="24"/>
          <w:u w:val="single"/>
        </w:rPr>
      </w:pPr>
      <w:r w:rsidRPr="0071099D">
        <w:rPr>
          <w:b/>
          <w:sz w:val="24"/>
          <w:u w:val="single"/>
        </w:rPr>
        <w:t>Coverages</w:t>
      </w:r>
    </w:p>
    <w:p w:rsidR="0071099D" w:rsidRPr="0071099D" w:rsidRDefault="0071099D" w:rsidP="0071099D">
      <w:pPr>
        <w:pStyle w:val="ListParagraph"/>
        <w:rPr>
          <w:b/>
        </w:rPr>
      </w:pPr>
      <w:r>
        <w:rPr>
          <w:b/>
        </w:rPr>
        <w:t>•Localized calamities</w:t>
      </w:r>
    </w:p>
    <w:p w:rsidR="0071099D" w:rsidRPr="0071099D" w:rsidRDefault="0071099D" w:rsidP="0071099D">
      <w:pPr>
        <w:pStyle w:val="ListParagraph"/>
        <w:rPr>
          <w:b/>
        </w:rPr>
      </w:pPr>
      <w:r w:rsidRPr="0071099D">
        <w:rPr>
          <w:b/>
        </w:rPr>
        <w:t>•Sow</w:t>
      </w:r>
      <w:r>
        <w:rPr>
          <w:b/>
        </w:rPr>
        <w:t>ing/ planting/ germination risk</w:t>
      </w:r>
    </w:p>
    <w:p w:rsidR="0071099D" w:rsidRPr="0071099D" w:rsidRDefault="0071099D" w:rsidP="0071099D">
      <w:pPr>
        <w:pStyle w:val="ListParagraph"/>
        <w:rPr>
          <w:b/>
        </w:rPr>
      </w:pPr>
      <w:r w:rsidRPr="0071099D">
        <w:rPr>
          <w:b/>
        </w:rPr>
        <w:t>•Standing crop loss – non-preventable risks such as hail s</w:t>
      </w:r>
      <w:r>
        <w:rPr>
          <w:b/>
        </w:rPr>
        <w:t xml:space="preserve">torm, dry spells, flood, </w:t>
      </w:r>
      <w:proofErr w:type="spellStart"/>
      <w:r>
        <w:rPr>
          <w:b/>
        </w:rPr>
        <w:t>cyclon</w:t>
      </w:r>
      <w:proofErr w:type="spellEnd"/>
    </w:p>
    <w:p w:rsidR="0071099D" w:rsidRPr="0071099D" w:rsidRDefault="0071099D" w:rsidP="0071099D">
      <w:pPr>
        <w:pStyle w:val="ListParagraph"/>
        <w:rPr>
          <w:b/>
        </w:rPr>
      </w:pPr>
      <w:r w:rsidRPr="0071099D">
        <w:rPr>
          <w:b/>
        </w:rPr>
        <w:t>•</w:t>
      </w:r>
      <w:r w:rsidR="006768E4" w:rsidRPr="0071099D">
        <w:rPr>
          <w:b/>
        </w:rPr>
        <w:t>Post-harvest</w:t>
      </w:r>
      <w:r w:rsidRPr="0071099D">
        <w:rPr>
          <w:b/>
        </w:rPr>
        <w:t xml:space="preserve"> losses</w:t>
      </w:r>
    </w:p>
    <w:p w:rsidR="0071099D" w:rsidRDefault="0071099D" w:rsidP="0071099D">
      <w:pPr>
        <w:pStyle w:val="ListParagraph"/>
        <w:rPr>
          <w:b/>
        </w:rPr>
      </w:pPr>
    </w:p>
    <w:p w:rsidR="0071099D" w:rsidRDefault="0071099D" w:rsidP="0071099D">
      <w:pPr>
        <w:pStyle w:val="ListParagraph"/>
        <w:rPr>
          <w:b/>
        </w:rPr>
      </w:pPr>
    </w:p>
    <w:p w:rsidR="0071099D" w:rsidRDefault="0071099D" w:rsidP="0071099D">
      <w:pPr>
        <w:pStyle w:val="ListParagraph"/>
        <w:rPr>
          <w:b/>
        </w:rPr>
      </w:pPr>
    </w:p>
    <w:p w:rsidR="0071099D" w:rsidRPr="0071099D" w:rsidRDefault="0071099D" w:rsidP="0071099D">
      <w:pPr>
        <w:pStyle w:val="ListParagraph"/>
        <w:rPr>
          <w:b/>
        </w:rPr>
      </w:pPr>
    </w:p>
    <w:p w:rsidR="0071099D" w:rsidRPr="0071099D" w:rsidRDefault="0071099D" w:rsidP="0071099D">
      <w:pPr>
        <w:pStyle w:val="ListParagraph"/>
        <w:rPr>
          <w:b/>
          <w:sz w:val="24"/>
          <w:u w:val="single"/>
        </w:rPr>
      </w:pPr>
      <w:r w:rsidRPr="0071099D">
        <w:rPr>
          <w:b/>
          <w:sz w:val="24"/>
          <w:u w:val="single"/>
        </w:rPr>
        <w:t>Exclusions</w:t>
      </w:r>
    </w:p>
    <w:p w:rsidR="0071099D" w:rsidRPr="0071099D" w:rsidRDefault="0071099D" w:rsidP="0071099D">
      <w:pPr>
        <w:pStyle w:val="ListParagraph"/>
        <w:rPr>
          <w:b/>
        </w:rPr>
      </w:pPr>
    </w:p>
    <w:p w:rsidR="0071099D" w:rsidRPr="0071099D" w:rsidRDefault="0071099D" w:rsidP="0071099D">
      <w:pPr>
        <w:pStyle w:val="ListParagraph"/>
        <w:rPr>
          <w:b/>
        </w:rPr>
      </w:pPr>
      <w:r w:rsidRPr="0071099D">
        <w:rPr>
          <w:b/>
        </w:rPr>
        <w:t>•Losses arising out of war, nuclear risks</w:t>
      </w:r>
    </w:p>
    <w:p w:rsidR="0071099D" w:rsidRPr="0071099D" w:rsidRDefault="0071099D" w:rsidP="0071099D">
      <w:pPr>
        <w:pStyle w:val="ListParagraph"/>
        <w:rPr>
          <w:b/>
        </w:rPr>
      </w:pPr>
      <w:r w:rsidRPr="0071099D">
        <w:rPr>
          <w:b/>
        </w:rPr>
        <w:t>•Malicious damage and other preventable risk arising out of negligence by the farmer or the</w:t>
      </w:r>
    </w:p>
    <w:p w:rsidR="0071099D" w:rsidRPr="0071099D" w:rsidRDefault="0071099D" w:rsidP="0071099D">
      <w:pPr>
        <w:pStyle w:val="ListParagraph"/>
        <w:rPr>
          <w:b/>
        </w:rPr>
      </w:pPr>
      <w:r w:rsidRPr="0071099D">
        <w:rPr>
          <w:b/>
        </w:rPr>
        <w:t>manpower employed by the farmer</w:t>
      </w:r>
    </w:p>
    <w:p w:rsidR="0071099D" w:rsidRPr="0071099D" w:rsidRDefault="0071099D" w:rsidP="0071099D">
      <w:pPr>
        <w:pStyle w:val="ListParagraph"/>
        <w:rPr>
          <w:b/>
        </w:rPr>
      </w:pPr>
      <w:r w:rsidRPr="0071099D">
        <w:rPr>
          <w:b/>
        </w:rPr>
        <w:t>•Burning of the crop by order of a public authority</w:t>
      </w:r>
    </w:p>
    <w:p w:rsidR="0071099D" w:rsidRPr="0071099D" w:rsidRDefault="0071099D" w:rsidP="0071099D">
      <w:pPr>
        <w:pStyle w:val="ListParagraph"/>
        <w:rPr>
          <w:b/>
        </w:rPr>
      </w:pPr>
      <w:r w:rsidRPr="0071099D">
        <w:rPr>
          <w:b/>
        </w:rPr>
        <w:t>•Damage caused by birds or animals</w:t>
      </w:r>
    </w:p>
    <w:p w:rsidR="0071099D" w:rsidRPr="0071099D" w:rsidRDefault="0071099D" w:rsidP="0071099D">
      <w:pPr>
        <w:pStyle w:val="ListParagraph"/>
        <w:rPr>
          <w:b/>
        </w:rPr>
      </w:pPr>
      <w:r w:rsidRPr="0071099D">
        <w:rPr>
          <w:b/>
        </w:rPr>
        <w:lastRenderedPageBreak/>
        <w:t>•Ionizing radiations or contamination by nuclear waste</w:t>
      </w:r>
    </w:p>
    <w:p w:rsidR="0071099D" w:rsidRDefault="0071099D" w:rsidP="0071099D">
      <w:pPr>
        <w:pStyle w:val="ListParagraph"/>
        <w:rPr>
          <w:b/>
        </w:rPr>
      </w:pPr>
      <w:r w:rsidRPr="0071099D">
        <w:rPr>
          <w:b/>
        </w:rPr>
        <w:t>•Harvested crops bundled and heaped before threshing</w:t>
      </w:r>
    </w:p>
    <w:p w:rsidR="006768E4" w:rsidRDefault="006768E4" w:rsidP="0071099D">
      <w:pPr>
        <w:pStyle w:val="ListParagraph"/>
        <w:rPr>
          <w:b/>
        </w:rPr>
      </w:pPr>
    </w:p>
    <w:p w:rsidR="0071099D" w:rsidRPr="006768E4" w:rsidRDefault="008F04A2" w:rsidP="0071099D">
      <w:pPr>
        <w:pStyle w:val="ListParagraph"/>
        <w:numPr>
          <w:ilvl w:val="0"/>
          <w:numId w:val="1"/>
        </w:numPr>
        <w:rPr>
          <w:b/>
        </w:rPr>
      </w:pPr>
      <w:r>
        <w:rPr>
          <w:rFonts w:ascii="Arial" w:hAnsi="Arial" w:cs="Arial"/>
          <w:b/>
          <w:bCs/>
          <w:color w:val="202124"/>
          <w:shd w:val="clear" w:color="auto" w:fill="FFFFFF"/>
        </w:rPr>
        <w:t>Underwriting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 xml:space="preserve"> for credit insurance</w:t>
      </w:r>
      <w:r>
        <w:rPr>
          <w:rFonts w:ascii="Arial" w:hAnsi="Arial" w:cs="Arial"/>
          <w:color w:val="202124"/>
          <w:shd w:val="clear" w:color="auto" w:fill="FFFFFF"/>
        </w:rPr>
        <w:t> </w:t>
      </w:r>
      <w:r w:rsidRPr="008F04A2">
        <w:rPr>
          <w:rFonts w:ascii="Arial" w:hAnsi="Arial" w:cs="Arial"/>
          <w:b/>
          <w:color w:val="202124"/>
          <w:shd w:val="clear" w:color="auto" w:fill="FFFFFF"/>
        </w:rPr>
        <w:t>is carried out on the basis of the quality of the customer base, previous loss records, expected future losses for the client's portfolio and sector, anticipated turnover, and trading expectations.</w:t>
      </w:r>
    </w:p>
    <w:p w:rsidR="006768E4" w:rsidRPr="008F04A2" w:rsidRDefault="006768E4" w:rsidP="006768E4">
      <w:pPr>
        <w:pStyle w:val="ListParagraph"/>
        <w:rPr>
          <w:b/>
        </w:rPr>
      </w:pPr>
    </w:p>
    <w:p w:rsidR="008F04A2" w:rsidRPr="008F04A2" w:rsidRDefault="008F04A2" w:rsidP="0071099D">
      <w:pPr>
        <w:pStyle w:val="ListParagraph"/>
        <w:numPr>
          <w:ilvl w:val="0"/>
          <w:numId w:val="1"/>
        </w:numPr>
        <w:rPr>
          <w:b/>
        </w:rPr>
      </w:pPr>
      <w:r w:rsidRPr="008F04A2">
        <w:rPr>
          <w:rFonts w:ascii="Arial" w:hAnsi="Arial" w:cs="Arial"/>
          <w:b/>
          <w:bCs/>
          <w:color w:val="202124"/>
          <w:shd w:val="clear" w:color="auto" w:fill="FFFFFF"/>
        </w:rPr>
        <w:t>Engineering insurance</w:t>
      </w:r>
      <w:r w:rsidRPr="008F04A2">
        <w:rPr>
          <w:rFonts w:ascii="Arial" w:hAnsi="Arial" w:cs="Arial"/>
          <w:b/>
          <w:color w:val="202124"/>
          <w:shd w:val="clear" w:color="auto" w:fill="FFFFFF"/>
        </w:rPr>
        <w:t> refers to the </w:t>
      </w:r>
      <w:r w:rsidRPr="008F04A2">
        <w:rPr>
          <w:rFonts w:ascii="Arial" w:hAnsi="Arial" w:cs="Arial"/>
          <w:b/>
          <w:bCs/>
          <w:color w:val="202124"/>
          <w:shd w:val="clear" w:color="auto" w:fill="FFFFFF"/>
        </w:rPr>
        <w:t>insurance</w:t>
      </w:r>
      <w:r w:rsidRPr="008F04A2">
        <w:rPr>
          <w:rFonts w:ascii="Arial" w:hAnsi="Arial" w:cs="Arial"/>
          <w:b/>
          <w:color w:val="202124"/>
          <w:shd w:val="clear" w:color="auto" w:fill="FFFFFF"/>
        </w:rPr>
        <w:t> that provides economic safeguard to the risks faced by the ongoing construction project, installation project, and machines and equipment in project operation</w:t>
      </w:r>
      <w:r w:rsidRPr="008F04A2">
        <w:rPr>
          <w:rFonts w:ascii="Arial" w:hAnsi="Arial" w:cs="Arial"/>
          <w:b/>
          <w:color w:val="202124"/>
          <w:shd w:val="clear" w:color="auto" w:fill="FFFFFF"/>
        </w:rPr>
        <w:t xml:space="preserve">. </w:t>
      </w:r>
    </w:p>
    <w:sectPr w:rsidR="008F04A2" w:rsidRPr="008F04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31D0B"/>
    <w:multiLevelType w:val="hybridMultilevel"/>
    <w:tmpl w:val="D2DA8D56"/>
    <w:lvl w:ilvl="0" w:tplc="B13CE7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9499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2A63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B8C9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7C98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849B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C07E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B605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52A7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7645B12"/>
    <w:multiLevelType w:val="hybridMultilevel"/>
    <w:tmpl w:val="F2625A86"/>
    <w:lvl w:ilvl="0" w:tplc="ED5C9FF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D0807"/>
    <w:multiLevelType w:val="hybridMultilevel"/>
    <w:tmpl w:val="694C1BDA"/>
    <w:lvl w:ilvl="0" w:tplc="ED5C9FF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F42597"/>
    <w:multiLevelType w:val="hybridMultilevel"/>
    <w:tmpl w:val="96BE8F4E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658A3"/>
    <w:multiLevelType w:val="hybridMultilevel"/>
    <w:tmpl w:val="425C1D3A"/>
    <w:lvl w:ilvl="0" w:tplc="AF5027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DEA8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86C4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1237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5856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5C08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6814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C2A0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20EF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DBD1028"/>
    <w:multiLevelType w:val="hybridMultilevel"/>
    <w:tmpl w:val="0B02BAF0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7A6"/>
    <w:rsid w:val="000B308C"/>
    <w:rsid w:val="001643A8"/>
    <w:rsid w:val="0024021F"/>
    <w:rsid w:val="00297382"/>
    <w:rsid w:val="002D26F3"/>
    <w:rsid w:val="00306BA7"/>
    <w:rsid w:val="00312CB6"/>
    <w:rsid w:val="00467A0D"/>
    <w:rsid w:val="00546BCC"/>
    <w:rsid w:val="00593EA5"/>
    <w:rsid w:val="006768E4"/>
    <w:rsid w:val="0071099D"/>
    <w:rsid w:val="00722546"/>
    <w:rsid w:val="00781802"/>
    <w:rsid w:val="008B57A6"/>
    <w:rsid w:val="008F04A2"/>
    <w:rsid w:val="00A63F52"/>
    <w:rsid w:val="00B326EA"/>
    <w:rsid w:val="00BC35FA"/>
    <w:rsid w:val="00D82F49"/>
    <w:rsid w:val="00D83E10"/>
    <w:rsid w:val="00E72ED6"/>
    <w:rsid w:val="00EB6366"/>
    <w:rsid w:val="00F33E9B"/>
    <w:rsid w:val="00F7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08AB7"/>
  <w15:chartTrackingRefBased/>
  <w15:docId w15:val="{1A75A20F-CA97-4D65-8CF4-808984C6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BC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02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6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691">
          <w:marLeft w:val="0"/>
          <w:marRight w:val="0"/>
          <w:marTop w:val="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5642">
          <w:marLeft w:val="0"/>
          <w:marRight w:val="0"/>
          <w:marTop w:val="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3452">
          <w:marLeft w:val="0"/>
          <w:marRight w:val="0"/>
          <w:marTop w:val="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9017">
          <w:marLeft w:val="0"/>
          <w:marRight w:val="0"/>
          <w:marTop w:val="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6856">
          <w:marLeft w:val="0"/>
          <w:marRight w:val="0"/>
          <w:marTop w:val="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29998">
          <w:marLeft w:val="0"/>
          <w:marRight w:val="0"/>
          <w:marTop w:val="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4331">
          <w:marLeft w:val="0"/>
          <w:marRight w:val="0"/>
          <w:marTop w:val="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2869">
          <w:marLeft w:val="0"/>
          <w:marRight w:val="0"/>
          <w:marTop w:val="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7779">
          <w:marLeft w:val="0"/>
          <w:marRight w:val="0"/>
          <w:marTop w:val="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7382">
          <w:marLeft w:val="0"/>
          <w:marRight w:val="0"/>
          <w:marTop w:val="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2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55443">
          <w:marLeft w:val="0"/>
          <w:marRight w:val="0"/>
          <w:marTop w:val="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346">
          <w:marLeft w:val="0"/>
          <w:marRight w:val="0"/>
          <w:marTop w:val="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3648">
          <w:marLeft w:val="0"/>
          <w:marRight w:val="0"/>
          <w:marTop w:val="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89361">
          <w:marLeft w:val="0"/>
          <w:marRight w:val="0"/>
          <w:marTop w:val="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10359">
          <w:marLeft w:val="0"/>
          <w:marRight w:val="0"/>
          <w:marTop w:val="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8</Pages>
  <Words>1996</Words>
  <Characters>11379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Sannidhya</dc:creator>
  <cp:keywords/>
  <dc:description/>
  <cp:lastModifiedBy>Sannidhya</cp:lastModifiedBy>
  <cp:revision>14</cp:revision>
  <dcterms:created xsi:type="dcterms:W3CDTF">2021-05-24T07:58:00Z</dcterms:created>
  <dcterms:modified xsi:type="dcterms:W3CDTF">2021-06-01T10:28:00Z</dcterms:modified>
</cp:coreProperties>
</file>