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2280D" w14:textId="6BF66E6C" w:rsidR="00BC02AC" w:rsidRDefault="0047547D">
      <w:r>
        <w:t>Assignment 1</w:t>
      </w:r>
    </w:p>
    <w:p w14:paraId="67F71F71" w14:textId="47243E96" w:rsidR="0047547D" w:rsidRDefault="0047547D" w:rsidP="0047547D">
      <w:pPr>
        <w:pStyle w:val="ListParagraph"/>
        <w:numPr>
          <w:ilvl w:val="0"/>
          <w:numId w:val="1"/>
        </w:numPr>
      </w:pPr>
      <w:r>
        <w:t>Risk management process is a formal series of actions designed to determine if the perceived reward justifies the exact risks. Risk management process involves the following processes,</w:t>
      </w:r>
    </w:p>
    <w:p w14:paraId="6483E4F2" w14:textId="5471B237" w:rsidR="0047547D" w:rsidRDefault="0047547D" w:rsidP="0047547D">
      <w:pPr>
        <w:pStyle w:val="ListParagraph"/>
        <w:numPr>
          <w:ilvl w:val="1"/>
          <w:numId w:val="1"/>
        </w:numPr>
      </w:pPr>
      <w:r>
        <w:t>Identify the risk</w:t>
      </w:r>
    </w:p>
    <w:p w14:paraId="28CED634" w14:textId="4D58784D" w:rsidR="0047547D" w:rsidRDefault="0047547D" w:rsidP="0047547D">
      <w:pPr>
        <w:pStyle w:val="ListParagraph"/>
        <w:numPr>
          <w:ilvl w:val="1"/>
          <w:numId w:val="1"/>
        </w:numPr>
      </w:pPr>
      <w:r>
        <w:t>Determine the method to measure the risk</w:t>
      </w:r>
    </w:p>
    <w:p w14:paraId="560C08FF" w14:textId="0E85A253" w:rsidR="0047547D" w:rsidRDefault="0047547D" w:rsidP="0047547D">
      <w:pPr>
        <w:pStyle w:val="ListParagraph"/>
        <w:numPr>
          <w:ilvl w:val="1"/>
          <w:numId w:val="1"/>
        </w:numPr>
      </w:pPr>
      <w:r>
        <w:t xml:space="preserve">Perform a cost benefit analysis </w:t>
      </w:r>
    </w:p>
    <w:p w14:paraId="37B110F6" w14:textId="2D1AD656" w:rsidR="0047547D" w:rsidRDefault="0047547D" w:rsidP="0047547D">
      <w:pPr>
        <w:pStyle w:val="ListParagraph"/>
        <w:numPr>
          <w:ilvl w:val="1"/>
          <w:numId w:val="1"/>
        </w:numPr>
      </w:pPr>
      <w:r>
        <w:t xml:space="preserve">Develop a risk mitigation strategy </w:t>
      </w:r>
    </w:p>
    <w:p w14:paraId="799D77B5" w14:textId="41DD5C12" w:rsidR="0047547D" w:rsidRDefault="0047547D" w:rsidP="0047547D">
      <w:pPr>
        <w:pStyle w:val="ListParagraph"/>
        <w:numPr>
          <w:ilvl w:val="1"/>
          <w:numId w:val="1"/>
        </w:numPr>
      </w:pPr>
      <w:r>
        <w:t>Assess performance and amend risk mitigation strategy</w:t>
      </w:r>
    </w:p>
    <w:p w14:paraId="64220291" w14:textId="15100016" w:rsidR="0047547D" w:rsidRDefault="0047547D" w:rsidP="0047547D"/>
    <w:p w14:paraId="21E01127" w14:textId="240D0A04" w:rsidR="0047547D" w:rsidRDefault="0047547D" w:rsidP="0047547D">
      <w:pPr>
        <w:pStyle w:val="ListParagraph"/>
        <w:numPr>
          <w:ilvl w:val="0"/>
          <w:numId w:val="1"/>
        </w:numPr>
      </w:pPr>
      <w:r>
        <w:t xml:space="preserve">Problems and challenges </w:t>
      </w:r>
    </w:p>
    <w:p w14:paraId="23460BC7" w14:textId="433870D9" w:rsidR="0047547D" w:rsidRDefault="008C4106" w:rsidP="0047547D">
      <w:pPr>
        <w:pStyle w:val="ListParagraph"/>
        <w:numPr>
          <w:ilvl w:val="1"/>
          <w:numId w:val="1"/>
        </w:numPr>
      </w:pPr>
      <w:r>
        <w:t>Risk management has not consistently been able to prevent market disruptions or to prevent business accounting scandals resulting from breakdown in corporate governance.</w:t>
      </w:r>
    </w:p>
    <w:p w14:paraId="674E1377" w14:textId="45222915" w:rsidR="008C4106" w:rsidRDefault="008C4106" w:rsidP="0047547D">
      <w:pPr>
        <w:pStyle w:val="ListParagraph"/>
        <w:numPr>
          <w:ilvl w:val="1"/>
          <w:numId w:val="1"/>
        </w:numPr>
      </w:pPr>
      <w:r>
        <w:t xml:space="preserve">The use of derivatives as complex trading strategies </w:t>
      </w:r>
      <w:proofErr w:type="gramStart"/>
      <w:r>
        <w:t>assist</w:t>
      </w:r>
      <w:proofErr w:type="gramEnd"/>
      <w:r>
        <w:t xml:space="preserve"> in overstating the financial position of many entities and complicate the level of risk assumed by many entities. Derivatives market make it easier to take on large </w:t>
      </w:r>
      <w:proofErr w:type="gramStart"/>
      <w:r>
        <w:t>amount</w:t>
      </w:r>
      <w:proofErr w:type="gramEnd"/>
      <w:r>
        <w:t xml:space="preserve"> of risks.</w:t>
      </w:r>
    </w:p>
    <w:p w14:paraId="4A8ED170" w14:textId="1A45F3CA" w:rsidR="008C4106" w:rsidRDefault="008C4106" w:rsidP="0047547D">
      <w:pPr>
        <w:pStyle w:val="ListParagraph"/>
        <w:numPr>
          <w:ilvl w:val="1"/>
          <w:numId w:val="1"/>
        </w:numPr>
      </w:pPr>
      <w:r>
        <w:t>Risk management will be beneficial to the economy, if that risk is sufficiently dispersed among willing and able participants in the economy.</w:t>
      </w:r>
    </w:p>
    <w:p w14:paraId="08A643D5" w14:textId="29997FD4" w:rsidR="008C4106" w:rsidRDefault="008C4106" w:rsidP="0047547D">
      <w:pPr>
        <w:pStyle w:val="ListParagraph"/>
        <w:numPr>
          <w:ilvl w:val="1"/>
          <w:numId w:val="1"/>
        </w:numPr>
      </w:pPr>
      <w:r>
        <w:t xml:space="preserve">Every financial investment that allows a company to transfer risk also </w:t>
      </w:r>
      <w:r w:rsidR="004F505A">
        <w:t>allows other corporations to assume that risk as a counterparty in the same market.</w:t>
      </w:r>
    </w:p>
    <w:p w14:paraId="475B22BD" w14:textId="5817AD8B" w:rsidR="004F505A" w:rsidRDefault="004F505A" w:rsidP="004F505A">
      <w:pPr>
        <w:pStyle w:val="ListParagraph"/>
        <w:numPr>
          <w:ilvl w:val="1"/>
          <w:numId w:val="1"/>
        </w:numPr>
      </w:pPr>
      <w:r>
        <w:t>The ‘herd behaviour’ of the risk managers after crisis gets underway (</w:t>
      </w:r>
      <w:proofErr w:type="gramStart"/>
      <w:r>
        <w:t>e.g.</w:t>
      </w:r>
      <w:proofErr w:type="gramEnd"/>
      <w:r>
        <w:t xml:space="preserve"> selling risky assets classes when risk measures reach a certain level) actually increases market volatility.</w:t>
      </w:r>
    </w:p>
    <w:p w14:paraId="1F69975F" w14:textId="77777777" w:rsidR="00AC0B3F" w:rsidRDefault="00AC0B3F" w:rsidP="00AC0B3F">
      <w:pPr>
        <w:pStyle w:val="ListParagraph"/>
        <w:ind w:left="1440"/>
      </w:pPr>
    </w:p>
    <w:p w14:paraId="00C9AD1B" w14:textId="3E252E4A" w:rsidR="004F505A" w:rsidRDefault="004F505A" w:rsidP="004F505A">
      <w:pPr>
        <w:pStyle w:val="ListParagraph"/>
        <w:numPr>
          <w:ilvl w:val="0"/>
          <w:numId w:val="1"/>
        </w:numPr>
      </w:pPr>
      <w:r>
        <w:t>Conflict of interest affects a risk management program in many ways,</w:t>
      </w:r>
    </w:p>
    <w:p w14:paraId="336D9198" w14:textId="5D6C62CE" w:rsidR="004F505A" w:rsidRDefault="004F505A" w:rsidP="004F505A">
      <w:pPr>
        <w:pStyle w:val="ListParagraph"/>
        <w:numPr>
          <w:ilvl w:val="1"/>
          <w:numId w:val="1"/>
        </w:numPr>
      </w:pPr>
      <w:r>
        <w:t>Management itself might be tempted to leave gaps in risk management that if mended would disturb the profitability of a business.</w:t>
      </w:r>
    </w:p>
    <w:p w14:paraId="221758BF" w14:textId="404CD2E6" w:rsidR="004F505A" w:rsidRDefault="004F505A" w:rsidP="004F505A">
      <w:pPr>
        <w:pStyle w:val="ListParagraph"/>
        <w:numPr>
          <w:ilvl w:val="1"/>
          <w:numId w:val="1"/>
        </w:numPr>
      </w:pPr>
      <w:r>
        <w:t>The implied cast any risk can be artificially be reduced by applying poor or deliberately distorted risk management techniques.</w:t>
      </w:r>
    </w:p>
    <w:p w14:paraId="5E43AAAD" w14:textId="415D1193" w:rsidR="004F505A" w:rsidRDefault="004F505A" w:rsidP="004F505A">
      <w:pPr>
        <w:pStyle w:val="ListParagraph"/>
        <w:numPr>
          <w:ilvl w:val="1"/>
          <w:numId w:val="1"/>
        </w:numPr>
      </w:pPr>
      <w:r>
        <w:t>In many firms across a broad of industries, bonuses are paid today on profits that may later turn out to be illusionary, while the cost of any associated risk is pushed, largely unacknowledged, into the future.</w:t>
      </w:r>
    </w:p>
    <w:p w14:paraId="2A780EC4" w14:textId="0F122D35" w:rsidR="004F505A" w:rsidRDefault="004F505A" w:rsidP="004F505A">
      <w:pPr>
        <w:pStyle w:val="ListParagraph"/>
        <w:numPr>
          <w:ilvl w:val="1"/>
          <w:numId w:val="1"/>
        </w:numPr>
      </w:pPr>
      <w:r>
        <w:t xml:space="preserve">Decisions about risk and return </w:t>
      </w:r>
      <w:r w:rsidR="00AC0B3F">
        <w:t>can seriously distort across whole of financial industries when poor industry practices and regulatory rules allow this to happen.</w:t>
      </w:r>
    </w:p>
    <w:p w14:paraId="475D006D" w14:textId="30E0E43D" w:rsidR="00AC0B3F" w:rsidRDefault="00AC0B3F" w:rsidP="004F505A">
      <w:pPr>
        <w:pStyle w:val="ListParagraph"/>
        <w:numPr>
          <w:ilvl w:val="1"/>
          <w:numId w:val="1"/>
        </w:numPr>
      </w:pPr>
      <w:r>
        <w:t>Organisations with a poor risk management and risk governance culture sometimes allow powerful business leaders to exaggerate the potential returns while diminishing the perceived potential risks.</w:t>
      </w:r>
    </w:p>
    <w:p w14:paraId="3EA0D200" w14:textId="77777777" w:rsidR="00AC0B3F" w:rsidRDefault="00AC0B3F" w:rsidP="00AC0B3F">
      <w:pPr>
        <w:pStyle w:val="ListParagraph"/>
        <w:ind w:left="1440"/>
      </w:pPr>
    </w:p>
    <w:p w14:paraId="6C140BDA" w14:textId="5BA6E8C2" w:rsidR="00AC0B3F" w:rsidRDefault="00AC0B3F" w:rsidP="00AC0B3F">
      <w:pPr>
        <w:pStyle w:val="ListParagraph"/>
        <w:numPr>
          <w:ilvl w:val="0"/>
          <w:numId w:val="1"/>
        </w:numPr>
      </w:pPr>
      <w:r>
        <w:t>Segments of risk classification,</w:t>
      </w:r>
    </w:p>
    <w:p w14:paraId="2D3C3B36" w14:textId="43B896E4" w:rsidR="00AC0B3F" w:rsidRDefault="00AC0B3F" w:rsidP="00AC0B3F">
      <w:pPr>
        <w:pStyle w:val="ListParagraph"/>
        <w:numPr>
          <w:ilvl w:val="1"/>
          <w:numId w:val="1"/>
        </w:numPr>
      </w:pPr>
      <w:r>
        <w:t>Market risk</w:t>
      </w:r>
    </w:p>
    <w:p w14:paraId="1B8185AB" w14:textId="4A46569D" w:rsidR="00AC0B3F" w:rsidRDefault="00AC0B3F" w:rsidP="00AC0B3F">
      <w:pPr>
        <w:pStyle w:val="ListParagraph"/>
        <w:numPr>
          <w:ilvl w:val="1"/>
          <w:numId w:val="1"/>
        </w:numPr>
      </w:pPr>
      <w:r>
        <w:t>Credit risk</w:t>
      </w:r>
    </w:p>
    <w:p w14:paraId="0775AB64" w14:textId="679A96C7" w:rsidR="00AC0B3F" w:rsidRDefault="00AC0B3F" w:rsidP="00AC0B3F">
      <w:pPr>
        <w:pStyle w:val="ListParagraph"/>
        <w:numPr>
          <w:ilvl w:val="1"/>
          <w:numId w:val="1"/>
        </w:numPr>
      </w:pPr>
      <w:r>
        <w:t>Liquidity risk</w:t>
      </w:r>
    </w:p>
    <w:p w14:paraId="309738BF" w14:textId="7084BD26" w:rsidR="00AC0B3F" w:rsidRDefault="00AC0B3F" w:rsidP="00AC0B3F">
      <w:pPr>
        <w:pStyle w:val="ListParagraph"/>
        <w:numPr>
          <w:ilvl w:val="1"/>
          <w:numId w:val="1"/>
        </w:numPr>
      </w:pPr>
      <w:r>
        <w:t>Operational risk</w:t>
      </w:r>
    </w:p>
    <w:p w14:paraId="2F593CF6" w14:textId="683EA8F0" w:rsidR="00AC0B3F" w:rsidRDefault="00AC0B3F" w:rsidP="00AC0B3F">
      <w:pPr>
        <w:pStyle w:val="ListParagraph"/>
        <w:numPr>
          <w:ilvl w:val="1"/>
          <w:numId w:val="1"/>
        </w:numPr>
      </w:pPr>
      <w:r>
        <w:t>Legal risk</w:t>
      </w:r>
    </w:p>
    <w:p w14:paraId="46E3F234" w14:textId="44672A07" w:rsidR="00AC0B3F" w:rsidRDefault="00AC0B3F" w:rsidP="00AC0B3F">
      <w:pPr>
        <w:pStyle w:val="ListParagraph"/>
        <w:numPr>
          <w:ilvl w:val="1"/>
          <w:numId w:val="1"/>
        </w:numPr>
      </w:pPr>
      <w:r>
        <w:t>Regulatory risk</w:t>
      </w:r>
    </w:p>
    <w:p w14:paraId="44C43319" w14:textId="397978DA" w:rsidR="00AC0B3F" w:rsidRDefault="00AC0B3F" w:rsidP="00AC0B3F">
      <w:pPr>
        <w:pStyle w:val="ListParagraph"/>
        <w:numPr>
          <w:ilvl w:val="1"/>
          <w:numId w:val="1"/>
        </w:numPr>
      </w:pPr>
      <w:r>
        <w:lastRenderedPageBreak/>
        <w:t>Strategic risk</w:t>
      </w:r>
    </w:p>
    <w:p w14:paraId="041E1672" w14:textId="75423D74" w:rsidR="00AC0B3F" w:rsidRDefault="00AC0B3F" w:rsidP="00AC0B3F">
      <w:pPr>
        <w:pStyle w:val="ListParagraph"/>
        <w:numPr>
          <w:ilvl w:val="1"/>
          <w:numId w:val="1"/>
        </w:numPr>
      </w:pPr>
      <w:r>
        <w:t>Business risk</w:t>
      </w:r>
    </w:p>
    <w:p w14:paraId="093C86B3" w14:textId="670C9E9F" w:rsidR="00AC0B3F" w:rsidRDefault="00AC0B3F" w:rsidP="00AC0B3F">
      <w:pPr>
        <w:pStyle w:val="ListParagraph"/>
        <w:numPr>
          <w:ilvl w:val="1"/>
          <w:numId w:val="1"/>
        </w:numPr>
      </w:pPr>
      <w:r>
        <w:t>Reputation risk</w:t>
      </w:r>
    </w:p>
    <w:p w14:paraId="6A2E3517" w14:textId="65329DD6" w:rsidR="00AC0B3F" w:rsidRDefault="00AC0B3F" w:rsidP="00AC0B3F">
      <w:pPr>
        <w:pStyle w:val="ListParagraph"/>
      </w:pPr>
      <w:r>
        <w:t>Operational risk refers to potential losses resulting from a range of operational weakness like:</w:t>
      </w:r>
    </w:p>
    <w:p w14:paraId="61DE194B" w14:textId="411EC92C" w:rsidR="00AC0B3F" w:rsidRDefault="00AC0B3F" w:rsidP="00AC0B3F">
      <w:pPr>
        <w:pStyle w:val="ListParagraph"/>
        <w:numPr>
          <w:ilvl w:val="0"/>
          <w:numId w:val="2"/>
        </w:numPr>
      </w:pPr>
      <w:r>
        <w:t>Inadequate processes, people, internal or external events</w:t>
      </w:r>
    </w:p>
    <w:p w14:paraId="55187D57" w14:textId="7A9C63DB" w:rsidR="00AC0B3F" w:rsidRDefault="00AC0B3F" w:rsidP="00AC0B3F">
      <w:pPr>
        <w:pStyle w:val="ListParagraph"/>
        <w:numPr>
          <w:ilvl w:val="0"/>
          <w:numId w:val="2"/>
        </w:numPr>
      </w:pPr>
      <w:r>
        <w:t>Insufficient internal control, fraud and incompetent managers</w:t>
      </w:r>
    </w:p>
    <w:p w14:paraId="5CAFB01C" w14:textId="35E108BE" w:rsidR="00AC0B3F" w:rsidRDefault="00AC0B3F" w:rsidP="00AC0B3F">
      <w:pPr>
        <w:pStyle w:val="ListParagraph"/>
        <w:numPr>
          <w:ilvl w:val="0"/>
          <w:numId w:val="2"/>
        </w:numPr>
      </w:pPr>
      <w:r>
        <w:t>Human error</w:t>
      </w:r>
    </w:p>
    <w:p w14:paraId="15191E8B" w14:textId="32F5D995" w:rsidR="00AC0B3F" w:rsidRDefault="00AC0B3F" w:rsidP="00AC0B3F">
      <w:pPr>
        <w:pStyle w:val="ListParagraph"/>
        <w:numPr>
          <w:ilvl w:val="0"/>
          <w:numId w:val="2"/>
        </w:numPr>
      </w:pPr>
      <w:r>
        <w:t>Natural disaster</w:t>
      </w:r>
    </w:p>
    <w:p w14:paraId="1CA9019F" w14:textId="0DF20B13" w:rsidR="00AC0B3F" w:rsidRDefault="00AC0B3F" w:rsidP="00AC0B3F">
      <w:pPr>
        <w:pStyle w:val="ListParagraph"/>
        <w:numPr>
          <w:ilvl w:val="0"/>
          <w:numId w:val="2"/>
        </w:numPr>
      </w:pPr>
      <w:r>
        <w:t>Model risk</w:t>
      </w:r>
    </w:p>
    <w:p w14:paraId="199F939F" w14:textId="69687E01" w:rsidR="00AC0B3F" w:rsidRDefault="00AC0B3F" w:rsidP="00AC0B3F"/>
    <w:p w14:paraId="68B6D556" w14:textId="6F95343A" w:rsidR="00AC0B3F" w:rsidRDefault="00AC0B3F" w:rsidP="00AC0B3F">
      <w:pPr>
        <w:pStyle w:val="ListParagraph"/>
        <w:numPr>
          <w:ilvl w:val="0"/>
          <w:numId w:val="1"/>
        </w:numPr>
      </w:pPr>
      <w:r>
        <w:t>Risk management strategies ‘</w:t>
      </w:r>
    </w:p>
    <w:p w14:paraId="4A017EDE" w14:textId="27BB17E4" w:rsidR="00AC0B3F" w:rsidRDefault="00AC0B3F" w:rsidP="00AC0B3F">
      <w:pPr>
        <w:ind w:left="720"/>
      </w:pPr>
      <w:r>
        <w:t>Firms can use different strategies to manage their risks. They broadly can be classified in the following:</w:t>
      </w:r>
    </w:p>
    <w:p w14:paraId="4F904A03" w14:textId="092EDAB0" w:rsidR="00AC0B3F" w:rsidRDefault="008602FD" w:rsidP="008602FD">
      <w:pPr>
        <w:pStyle w:val="ListParagraph"/>
        <w:numPr>
          <w:ilvl w:val="1"/>
          <w:numId w:val="1"/>
        </w:numPr>
      </w:pPr>
      <w:r>
        <w:t xml:space="preserve">Accept the risk </w:t>
      </w:r>
    </w:p>
    <w:p w14:paraId="742F33C8" w14:textId="77777777" w:rsidR="008602FD" w:rsidRDefault="008602FD" w:rsidP="008602FD">
      <w:pPr>
        <w:pStyle w:val="ListParagraph"/>
        <w:ind w:left="1440"/>
      </w:pPr>
      <w:r>
        <w:t>One reason to retain the risk is that it is assumed to have a small impact on the firm and managing the risk can prove to be more costly.</w:t>
      </w:r>
    </w:p>
    <w:p w14:paraId="45A881AF" w14:textId="09C8C9E2" w:rsidR="008602FD" w:rsidRDefault="008602FD" w:rsidP="008602FD">
      <w:pPr>
        <w:pStyle w:val="ListParagraph"/>
        <w:numPr>
          <w:ilvl w:val="1"/>
          <w:numId w:val="1"/>
        </w:numPr>
      </w:pPr>
      <w:r>
        <w:t>Avoid the risk</w:t>
      </w:r>
    </w:p>
    <w:p w14:paraId="76F5A662" w14:textId="6DBB61C0" w:rsidR="008602FD" w:rsidRDefault="008602FD" w:rsidP="008602FD">
      <w:pPr>
        <w:pStyle w:val="ListParagraph"/>
        <w:ind w:left="1440"/>
      </w:pPr>
      <w:r>
        <w:t>If a business risk is not a natural part of the business operations, then it should be considered as a potential risk to avoid.</w:t>
      </w:r>
    </w:p>
    <w:p w14:paraId="686B2B0D" w14:textId="60A35051" w:rsidR="008602FD" w:rsidRDefault="008602FD" w:rsidP="008602FD">
      <w:pPr>
        <w:pStyle w:val="ListParagraph"/>
        <w:numPr>
          <w:ilvl w:val="1"/>
          <w:numId w:val="1"/>
        </w:numPr>
      </w:pPr>
      <w:r>
        <w:t>Mitigate the risk</w:t>
      </w:r>
    </w:p>
    <w:p w14:paraId="744D1E7F" w14:textId="39714401" w:rsidR="008602FD" w:rsidRDefault="008602FD" w:rsidP="008602FD">
      <w:pPr>
        <w:pStyle w:val="ListParagraph"/>
        <w:ind w:left="1440"/>
      </w:pPr>
      <w:r>
        <w:t xml:space="preserve">Mitigation can take up different forms depending on the risk factors involved. For </w:t>
      </w:r>
      <w:proofErr w:type="spellStart"/>
      <w:r>
        <w:t>eg.</w:t>
      </w:r>
      <w:proofErr w:type="spellEnd"/>
      <w:r>
        <w:t xml:space="preserve"> A bank may mitigate credit risk by offering loans at higher interest rates, with shorter maturities and with enhanced collateral requirements. </w:t>
      </w:r>
    </w:p>
    <w:p w14:paraId="6A1953C4" w14:textId="494A9E53" w:rsidR="008602FD" w:rsidRDefault="008602FD" w:rsidP="008602FD">
      <w:pPr>
        <w:pStyle w:val="ListParagraph"/>
        <w:numPr>
          <w:ilvl w:val="1"/>
          <w:numId w:val="1"/>
        </w:numPr>
      </w:pPr>
      <w:r>
        <w:t>Transfer the risk</w:t>
      </w:r>
    </w:p>
    <w:p w14:paraId="4FB8F434" w14:textId="77777777" w:rsidR="008602FD" w:rsidRDefault="008602FD" w:rsidP="008602FD">
      <w:pPr>
        <w:pStyle w:val="ListParagraph"/>
        <w:ind w:left="1440"/>
      </w:pPr>
      <w:r>
        <w:t>Transferring the risk can be costly because it usually involves either purchasing insurance coverage against the risk assumed. Transferring the risk may sometimes involve the counterparty risk.</w:t>
      </w:r>
    </w:p>
    <w:p w14:paraId="32F458C1" w14:textId="77777777" w:rsidR="008602FD" w:rsidRDefault="008602FD" w:rsidP="008602FD">
      <w:pPr>
        <w:pStyle w:val="ListParagraph"/>
        <w:ind w:left="1440"/>
      </w:pPr>
    </w:p>
    <w:p w14:paraId="0E3C3C24" w14:textId="77777777" w:rsidR="00717B43" w:rsidRDefault="00717B43" w:rsidP="008602FD">
      <w:pPr>
        <w:pStyle w:val="ListParagraph"/>
        <w:numPr>
          <w:ilvl w:val="0"/>
          <w:numId w:val="1"/>
        </w:numPr>
      </w:pPr>
      <w:r>
        <w:t>The different types of risk that can be hedged against,</w:t>
      </w:r>
    </w:p>
    <w:p w14:paraId="1BB6D035" w14:textId="77777777" w:rsidR="00717B43" w:rsidRDefault="00717B43" w:rsidP="00717B43">
      <w:pPr>
        <w:pStyle w:val="ListParagraph"/>
        <w:numPr>
          <w:ilvl w:val="1"/>
          <w:numId w:val="1"/>
        </w:numPr>
      </w:pPr>
      <w:r>
        <w:t>Pricing risk</w:t>
      </w:r>
    </w:p>
    <w:p w14:paraId="70FC07D8" w14:textId="77777777" w:rsidR="00717B43" w:rsidRDefault="00717B43" w:rsidP="00717B43">
      <w:pPr>
        <w:pStyle w:val="ListParagraph"/>
        <w:ind w:left="1440"/>
      </w:pPr>
      <w:r>
        <w:t xml:space="preserve">The cost of input may have a significant impact on the </w:t>
      </w:r>
      <w:proofErr w:type="gramStart"/>
      <w:r>
        <w:t>firms</w:t>
      </w:r>
      <w:proofErr w:type="gramEnd"/>
      <w:r>
        <w:t xml:space="preserve"> ability to conduct its business in a competitive manner. It makes sense to hedge such pricing risks by simply buying a future or a forward contract to buy a certain commodity later in the date at a fixed price.</w:t>
      </w:r>
    </w:p>
    <w:p w14:paraId="7CFCB331" w14:textId="77777777" w:rsidR="00717B43" w:rsidRDefault="00717B43" w:rsidP="00717B43">
      <w:pPr>
        <w:pStyle w:val="ListParagraph"/>
        <w:numPr>
          <w:ilvl w:val="1"/>
          <w:numId w:val="1"/>
        </w:numPr>
      </w:pPr>
      <w:r>
        <w:t>Interest rate risk</w:t>
      </w:r>
    </w:p>
    <w:p w14:paraId="63095D46" w14:textId="794C335F" w:rsidR="00717B43" w:rsidRDefault="00717B43" w:rsidP="00717B43">
      <w:pPr>
        <w:pStyle w:val="ListParagraph"/>
        <w:ind w:left="1440"/>
      </w:pPr>
      <w:r>
        <w:t xml:space="preserve">The goal of hedging interest rate risk is to control the firm’s net exposure to unfavourable interest rate fluctuation. </w:t>
      </w:r>
    </w:p>
    <w:p w14:paraId="4EA8A653" w14:textId="0E4B579B" w:rsidR="008602FD" w:rsidRDefault="008602FD" w:rsidP="00717B43"/>
    <w:p w14:paraId="7B6C9B37" w14:textId="57A8986B" w:rsidR="00717B43" w:rsidRDefault="00717B43" w:rsidP="00717B43">
      <w:pPr>
        <w:pStyle w:val="ListParagraph"/>
        <w:numPr>
          <w:ilvl w:val="0"/>
          <w:numId w:val="1"/>
        </w:numPr>
      </w:pPr>
      <w:r>
        <w:t xml:space="preserve">The objectives for its risk management process should be set before engaging in risk management. The objective in terms of risk and return without clear goals, determined and accepted by the board of directors, management is likely to engage in inconsistent, costly activities to hedge an arbitrary set of risks. </w:t>
      </w:r>
      <w:r w:rsidR="00572DE1">
        <w:t>This brings us the key role the board of directors play and how the board should be constituted for the risk management to be effective.</w:t>
      </w:r>
    </w:p>
    <w:p w14:paraId="79EC2F89" w14:textId="1C2EE161" w:rsidR="00572DE1" w:rsidRDefault="00572DE1" w:rsidP="00717B43">
      <w:pPr>
        <w:pStyle w:val="ListParagraph"/>
        <w:numPr>
          <w:ilvl w:val="0"/>
          <w:numId w:val="1"/>
        </w:numPr>
      </w:pPr>
      <w:r>
        <w:lastRenderedPageBreak/>
        <w:t>.</w:t>
      </w:r>
    </w:p>
    <w:p w14:paraId="4D890999" w14:textId="524A1B78" w:rsidR="00572DE1" w:rsidRDefault="00572DE1" w:rsidP="00572DE1">
      <w:pPr>
        <w:pStyle w:val="ListParagraph"/>
        <w:numPr>
          <w:ilvl w:val="1"/>
          <w:numId w:val="1"/>
        </w:numPr>
      </w:pPr>
      <w:r>
        <w:t>Risk advisory director</w:t>
      </w:r>
    </w:p>
    <w:p w14:paraId="000CA736" w14:textId="0690F572" w:rsidR="00572DE1" w:rsidRDefault="00572DE1" w:rsidP="00572DE1">
      <w:pPr>
        <w:pStyle w:val="ListParagraph"/>
        <w:ind w:left="1440"/>
      </w:pPr>
      <w:r>
        <w:t xml:space="preserve">It is recommended to have </w:t>
      </w:r>
      <w:proofErr w:type="gramStart"/>
      <w:r>
        <w:t>a</w:t>
      </w:r>
      <w:proofErr w:type="gramEnd"/>
      <w:r>
        <w:t xml:space="preserve"> independent risk advisory director, a board member who intimately understand the risk factors of a given industry and can advise the board on specialized risk exposure.</w:t>
      </w:r>
    </w:p>
    <w:p w14:paraId="0224BA29" w14:textId="4A8950AA" w:rsidR="00572DE1" w:rsidRDefault="00572DE1" w:rsidP="00572DE1">
      <w:pPr>
        <w:pStyle w:val="ListParagraph"/>
        <w:numPr>
          <w:ilvl w:val="1"/>
          <w:numId w:val="1"/>
        </w:numPr>
      </w:pPr>
      <w:r>
        <w:t xml:space="preserve">Risk management committee </w:t>
      </w:r>
    </w:p>
    <w:p w14:paraId="10E867DF" w14:textId="28B8BE2A" w:rsidR="00572DE1" w:rsidRDefault="00572DE1" w:rsidP="00572DE1">
      <w:pPr>
        <w:pStyle w:val="ListParagraph"/>
        <w:ind w:left="1440"/>
      </w:pPr>
      <w:r>
        <w:t>Is responsible for setting the firm’s risk appetite and independently monitoring ongoing risk management. Members will maintain contact with internal as well as the external auditors to ensure compliance with all relevant policies.</w:t>
      </w:r>
    </w:p>
    <w:p w14:paraId="52640854" w14:textId="4D3AE876" w:rsidR="00572DE1" w:rsidRDefault="00572DE1" w:rsidP="00572DE1">
      <w:pPr>
        <w:pStyle w:val="ListParagraph"/>
        <w:numPr>
          <w:ilvl w:val="1"/>
          <w:numId w:val="1"/>
        </w:numPr>
      </w:pPr>
      <w:r>
        <w:t>Compensation committee</w:t>
      </w:r>
    </w:p>
    <w:p w14:paraId="67F4C8C3" w14:textId="2ADF0EBB" w:rsidR="00572DE1" w:rsidRDefault="00572DE1" w:rsidP="00572DE1">
      <w:pPr>
        <w:pStyle w:val="ListParagraph"/>
        <w:ind w:left="1440"/>
      </w:pPr>
      <w:r>
        <w:t>Is independent of management. Its role is to discuss and approve the remuneration of key management personnel’s.</w:t>
      </w:r>
    </w:p>
    <w:p w14:paraId="4A44E118" w14:textId="73F264A7" w:rsidR="00572DE1" w:rsidRDefault="00572DE1" w:rsidP="00572DE1">
      <w:pPr>
        <w:pStyle w:val="ListParagraph"/>
        <w:numPr>
          <w:ilvl w:val="1"/>
          <w:numId w:val="1"/>
        </w:numPr>
      </w:pPr>
      <w:r>
        <w:t>Audit committee</w:t>
      </w:r>
    </w:p>
    <w:p w14:paraId="350C5A46" w14:textId="05A9E86F" w:rsidR="00572DE1" w:rsidRDefault="00572DE1" w:rsidP="00572DE1">
      <w:pPr>
        <w:pStyle w:val="ListParagraph"/>
        <w:ind w:left="1440"/>
      </w:pPr>
      <w:r>
        <w:t xml:space="preserve">Responsible for maintaining for monitoring risk management procedures, tracking the progress of existing systems, and affirming the efficiency of the </w:t>
      </w:r>
      <w:r w:rsidR="00350AA0">
        <w:t>existing systems.</w:t>
      </w:r>
    </w:p>
    <w:p w14:paraId="2147DAA4" w14:textId="3CDA3A54" w:rsidR="00350AA0" w:rsidRDefault="00350AA0" w:rsidP="00350AA0"/>
    <w:p w14:paraId="1AFC8A99" w14:textId="6A28C697" w:rsidR="00350AA0" w:rsidRDefault="00350AA0" w:rsidP="00350AA0">
      <w:pPr>
        <w:pStyle w:val="ListParagraph"/>
        <w:numPr>
          <w:ilvl w:val="0"/>
          <w:numId w:val="1"/>
        </w:numPr>
      </w:pPr>
      <w:r>
        <w:t>Cost is divided into two categories:</w:t>
      </w:r>
    </w:p>
    <w:p w14:paraId="39577F53" w14:textId="33B5418E" w:rsidR="00350AA0" w:rsidRDefault="00350AA0" w:rsidP="00350AA0">
      <w:pPr>
        <w:pStyle w:val="ListParagraph"/>
        <w:numPr>
          <w:ilvl w:val="1"/>
          <w:numId w:val="1"/>
        </w:numPr>
      </w:pPr>
      <w:r>
        <w:t xml:space="preserve">Non-recurring (one-time) costs: </w:t>
      </w:r>
    </w:p>
    <w:p w14:paraId="4BA0BAAE" w14:textId="7CA1C225" w:rsidR="00350AA0" w:rsidRDefault="00350AA0" w:rsidP="00350AA0">
      <w:pPr>
        <w:pStyle w:val="ListParagraph"/>
        <w:numPr>
          <w:ilvl w:val="2"/>
          <w:numId w:val="1"/>
        </w:numPr>
      </w:pPr>
      <w:r>
        <w:t>Consultancy costs for setting up an ERM system’</w:t>
      </w:r>
    </w:p>
    <w:p w14:paraId="64A20AE3" w14:textId="7567FC90" w:rsidR="00350AA0" w:rsidRDefault="00350AA0" w:rsidP="00350AA0">
      <w:pPr>
        <w:pStyle w:val="ListParagraph"/>
        <w:numPr>
          <w:ilvl w:val="2"/>
          <w:numId w:val="1"/>
        </w:numPr>
      </w:pPr>
      <w:r>
        <w:t>Hardware and software purchases</w:t>
      </w:r>
    </w:p>
    <w:p w14:paraId="31510E9C" w14:textId="38200441" w:rsidR="00350AA0" w:rsidRDefault="00350AA0" w:rsidP="00350AA0">
      <w:pPr>
        <w:pStyle w:val="ListParagraph"/>
        <w:numPr>
          <w:ilvl w:val="2"/>
          <w:numId w:val="1"/>
        </w:numPr>
      </w:pPr>
      <w:r>
        <w:t>Training of in-house personnel’s</w:t>
      </w:r>
    </w:p>
    <w:p w14:paraId="450BA172" w14:textId="598F351E" w:rsidR="00350AA0" w:rsidRDefault="00350AA0" w:rsidP="00350AA0">
      <w:pPr>
        <w:pStyle w:val="ListParagraph"/>
        <w:numPr>
          <w:ilvl w:val="1"/>
          <w:numId w:val="1"/>
        </w:numPr>
      </w:pPr>
      <w:r>
        <w:t>Recurring costs:</w:t>
      </w:r>
    </w:p>
    <w:p w14:paraId="65F59F35" w14:textId="0E95E38E" w:rsidR="00350AA0" w:rsidRDefault="00350AA0" w:rsidP="00350AA0">
      <w:pPr>
        <w:pStyle w:val="ListParagraph"/>
        <w:numPr>
          <w:ilvl w:val="2"/>
          <w:numId w:val="1"/>
        </w:numPr>
      </w:pPr>
      <w:r>
        <w:t>Salaries and benefits to the risk management staff</w:t>
      </w:r>
    </w:p>
    <w:p w14:paraId="2747689F" w14:textId="220EF8F2" w:rsidR="00350AA0" w:rsidRDefault="00350AA0" w:rsidP="00350AA0">
      <w:pPr>
        <w:pStyle w:val="ListParagraph"/>
        <w:numPr>
          <w:ilvl w:val="2"/>
          <w:numId w:val="1"/>
        </w:numPr>
      </w:pPr>
      <w:r>
        <w:t>Hardware maintenance</w:t>
      </w:r>
    </w:p>
    <w:p w14:paraId="5E47263C" w14:textId="7BD0B0D8" w:rsidR="00350AA0" w:rsidRDefault="00350AA0" w:rsidP="00350AA0">
      <w:pPr>
        <w:pStyle w:val="ListParagraph"/>
        <w:numPr>
          <w:ilvl w:val="2"/>
          <w:numId w:val="1"/>
        </w:numPr>
      </w:pPr>
      <w:r>
        <w:t>Spends on instruments used to hedge or manage risks</w:t>
      </w:r>
    </w:p>
    <w:p w14:paraId="101D37E6" w14:textId="27F58471" w:rsidR="00350AA0" w:rsidRDefault="00350AA0" w:rsidP="00350AA0"/>
    <w:p w14:paraId="10E6AC42" w14:textId="4C38E5AE" w:rsidR="00350AA0" w:rsidRDefault="00350AA0" w:rsidP="00350AA0">
      <w:pPr>
        <w:pStyle w:val="ListParagraph"/>
        <w:numPr>
          <w:ilvl w:val="0"/>
          <w:numId w:val="1"/>
        </w:numPr>
      </w:pPr>
      <w:r>
        <w:t>CRO risk management officer:</w:t>
      </w:r>
    </w:p>
    <w:p w14:paraId="3DD011C3" w14:textId="4CEA7468" w:rsidR="00350AA0" w:rsidRDefault="00350AA0" w:rsidP="00350AA0">
      <w:pPr>
        <w:pStyle w:val="ListParagraph"/>
        <w:numPr>
          <w:ilvl w:val="1"/>
          <w:numId w:val="1"/>
        </w:numPr>
      </w:pPr>
      <w:r>
        <w:t>Providing overall leadership</w:t>
      </w:r>
    </w:p>
    <w:p w14:paraId="5980A72D" w14:textId="1775E9B0" w:rsidR="00350AA0" w:rsidRDefault="00350AA0" w:rsidP="00350AA0">
      <w:pPr>
        <w:pStyle w:val="ListParagraph"/>
        <w:numPr>
          <w:ilvl w:val="1"/>
          <w:numId w:val="1"/>
        </w:numPr>
      </w:pPr>
      <w:r>
        <w:t>Integrated risk management framework</w:t>
      </w:r>
    </w:p>
    <w:p w14:paraId="2192CFCB" w14:textId="70E011AB" w:rsidR="00350AA0" w:rsidRDefault="00350AA0" w:rsidP="00350AA0">
      <w:pPr>
        <w:pStyle w:val="ListParagraph"/>
        <w:numPr>
          <w:ilvl w:val="1"/>
          <w:numId w:val="1"/>
        </w:numPr>
      </w:pPr>
      <w:r>
        <w:t>Developing risk management policies</w:t>
      </w:r>
    </w:p>
    <w:p w14:paraId="5F12BE09" w14:textId="3BE1CD15" w:rsidR="00350AA0" w:rsidRDefault="00350AA0" w:rsidP="00350AA0">
      <w:pPr>
        <w:pStyle w:val="ListParagraph"/>
        <w:numPr>
          <w:ilvl w:val="1"/>
          <w:numId w:val="1"/>
        </w:numPr>
      </w:pPr>
      <w:r>
        <w:t>Implementing a set of risk indicators and reports</w:t>
      </w:r>
    </w:p>
    <w:p w14:paraId="60857F6F" w14:textId="168F2910" w:rsidR="00350AA0" w:rsidRDefault="00350AA0" w:rsidP="00350AA0">
      <w:pPr>
        <w:pStyle w:val="ListParagraph"/>
        <w:numPr>
          <w:ilvl w:val="1"/>
          <w:numId w:val="1"/>
        </w:numPr>
      </w:pPr>
      <w:r>
        <w:t>Allocation of economic capital</w:t>
      </w:r>
    </w:p>
    <w:p w14:paraId="2EC8E33C" w14:textId="0F4C3683" w:rsidR="00350AA0" w:rsidRDefault="00350AA0" w:rsidP="00350AA0">
      <w:pPr>
        <w:pStyle w:val="ListParagraph"/>
        <w:numPr>
          <w:ilvl w:val="1"/>
          <w:numId w:val="1"/>
        </w:numPr>
      </w:pPr>
      <w:r>
        <w:t>Communicating the companies risk profile</w:t>
      </w:r>
    </w:p>
    <w:p w14:paraId="79D3EC18" w14:textId="728CC811" w:rsidR="00350AA0" w:rsidRDefault="00350AA0" w:rsidP="00350AA0">
      <w:pPr>
        <w:pStyle w:val="ListParagraph"/>
      </w:pPr>
      <w:r>
        <w:t xml:space="preserve">There are substantial ambiguities with regards to where the CRO stands in hierarchy between the board of directors and other executives, namely the CEO, CFO and COO. Mostly the CRO reports to the CFO or CEO but this can lead to clashes. </w:t>
      </w:r>
    </w:p>
    <w:p w14:paraId="0362D322" w14:textId="18961358" w:rsidR="004E415F" w:rsidRDefault="004E415F" w:rsidP="004E415F"/>
    <w:p w14:paraId="5070CDAA" w14:textId="77777777" w:rsidR="004E415F" w:rsidRDefault="004E415F" w:rsidP="004E415F"/>
    <w:p w14:paraId="21BB329A" w14:textId="77777777" w:rsidR="00572DE1" w:rsidRDefault="00572DE1" w:rsidP="00572DE1">
      <w:pPr>
        <w:pStyle w:val="ListParagraph"/>
        <w:ind w:left="1440"/>
      </w:pPr>
    </w:p>
    <w:p w14:paraId="3C597F9E" w14:textId="77777777" w:rsidR="008602FD" w:rsidRDefault="008602FD" w:rsidP="008602FD">
      <w:pPr>
        <w:pStyle w:val="ListParagraph"/>
      </w:pPr>
    </w:p>
    <w:p w14:paraId="22B4FBB1" w14:textId="77777777" w:rsidR="00AC0B3F" w:rsidRDefault="00AC0B3F" w:rsidP="00AC0B3F"/>
    <w:sectPr w:rsidR="00AC0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C1829"/>
    <w:multiLevelType w:val="hybridMultilevel"/>
    <w:tmpl w:val="B41E93C2"/>
    <w:lvl w:ilvl="0" w:tplc="789ED96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64374F95"/>
    <w:multiLevelType w:val="hybridMultilevel"/>
    <w:tmpl w:val="8050EED0"/>
    <w:lvl w:ilvl="0" w:tplc="76587C1A">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7D"/>
    <w:rsid w:val="00350AA0"/>
    <w:rsid w:val="0047547D"/>
    <w:rsid w:val="004E415F"/>
    <w:rsid w:val="004F505A"/>
    <w:rsid w:val="00572DE1"/>
    <w:rsid w:val="00717B43"/>
    <w:rsid w:val="008602FD"/>
    <w:rsid w:val="008C4106"/>
    <w:rsid w:val="00AC0B3F"/>
    <w:rsid w:val="00BC02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2927"/>
  <w15:chartTrackingRefBased/>
  <w15:docId w15:val="{207D8592-2651-4078-8888-9498E6E6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Sultania</dc:creator>
  <cp:keywords/>
  <dc:description/>
  <cp:lastModifiedBy>Keshav Sultania</cp:lastModifiedBy>
  <cp:revision>1</cp:revision>
  <dcterms:created xsi:type="dcterms:W3CDTF">2021-09-07T08:37:00Z</dcterms:created>
  <dcterms:modified xsi:type="dcterms:W3CDTF">2021-09-07T09:59:00Z</dcterms:modified>
</cp:coreProperties>
</file>