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0C5A" w14:textId="30841178" w:rsidR="001C57AD" w:rsidRPr="001C57AD" w:rsidRDefault="001C57AD" w:rsidP="001C57AD">
      <w:pPr>
        <w:spacing w:before="240" w:after="240" w:line="240" w:lineRule="auto"/>
        <w:ind w:hanging="360"/>
        <w:jc w:val="center"/>
        <w:rPr>
          <w:rFonts w:ascii="Franklin Gothic Heavy" w:eastAsia="Times New Roman" w:hAnsi="Franklin Gothic Heavy" w:cs="Arial"/>
          <w:b/>
          <w:bCs/>
          <w:color w:val="000000"/>
          <w:sz w:val="72"/>
          <w:szCs w:val="72"/>
          <w:u w:val="single"/>
          <w:lang w:eastAsia="en-IN"/>
        </w:rPr>
      </w:pPr>
      <w:r w:rsidRPr="001C57AD">
        <w:rPr>
          <w:rFonts w:ascii="Franklin Gothic Heavy" w:eastAsia="Times New Roman" w:hAnsi="Franklin Gothic Heavy" w:cs="Arial"/>
          <w:b/>
          <w:bCs/>
          <w:color w:val="000000"/>
          <w:sz w:val="72"/>
          <w:szCs w:val="72"/>
          <w:u w:val="single"/>
          <w:lang w:eastAsia="en-IN"/>
        </w:rPr>
        <w:t>BEM ASSIGNMENT-2</w:t>
      </w:r>
    </w:p>
    <w:p w14:paraId="60E28D74" w14:textId="77777777" w:rsidR="001C57AD" w:rsidRDefault="001C57AD" w:rsidP="00703208">
      <w:pPr>
        <w:spacing w:before="240" w:after="240" w:line="240" w:lineRule="auto"/>
        <w:ind w:hanging="360"/>
        <w:rPr>
          <w:rFonts w:ascii="Arial" w:eastAsia="Times New Roman" w:hAnsi="Arial" w:cs="Arial"/>
          <w:color w:val="000000"/>
          <w:lang w:eastAsia="en-IN"/>
        </w:rPr>
      </w:pPr>
    </w:p>
    <w:p w14:paraId="77466F48" w14:textId="3DF7A786"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1.      C</w:t>
      </w:r>
    </w:p>
    <w:p w14:paraId="64281D5B"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2.      A</w:t>
      </w:r>
    </w:p>
    <w:p w14:paraId="71FB242A"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3.      C</w:t>
      </w:r>
    </w:p>
    <w:p w14:paraId="4AA765FB"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4.      D</w:t>
      </w:r>
    </w:p>
    <w:p w14:paraId="13001871"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5.      D</w:t>
      </w:r>
    </w:p>
    <w:p w14:paraId="05B65AC1"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6.      D</w:t>
      </w:r>
    </w:p>
    <w:p w14:paraId="3FC45E54"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7.      C</w:t>
      </w:r>
    </w:p>
    <w:p w14:paraId="6B63898A"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8.      A</w:t>
      </w:r>
    </w:p>
    <w:p w14:paraId="64A068D8"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9.      C</w:t>
      </w:r>
    </w:p>
    <w:p w14:paraId="78E30E17"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10.   B</w:t>
      </w:r>
    </w:p>
    <w:p w14:paraId="39A09093"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11.   D</w:t>
      </w:r>
    </w:p>
    <w:p w14:paraId="5FD739EE"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12.   A</w:t>
      </w:r>
    </w:p>
    <w:p w14:paraId="5ED65A31"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13.   B</w:t>
      </w:r>
    </w:p>
    <w:p w14:paraId="604EF7DE"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14.   C</w:t>
      </w:r>
    </w:p>
    <w:p w14:paraId="5087F955"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15.   C</w:t>
      </w:r>
    </w:p>
    <w:p w14:paraId="0B750B1F"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16.   D</w:t>
      </w:r>
    </w:p>
    <w:p w14:paraId="2438648D"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17.   A</w:t>
      </w:r>
    </w:p>
    <w:p w14:paraId="22764938"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18.   C</w:t>
      </w:r>
    </w:p>
    <w:p w14:paraId="2EE3B493"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19.   C</w:t>
      </w:r>
    </w:p>
    <w:p w14:paraId="70932CF6"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20.   A</w:t>
      </w:r>
    </w:p>
    <w:p w14:paraId="5930D718"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21.   C</w:t>
      </w:r>
    </w:p>
    <w:p w14:paraId="41B8AC21"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22.   D</w:t>
      </w:r>
    </w:p>
    <w:p w14:paraId="64B043DB"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lastRenderedPageBreak/>
        <w:t>23.   C</w:t>
      </w:r>
    </w:p>
    <w:p w14:paraId="5928088A"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24.   B</w:t>
      </w:r>
    </w:p>
    <w:p w14:paraId="6FDC8A1F"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25.   A</w:t>
      </w:r>
    </w:p>
    <w:p w14:paraId="7AABA7FE"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26.   B</w:t>
      </w:r>
    </w:p>
    <w:p w14:paraId="2658A84C"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27.   B</w:t>
      </w:r>
    </w:p>
    <w:p w14:paraId="323D2A2D"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28.   C</w:t>
      </w:r>
    </w:p>
    <w:p w14:paraId="6F87CD85"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29.   C</w:t>
      </w:r>
    </w:p>
    <w:p w14:paraId="47E46AF7"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30.   D</w:t>
      </w:r>
    </w:p>
    <w:p w14:paraId="20E8651E"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31.   B</w:t>
      </w:r>
    </w:p>
    <w:p w14:paraId="0E7BEC25"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32.   B</w:t>
      </w:r>
    </w:p>
    <w:p w14:paraId="431EFC6A"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33.   A</w:t>
      </w:r>
    </w:p>
    <w:p w14:paraId="16C65876"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34.   C</w:t>
      </w:r>
    </w:p>
    <w:p w14:paraId="523C5433"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35.   D</w:t>
      </w:r>
    </w:p>
    <w:p w14:paraId="6F76FE3E"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36.   B</w:t>
      </w:r>
    </w:p>
    <w:p w14:paraId="430488EF"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37.   D</w:t>
      </w:r>
    </w:p>
    <w:p w14:paraId="20060EC5"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38.   A</w:t>
      </w:r>
    </w:p>
    <w:p w14:paraId="35C40709" w14:textId="7A38543E" w:rsidR="0055009A" w:rsidRPr="0055009A" w:rsidRDefault="00703208" w:rsidP="0055009A">
      <w:pPr>
        <w:spacing w:before="240" w:after="240" w:line="240" w:lineRule="auto"/>
        <w:ind w:hanging="360"/>
        <w:rPr>
          <w:rFonts w:ascii="Arial Black" w:eastAsia="Times New Roman" w:hAnsi="Arial Black" w:cs="Arial"/>
          <w:color w:val="000000"/>
          <w:lang w:eastAsia="en-IN"/>
        </w:rPr>
      </w:pPr>
      <w:r w:rsidRPr="001C57AD">
        <w:rPr>
          <w:rFonts w:ascii="Arial Black" w:eastAsia="Times New Roman" w:hAnsi="Arial Black" w:cs="Arial"/>
          <w:color w:val="000000"/>
          <w:lang w:eastAsia="en-IN"/>
        </w:rPr>
        <w:t>39.</w:t>
      </w:r>
      <w:r w:rsidR="0055009A" w:rsidRPr="0055009A">
        <w:t xml:space="preserve"> </w:t>
      </w:r>
      <w:r w:rsidR="0055009A" w:rsidRPr="0055009A">
        <w:rPr>
          <w:rFonts w:ascii="Arial Black" w:eastAsia="Times New Roman" w:hAnsi="Arial Black" w:cs="Arial"/>
          <w:color w:val="000000"/>
          <w:lang w:eastAsia="en-IN"/>
        </w:rPr>
        <w:t>To achieve inflation, major banks use monetary policy. If the forecast inflation exceeds the target, they apply a reduction policy to raise interest rates and reduce aggregated demand, thereby reducing inflation. If the forecast inflation is lower than targeted, they use the inflation policy to lower interest rates and increase aggregate demand. Benefits of identifying inflation</w:t>
      </w:r>
    </w:p>
    <w:p w14:paraId="3C4EA4C9" w14:textId="77777777" w:rsidR="0055009A" w:rsidRPr="0055009A" w:rsidRDefault="0055009A" w:rsidP="0055009A">
      <w:pPr>
        <w:spacing w:before="240" w:after="240" w:line="240" w:lineRule="auto"/>
        <w:ind w:hanging="360"/>
        <w:rPr>
          <w:rFonts w:ascii="Arial Black" w:eastAsia="Times New Roman" w:hAnsi="Arial Black" w:cs="Arial"/>
          <w:color w:val="000000"/>
          <w:lang w:eastAsia="en-IN"/>
        </w:rPr>
      </w:pPr>
      <w:r w:rsidRPr="0055009A">
        <w:rPr>
          <w:rFonts w:ascii="Arial Black" w:eastAsia="Times New Roman" w:hAnsi="Arial Black" w:cs="Arial"/>
          <w:color w:val="000000"/>
          <w:lang w:eastAsia="en-IN"/>
        </w:rPr>
        <w:t>· Low inflation rate. Especially in countries that have experienced persistent high levels of inflation, inflation can be a way to reduce it. Stable inflation rate. This refers to the reduced fluctuations in the inflation rate, which may be achieved when the target is followed.</w:t>
      </w:r>
    </w:p>
    <w:p w14:paraId="3014758F" w14:textId="77777777" w:rsidR="0055009A" w:rsidRPr="0055009A" w:rsidRDefault="0055009A" w:rsidP="0055009A">
      <w:pPr>
        <w:spacing w:before="240" w:after="240" w:line="240" w:lineRule="auto"/>
        <w:ind w:hanging="360"/>
        <w:rPr>
          <w:rFonts w:ascii="Arial Black" w:eastAsia="Times New Roman" w:hAnsi="Arial Black" w:cs="Arial"/>
          <w:color w:val="000000"/>
          <w:lang w:eastAsia="en-IN"/>
        </w:rPr>
      </w:pPr>
      <w:r w:rsidRPr="0055009A">
        <w:rPr>
          <w:rFonts w:ascii="Arial Black" w:eastAsia="Times New Roman" w:hAnsi="Arial Black" w:cs="Arial"/>
          <w:color w:val="000000"/>
          <w:lang w:eastAsia="en-IN"/>
        </w:rPr>
        <w:t>· Improved ability of economic decision-makers (firms, consumers) to anticipate future inflation. Public information about the central bank's intentions on inflation reduces uncertainty and facilitates economic decisions about the future (such as investment decisions).</w:t>
      </w:r>
    </w:p>
    <w:p w14:paraId="1BEEADD1" w14:textId="77777777" w:rsidR="0055009A" w:rsidRPr="0055009A" w:rsidRDefault="0055009A" w:rsidP="0055009A">
      <w:pPr>
        <w:spacing w:before="240" w:after="240" w:line="240" w:lineRule="auto"/>
        <w:ind w:hanging="360"/>
        <w:rPr>
          <w:rFonts w:ascii="Arial Black" w:eastAsia="Times New Roman" w:hAnsi="Arial Black" w:cs="Arial"/>
          <w:color w:val="000000"/>
          <w:lang w:eastAsia="en-IN"/>
        </w:rPr>
      </w:pPr>
      <w:r w:rsidRPr="0055009A">
        <w:rPr>
          <w:rFonts w:ascii="Arial Black" w:eastAsia="Times New Roman" w:hAnsi="Arial Black" w:cs="Arial"/>
          <w:color w:val="000000"/>
          <w:lang w:eastAsia="en-IN"/>
        </w:rPr>
        <w:lastRenderedPageBreak/>
        <w:t>· Great co-operation between fiscal and fiscal policy. Information on inflation policies allows the government to adjust its monetary policy to align with monetary policy.</w:t>
      </w:r>
    </w:p>
    <w:p w14:paraId="2E8EED9D" w14:textId="77777777" w:rsidR="0055009A" w:rsidRPr="0055009A" w:rsidRDefault="0055009A" w:rsidP="0055009A">
      <w:pPr>
        <w:spacing w:before="240" w:after="240" w:line="240" w:lineRule="auto"/>
        <w:ind w:hanging="360"/>
        <w:rPr>
          <w:rFonts w:ascii="Arial Black" w:eastAsia="Times New Roman" w:hAnsi="Arial Black" w:cs="Arial"/>
          <w:color w:val="000000"/>
          <w:lang w:eastAsia="en-IN"/>
        </w:rPr>
      </w:pPr>
      <w:r w:rsidRPr="0055009A">
        <w:rPr>
          <w:rFonts w:ascii="Arial Black" w:eastAsia="Times New Roman" w:hAnsi="Arial Black" w:cs="Arial"/>
          <w:color w:val="000000"/>
          <w:lang w:eastAsia="en-IN"/>
        </w:rPr>
        <w:t>· Open bank account and accountability. The central bank is more open about its activities and accountable to the government and the community. If it fails to bring inflation closer to its target, it should provide an explanation.</w:t>
      </w:r>
    </w:p>
    <w:p w14:paraId="3C3E6CD6" w14:textId="77777777" w:rsidR="0055009A" w:rsidRPr="0055009A" w:rsidRDefault="0055009A" w:rsidP="0055009A">
      <w:pPr>
        <w:spacing w:before="240" w:after="240" w:line="240" w:lineRule="auto"/>
        <w:ind w:hanging="360"/>
        <w:rPr>
          <w:rFonts w:ascii="Arial Black" w:eastAsia="Times New Roman" w:hAnsi="Arial Black" w:cs="Arial"/>
          <w:color w:val="000000"/>
          <w:lang w:eastAsia="en-IN"/>
        </w:rPr>
      </w:pPr>
      <w:r w:rsidRPr="0055009A">
        <w:rPr>
          <w:rFonts w:ascii="Arial Black" w:eastAsia="Times New Roman" w:hAnsi="Arial Black" w:cs="Arial"/>
          <w:color w:val="000000"/>
          <w:lang w:eastAsia="en-IN"/>
        </w:rPr>
        <w:t>Inadequate inflation direction</w:t>
      </w:r>
    </w:p>
    <w:p w14:paraId="41E22E8D" w14:textId="77777777" w:rsidR="0055009A" w:rsidRPr="0055009A" w:rsidRDefault="0055009A" w:rsidP="0055009A">
      <w:pPr>
        <w:spacing w:before="240" w:after="240" w:line="240" w:lineRule="auto"/>
        <w:ind w:hanging="360"/>
        <w:rPr>
          <w:rFonts w:ascii="Arial Black" w:eastAsia="Times New Roman" w:hAnsi="Arial Black" w:cs="Arial"/>
          <w:color w:val="000000"/>
          <w:lang w:eastAsia="en-IN"/>
        </w:rPr>
      </w:pPr>
      <w:r w:rsidRPr="0055009A">
        <w:rPr>
          <w:rFonts w:ascii="Arial Black" w:eastAsia="Times New Roman" w:hAnsi="Arial Black" w:cs="Arial"/>
          <w:color w:val="000000"/>
          <w:lang w:eastAsia="en-IN"/>
        </w:rPr>
        <w:t>· Reducing the ability of the central bank to pursue other macroeconomic objectives. If the central bank focuses exclusively or primarily on inflation at a target price, it cannot use monetary policy to pursue other objectives, for example, full employment rate of real GDP or exchange rate stability.</w:t>
      </w:r>
    </w:p>
    <w:p w14:paraId="1D20A4C7" w14:textId="77777777" w:rsidR="0055009A" w:rsidRPr="0055009A" w:rsidRDefault="0055009A" w:rsidP="0055009A">
      <w:pPr>
        <w:spacing w:before="240" w:after="240" w:line="240" w:lineRule="auto"/>
        <w:ind w:hanging="360"/>
        <w:rPr>
          <w:rFonts w:ascii="Arial Black" w:eastAsia="Times New Roman" w:hAnsi="Arial Black" w:cs="Arial"/>
          <w:color w:val="000000"/>
          <w:lang w:eastAsia="en-IN"/>
        </w:rPr>
      </w:pPr>
      <w:r w:rsidRPr="0055009A">
        <w:rPr>
          <w:rFonts w:ascii="Arial Black" w:eastAsia="Times New Roman" w:hAnsi="Arial Black" w:cs="Arial"/>
          <w:color w:val="000000"/>
          <w:lang w:eastAsia="en-IN"/>
        </w:rPr>
        <w:t>· Reduce the ability of a large bank to deal with supply side shock. In the event of a supply-side shock, such as a sudden rise in oil prices, leading to a slowdown in inflation and inflation, the central bank may need to be flexible in order to follow the expansion policy to bring the economy into recession, and this could mean higher inflation. intended.</w:t>
      </w:r>
    </w:p>
    <w:p w14:paraId="085E19B3" w14:textId="77777777" w:rsidR="0055009A" w:rsidRPr="0055009A" w:rsidRDefault="0055009A" w:rsidP="0055009A">
      <w:pPr>
        <w:spacing w:before="240" w:after="240" w:line="240" w:lineRule="auto"/>
        <w:ind w:hanging="360"/>
        <w:rPr>
          <w:rFonts w:ascii="Arial Black" w:eastAsia="Times New Roman" w:hAnsi="Arial Black" w:cs="Arial"/>
          <w:color w:val="000000"/>
          <w:lang w:eastAsia="en-IN"/>
        </w:rPr>
      </w:pPr>
      <w:r w:rsidRPr="0055009A">
        <w:rPr>
          <w:rFonts w:ascii="Arial Black" w:eastAsia="Times New Roman" w:hAnsi="Arial Black" w:cs="Arial"/>
          <w:color w:val="000000"/>
          <w:lang w:eastAsia="en-IN"/>
        </w:rPr>
        <w:t>· Reducing the ability of the central bank to deal with unexpected events, such as financial problems. The financial crisis may require monetary policy expansion, which may also lead to inflation beyond target.</w:t>
      </w:r>
    </w:p>
    <w:p w14:paraId="1D0C8C5F" w14:textId="77777777" w:rsidR="0055009A" w:rsidRPr="0055009A" w:rsidRDefault="0055009A" w:rsidP="0055009A">
      <w:pPr>
        <w:spacing w:before="240" w:after="240" w:line="240" w:lineRule="auto"/>
        <w:ind w:hanging="360"/>
        <w:rPr>
          <w:rFonts w:ascii="Arial Black" w:eastAsia="Times New Roman" w:hAnsi="Arial Black" w:cs="Arial"/>
          <w:color w:val="000000"/>
          <w:lang w:eastAsia="en-IN"/>
        </w:rPr>
      </w:pPr>
      <w:r w:rsidRPr="0055009A">
        <w:rPr>
          <w:rFonts w:ascii="Arial Black" w:eastAsia="Times New Roman" w:hAnsi="Arial Black" w:cs="Arial"/>
          <w:color w:val="000000"/>
          <w:lang w:eastAsia="en-IN"/>
        </w:rPr>
        <w:t>· Finding the right inflation target. The inflation target too high or too low can lead to problems. If too low, it can lead to high unemployment; if it is too high, it can lead to problems caused by inflation.</w:t>
      </w:r>
    </w:p>
    <w:p w14:paraId="246813EF" w14:textId="0571CFAA" w:rsidR="001C57AD" w:rsidRDefault="0055009A" w:rsidP="0055009A">
      <w:pPr>
        <w:spacing w:before="240" w:after="240" w:line="240" w:lineRule="auto"/>
        <w:ind w:hanging="360"/>
        <w:rPr>
          <w:rFonts w:ascii="Arial Black" w:eastAsia="Times New Roman" w:hAnsi="Arial Black" w:cs="Arial"/>
          <w:color w:val="000000"/>
          <w:lang w:eastAsia="en-IN"/>
        </w:rPr>
      </w:pPr>
      <w:r w:rsidRPr="0055009A">
        <w:rPr>
          <w:rFonts w:ascii="Arial Black" w:eastAsia="Times New Roman" w:hAnsi="Arial Black" w:cs="Arial"/>
          <w:color w:val="000000"/>
          <w:lang w:eastAsia="en-IN"/>
        </w:rPr>
        <w:t>· Difficulty of use. Inflation direction is largely based on future inflation and economic activity, and the forecast is generally not reliable.</w:t>
      </w:r>
      <w:r w:rsidR="00703208" w:rsidRPr="001C57AD">
        <w:rPr>
          <w:rFonts w:ascii="Arial Black" w:eastAsia="Times New Roman" w:hAnsi="Arial Black" w:cs="Arial"/>
          <w:color w:val="000000"/>
          <w:lang w:eastAsia="en-IN"/>
        </w:rPr>
        <w:t xml:space="preserve">40.   </w:t>
      </w:r>
    </w:p>
    <w:p w14:paraId="3C0E37EC" w14:textId="47D17D35" w:rsidR="00703208" w:rsidRPr="001C57AD" w:rsidRDefault="00703208" w:rsidP="001C57AD">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1.There are many factors affecting the demand for money. Some major factors and their long-term stable relationships are as follows:-</w:t>
      </w:r>
    </w:p>
    <w:p w14:paraId="08842C82" w14:textId="77777777" w:rsidR="00703208" w:rsidRPr="001C57AD" w:rsidRDefault="00703208" w:rsidP="00703208">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The dependent variable -Real money</w:t>
      </w:r>
    </w:p>
    <w:p w14:paraId="51AC2D8C" w14:textId="77777777" w:rsidR="00703208" w:rsidRPr="001C57AD" w:rsidRDefault="00703208" w:rsidP="00703208">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According to monetary theory, demand for money means demand for real money balance. In the money stock, almost all data are measured in nominal terms. It is necessary to divide by a price index to measure real money. Also, it is generally accepted that a broadly base index.</w:t>
      </w:r>
    </w:p>
    <w:p w14:paraId="555C4826" w14:textId="77777777" w:rsidR="00703208" w:rsidRPr="001C57AD" w:rsidRDefault="00703208" w:rsidP="00703208">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The scale variables</w:t>
      </w:r>
    </w:p>
    <w:p w14:paraId="5048B00C" w14:textId="77777777" w:rsidR="00703208" w:rsidRPr="001C57AD" w:rsidRDefault="00703208" w:rsidP="00703208">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 xml:space="preserve">The scale variables include the income or wealth variables. It always measure by the GDP and CPI. GDP stands for the gross domestic production. It is an important index to measure income generated by the </w:t>
      </w:r>
      <w:r w:rsidRPr="001C57AD">
        <w:rPr>
          <w:rFonts w:ascii="Arial Black" w:eastAsia="Times New Roman" w:hAnsi="Arial Black" w:cs="Arial"/>
          <w:color w:val="000000"/>
          <w:lang w:eastAsia="en-IN"/>
        </w:rPr>
        <w:lastRenderedPageBreak/>
        <w:t>United Kingdom economy situation. The data of GDP is constant price which means it is real GDP.</w:t>
      </w:r>
    </w:p>
    <w:p w14:paraId="0F9698D3" w14:textId="77777777" w:rsidR="00703208" w:rsidRPr="001C57AD" w:rsidRDefault="00703208" w:rsidP="00703208">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The opportunity cost variables</w:t>
      </w:r>
    </w:p>
    <w:p w14:paraId="1F718FAD" w14:textId="77777777" w:rsidR="00703208" w:rsidRPr="001C57AD" w:rsidRDefault="00703208" w:rsidP="00703208">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The dissertation has five opportunity cost variables which are short and long interest rate, money growth rate, inflation rate and stock exchange index. For the short run interest rate I choose the three month Treasury bill. For the long run interest rate I choose the yield from British Government securities for ten years.</w:t>
      </w:r>
    </w:p>
    <w:p w14:paraId="62A19C17" w14:textId="77777777" w:rsidR="00703208" w:rsidRPr="001C57AD" w:rsidRDefault="00703208" w:rsidP="00703208">
      <w:pPr>
        <w:spacing w:after="0" w:line="240" w:lineRule="auto"/>
        <w:rPr>
          <w:rFonts w:ascii="Arial Black" w:eastAsia="Times New Roman" w:hAnsi="Arial Black" w:cs="Times New Roman"/>
          <w:lang w:eastAsia="en-IN"/>
        </w:rPr>
      </w:pPr>
    </w:p>
    <w:p w14:paraId="5C4464E4" w14:textId="77777777" w:rsidR="001C57AD" w:rsidRDefault="00703208" w:rsidP="00703208">
      <w:pPr>
        <w:spacing w:before="240" w:after="240" w:line="240" w:lineRule="auto"/>
        <w:ind w:hanging="360"/>
        <w:rPr>
          <w:rFonts w:ascii="Arial Black" w:eastAsia="Times New Roman" w:hAnsi="Arial Black" w:cs="Arial"/>
          <w:color w:val="000000"/>
          <w:lang w:eastAsia="en-IN"/>
        </w:rPr>
      </w:pPr>
      <w:r w:rsidRPr="001C57AD">
        <w:rPr>
          <w:rFonts w:ascii="Arial Black" w:eastAsia="Times New Roman" w:hAnsi="Arial Black" w:cs="Arial"/>
          <w:color w:val="000000"/>
          <w:lang w:eastAsia="en-IN"/>
        </w:rPr>
        <w:t xml:space="preserve">41.   </w:t>
      </w:r>
    </w:p>
    <w:p w14:paraId="6CEDF9B1" w14:textId="48B82A87" w:rsidR="00703208" w:rsidRPr="001C57AD" w:rsidRDefault="00703208" w:rsidP="001C57AD">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w:t>
      </w:r>
      <w:proofErr w:type="spellStart"/>
      <w:r w:rsidRPr="001C57AD">
        <w:rPr>
          <w:rFonts w:ascii="Arial Black" w:eastAsia="Times New Roman" w:hAnsi="Arial Black" w:cs="Arial"/>
          <w:color w:val="000000"/>
          <w:lang w:eastAsia="en-IN"/>
        </w:rPr>
        <w:t>i</w:t>
      </w:r>
      <w:proofErr w:type="spellEnd"/>
      <w:r w:rsidRPr="001C57AD">
        <w:rPr>
          <w:rFonts w:ascii="Arial Black" w:eastAsia="Times New Roman" w:hAnsi="Arial Black" w:cs="Arial"/>
          <w:color w:val="000000"/>
          <w:lang w:eastAsia="en-IN"/>
        </w:rPr>
        <w:t>) An exchange rate index or the effective exchange rate is a weighted average of the exchange rate of a particular currency against all other currencies, where the weights are based on the proportion of transactions between each country.</w:t>
      </w:r>
    </w:p>
    <w:p w14:paraId="0090E541" w14:textId="77777777" w:rsidR="00703208" w:rsidRPr="001C57AD" w:rsidRDefault="00703208" w:rsidP="00703208">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ii) This is because a less developed country depends on developed countries for the import of plant and machinery (and related technology) for its development programs. This causes a situation of adverse or negative balance of payments for the less developed countries. Accordingly, their forex reserves are low while the need for such reserves (to cope with rising imports) continues to be high. High exchange rate (or paying more and more for a dollar in the international market) is the obvious consequence.</w:t>
      </w:r>
    </w:p>
    <w:p w14:paraId="5637312C" w14:textId="77777777" w:rsidR="001C57AD" w:rsidRDefault="00703208" w:rsidP="00703208">
      <w:pPr>
        <w:spacing w:before="240" w:after="240" w:line="240" w:lineRule="auto"/>
        <w:ind w:hanging="360"/>
        <w:rPr>
          <w:rFonts w:ascii="Arial Black" w:eastAsia="Times New Roman" w:hAnsi="Arial Black" w:cs="Arial"/>
          <w:color w:val="000000"/>
          <w:lang w:eastAsia="en-IN"/>
        </w:rPr>
      </w:pPr>
      <w:r w:rsidRPr="001C57AD">
        <w:rPr>
          <w:rFonts w:ascii="Arial Black" w:eastAsia="Times New Roman" w:hAnsi="Arial Black" w:cs="Arial"/>
          <w:color w:val="000000"/>
          <w:lang w:eastAsia="en-IN"/>
        </w:rPr>
        <w:t xml:space="preserve">42.   </w:t>
      </w:r>
    </w:p>
    <w:p w14:paraId="51B79C18" w14:textId="46DF7597" w:rsidR="00703208" w:rsidRPr="001C57AD" w:rsidRDefault="00703208" w:rsidP="001C57AD">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1.The direct effect of a rise in interest rates is to raise the cost of current government borrowing and so raise the fiscal deficit. In addition, it will raise the cost of financing the national debt to the extent that the debt has been financed by floating rate debt. The indirect effects of a rise in interest payments are also likely to widen the fiscal deficit initially since the interest rate rise will slow down the economy so increasing government expenditure on social security and dampening government tax revenues.</w:t>
      </w:r>
    </w:p>
    <w:p w14:paraId="0BEC2861" w14:textId="77777777" w:rsidR="00703208" w:rsidRPr="001C57AD" w:rsidRDefault="00703208" w:rsidP="00703208">
      <w:pPr>
        <w:spacing w:after="0" w:line="240" w:lineRule="auto"/>
        <w:rPr>
          <w:rFonts w:ascii="Arial Black" w:eastAsia="Times New Roman" w:hAnsi="Arial Black" w:cs="Times New Roman"/>
          <w:lang w:eastAsia="en-IN"/>
        </w:rPr>
      </w:pPr>
    </w:p>
    <w:p w14:paraId="7A3D3C9A" w14:textId="77777777" w:rsidR="001C57AD" w:rsidRDefault="00703208" w:rsidP="00703208">
      <w:pPr>
        <w:spacing w:before="240" w:after="240" w:line="240" w:lineRule="auto"/>
        <w:ind w:hanging="360"/>
        <w:rPr>
          <w:rFonts w:ascii="Arial Black" w:eastAsia="Times New Roman" w:hAnsi="Arial Black" w:cs="Arial"/>
          <w:color w:val="000000"/>
          <w:lang w:eastAsia="en-IN"/>
        </w:rPr>
      </w:pPr>
      <w:r w:rsidRPr="001C57AD">
        <w:rPr>
          <w:rFonts w:ascii="Arial Black" w:eastAsia="Times New Roman" w:hAnsi="Arial Black" w:cs="Arial"/>
          <w:color w:val="000000"/>
          <w:lang w:eastAsia="en-IN"/>
        </w:rPr>
        <w:t xml:space="preserve">43.   </w:t>
      </w:r>
    </w:p>
    <w:p w14:paraId="7DD5C024" w14:textId="1565B77F" w:rsidR="00703208" w:rsidRPr="001C57AD" w:rsidRDefault="00703208" w:rsidP="001C57AD">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 xml:space="preserve">a. Money supply will be unaffected because the public’s cash is withdrawn from banks and government spends it, so it is redeposited in the banking </w:t>
      </w:r>
      <w:r w:rsidRPr="001C57AD">
        <w:rPr>
          <w:rFonts w:ascii="Arial Black" w:eastAsia="Times New Roman" w:hAnsi="Arial Black" w:cs="Arial"/>
          <w:color w:val="000000"/>
          <w:lang w:eastAsia="en-IN"/>
        </w:rPr>
        <w:lastRenderedPageBreak/>
        <w:t>system. Hence, no overall change in the amount of cash held in the banking system.</w:t>
      </w:r>
    </w:p>
    <w:p w14:paraId="0C391A0B" w14:textId="77777777" w:rsidR="00703208" w:rsidRPr="001C57AD" w:rsidRDefault="00703208" w:rsidP="00703208">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b. Increase because there will be more cash deposited in banks, rather than being held outside of the banking system, which they can use to create credit.</w:t>
      </w:r>
    </w:p>
    <w:p w14:paraId="05A8E04E" w14:textId="77777777" w:rsidR="00703208" w:rsidRPr="001C57AD" w:rsidRDefault="00703208" w:rsidP="00703208">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ii) a. A fall in the national income leads to a decrease in the transactions demand for money. The demand for money curve will shift to the left.</w:t>
      </w:r>
    </w:p>
    <w:p w14:paraId="3AB1CEAD" w14:textId="77777777" w:rsidR="00703208" w:rsidRPr="001C57AD" w:rsidRDefault="00703208" w:rsidP="00703208">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b. A decrease in the expected value of domestic currency will cause a decrease in the demand for the currency, i.e., the demand for money curve will shift to the left.</w:t>
      </w:r>
    </w:p>
    <w:p w14:paraId="5252A17B" w14:textId="77777777" w:rsidR="00703208" w:rsidRPr="001C57AD" w:rsidRDefault="00703208" w:rsidP="00703208">
      <w:pPr>
        <w:spacing w:before="240" w:after="240" w:line="240" w:lineRule="auto"/>
        <w:ind w:hanging="360"/>
        <w:rPr>
          <w:rFonts w:ascii="Arial Black" w:eastAsia="Times New Roman" w:hAnsi="Arial Black" w:cs="Times New Roman"/>
          <w:lang w:eastAsia="en-IN"/>
        </w:rPr>
      </w:pPr>
      <w:r w:rsidRPr="001C57AD">
        <w:rPr>
          <w:rFonts w:ascii="Arial Black" w:eastAsia="Times New Roman" w:hAnsi="Arial Black" w:cs="Arial"/>
          <w:color w:val="000000"/>
          <w:lang w:eastAsia="en-IN"/>
        </w:rPr>
        <w:t>44.   A</w:t>
      </w:r>
    </w:p>
    <w:p w14:paraId="475A6E8C" w14:textId="77777777" w:rsidR="001C57AD" w:rsidRDefault="00703208" w:rsidP="00703208">
      <w:pPr>
        <w:spacing w:before="240" w:after="240" w:line="240" w:lineRule="auto"/>
        <w:ind w:hanging="360"/>
        <w:rPr>
          <w:rFonts w:ascii="Arial Black" w:eastAsia="Times New Roman" w:hAnsi="Arial Black" w:cs="Arial"/>
          <w:color w:val="000000"/>
          <w:lang w:eastAsia="en-IN"/>
        </w:rPr>
      </w:pPr>
      <w:r w:rsidRPr="001C57AD">
        <w:rPr>
          <w:rFonts w:ascii="Arial Black" w:eastAsia="Times New Roman" w:hAnsi="Arial Black" w:cs="Arial"/>
          <w:color w:val="000000"/>
          <w:lang w:eastAsia="en-IN"/>
        </w:rPr>
        <w:t xml:space="preserve">45.   </w:t>
      </w:r>
    </w:p>
    <w:p w14:paraId="4709D555" w14:textId="1A4AEC5D" w:rsidR="00703208" w:rsidRPr="001C57AD" w:rsidRDefault="00703208" w:rsidP="001C57AD">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Exports = 385</w:t>
      </w:r>
    </w:p>
    <w:p w14:paraId="5F49FC10" w14:textId="77777777" w:rsidR="00703208" w:rsidRPr="001C57AD" w:rsidRDefault="00703208" w:rsidP="00703208">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Balance of trade in services = -20</w:t>
      </w:r>
    </w:p>
    <w:p w14:paraId="3457D804" w14:textId="77777777" w:rsidR="00703208" w:rsidRPr="001C57AD" w:rsidRDefault="00703208" w:rsidP="00703208">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Income payments (Investment Income) = -175</w:t>
      </w:r>
    </w:p>
    <w:p w14:paraId="2906E201" w14:textId="77777777" w:rsidR="00703208" w:rsidRPr="001C57AD" w:rsidRDefault="00703208" w:rsidP="00703208">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Net Income flows = -35</w:t>
      </w:r>
    </w:p>
    <w:p w14:paraId="0818FDF5" w14:textId="77777777" w:rsidR="00703208" w:rsidRPr="001C57AD" w:rsidRDefault="00703208" w:rsidP="00703208">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Current Account Balance = -95</w:t>
      </w:r>
    </w:p>
    <w:p w14:paraId="41D35F52" w14:textId="77777777" w:rsidR="00703208" w:rsidRPr="001C57AD" w:rsidRDefault="00703208" w:rsidP="00703208">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Capital and financial account balance = 95</w:t>
      </w:r>
    </w:p>
    <w:p w14:paraId="39232C42" w14:textId="77777777" w:rsidR="001C57AD" w:rsidRDefault="00703208" w:rsidP="00703208">
      <w:pPr>
        <w:spacing w:before="240" w:after="240" w:line="240" w:lineRule="auto"/>
        <w:ind w:hanging="360"/>
        <w:rPr>
          <w:rFonts w:ascii="Arial Black" w:eastAsia="Times New Roman" w:hAnsi="Arial Black" w:cs="Arial"/>
          <w:color w:val="000000"/>
          <w:lang w:eastAsia="en-IN"/>
        </w:rPr>
      </w:pPr>
      <w:r w:rsidRPr="001C57AD">
        <w:rPr>
          <w:rFonts w:ascii="Arial Black" w:eastAsia="Times New Roman" w:hAnsi="Arial Black" w:cs="Arial"/>
          <w:color w:val="000000"/>
          <w:lang w:eastAsia="en-IN"/>
        </w:rPr>
        <w:t xml:space="preserve">46.   </w:t>
      </w:r>
    </w:p>
    <w:p w14:paraId="7A94E71C" w14:textId="77777777" w:rsidR="0055009A" w:rsidRPr="0055009A" w:rsidRDefault="0055009A" w:rsidP="0055009A">
      <w:pPr>
        <w:spacing w:before="240" w:after="240" w:line="240" w:lineRule="auto"/>
        <w:rPr>
          <w:rFonts w:ascii="Arial Black" w:eastAsia="Times New Roman" w:hAnsi="Arial Black" w:cs="Arial"/>
          <w:color w:val="000000"/>
          <w:lang w:eastAsia="en-IN"/>
        </w:rPr>
      </w:pPr>
      <w:proofErr w:type="spellStart"/>
      <w:r w:rsidRPr="0055009A">
        <w:rPr>
          <w:rFonts w:ascii="Arial Black" w:eastAsia="Times New Roman" w:hAnsi="Arial Black" w:cs="Arial"/>
          <w:color w:val="000000"/>
          <w:lang w:eastAsia="en-IN"/>
        </w:rPr>
        <w:t>i</w:t>
      </w:r>
      <w:proofErr w:type="spellEnd"/>
      <w:r w:rsidRPr="0055009A">
        <w:rPr>
          <w:rFonts w:ascii="Arial Black" w:eastAsia="Times New Roman" w:hAnsi="Arial Black" w:cs="Arial"/>
          <w:color w:val="000000"/>
          <w:lang w:eastAsia="en-IN"/>
        </w:rPr>
        <w:t xml:space="preserve">) The </w:t>
      </w:r>
      <w:proofErr w:type="spellStart"/>
      <w:r w:rsidRPr="0055009A">
        <w:rPr>
          <w:rFonts w:ascii="Arial Black" w:eastAsia="Times New Roman" w:hAnsi="Arial Black" w:cs="Arial"/>
          <w:color w:val="000000"/>
          <w:lang w:eastAsia="en-IN"/>
        </w:rPr>
        <w:t>labor</w:t>
      </w:r>
      <w:proofErr w:type="spellEnd"/>
      <w:r w:rsidRPr="0055009A">
        <w:rPr>
          <w:rFonts w:ascii="Arial Black" w:eastAsia="Times New Roman" w:hAnsi="Arial Black" w:cs="Arial"/>
          <w:color w:val="000000"/>
          <w:lang w:eastAsia="en-IN"/>
        </w:rPr>
        <w:t xml:space="preserve"> market means the supply and demand of workers, where workers provide provision and employers provide demand.</w:t>
      </w:r>
    </w:p>
    <w:p w14:paraId="3D7312CF" w14:textId="77777777" w:rsidR="0055009A" w:rsidRPr="0055009A" w:rsidRDefault="0055009A" w:rsidP="0055009A">
      <w:pPr>
        <w:spacing w:before="240" w:after="240" w:line="240" w:lineRule="auto"/>
        <w:rPr>
          <w:rFonts w:ascii="Arial Black" w:eastAsia="Times New Roman" w:hAnsi="Arial Black" w:cs="Arial"/>
          <w:color w:val="000000"/>
          <w:lang w:eastAsia="en-IN"/>
        </w:rPr>
      </w:pPr>
      <w:r w:rsidRPr="0055009A">
        <w:rPr>
          <w:rFonts w:ascii="Arial Black" w:eastAsia="Times New Roman" w:hAnsi="Arial Black" w:cs="Arial"/>
          <w:color w:val="000000"/>
          <w:lang w:eastAsia="en-IN"/>
        </w:rPr>
        <w:t xml:space="preserve">The </w:t>
      </w:r>
      <w:proofErr w:type="spellStart"/>
      <w:r w:rsidRPr="0055009A">
        <w:rPr>
          <w:rFonts w:ascii="Arial Black" w:eastAsia="Times New Roman" w:hAnsi="Arial Black" w:cs="Arial"/>
          <w:color w:val="000000"/>
          <w:lang w:eastAsia="en-IN"/>
        </w:rPr>
        <w:t>labor</w:t>
      </w:r>
      <w:proofErr w:type="spellEnd"/>
      <w:r w:rsidRPr="0055009A">
        <w:rPr>
          <w:rFonts w:ascii="Arial Black" w:eastAsia="Times New Roman" w:hAnsi="Arial Black" w:cs="Arial"/>
          <w:color w:val="000000"/>
          <w:lang w:eastAsia="en-IN"/>
        </w:rPr>
        <w:t xml:space="preserve"> market should be considered at both major and microeconomic levels.</w:t>
      </w:r>
    </w:p>
    <w:p w14:paraId="02A56FF0" w14:textId="77777777" w:rsidR="0055009A" w:rsidRPr="0055009A" w:rsidRDefault="0055009A" w:rsidP="0055009A">
      <w:pPr>
        <w:spacing w:before="240" w:after="240" w:line="240" w:lineRule="auto"/>
        <w:rPr>
          <w:rFonts w:ascii="Arial Black" w:eastAsia="Times New Roman" w:hAnsi="Arial Black" w:cs="Arial"/>
          <w:color w:val="000000"/>
          <w:lang w:eastAsia="en-IN"/>
        </w:rPr>
      </w:pPr>
      <w:r w:rsidRPr="0055009A">
        <w:rPr>
          <w:rFonts w:ascii="Arial Black" w:eastAsia="Times New Roman" w:hAnsi="Arial Black" w:cs="Arial"/>
          <w:color w:val="000000"/>
          <w:lang w:eastAsia="en-IN"/>
        </w:rPr>
        <w:t xml:space="preserve">Unemployment rates and </w:t>
      </w:r>
      <w:proofErr w:type="spellStart"/>
      <w:r w:rsidRPr="0055009A">
        <w:rPr>
          <w:rFonts w:ascii="Arial Black" w:eastAsia="Times New Roman" w:hAnsi="Arial Black" w:cs="Arial"/>
          <w:color w:val="000000"/>
          <w:lang w:eastAsia="en-IN"/>
        </w:rPr>
        <w:t>labor</w:t>
      </w:r>
      <w:proofErr w:type="spellEnd"/>
      <w:r w:rsidRPr="0055009A">
        <w:rPr>
          <w:rFonts w:ascii="Arial Black" w:eastAsia="Times New Roman" w:hAnsi="Arial Black" w:cs="Arial"/>
          <w:color w:val="000000"/>
          <w:lang w:eastAsia="en-IN"/>
        </w:rPr>
        <w:t xml:space="preserve"> productivity rates are two important macroeconomic measures.</w:t>
      </w:r>
    </w:p>
    <w:p w14:paraId="1FC3EA69" w14:textId="77777777" w:rsidR="0055009A" w:rsidRPr="0055009A" w:rsidRDefault="0055009A" w:rsidP="0055009A">
      <w:pPr>
        <w:spacing w:before="240" w:after="240" w:line="240" w:lineRule="auto"/>
        <w:rPr>
          <w:rFonts w:ascii="Arial Black" w:eastAsia="Times New Roman" w:hAnsi="Arial Black" w:cs="Arial"/>
          <w:color w:val="000000"/>
          <w:lang w:eastAsia="en-IN"/>
        </w:rPr>
      </w:pPr>
      <w:r w:rsidRPr="0055009A">
        <w:rPr>
          <w:rFonts w:ascii="Arial Black" w:eastAsia="Times New Roman" w:hAnsi="Arial Black" w:cs="Arial"/>
          <w:color w:val="000000"/>
          <w:lang w:eastAsia="en-IN"/>
        </w:rPr>
        <w:t>Individual salary and the number of hours worked are two important microeconomic gauges.</w:t>
      </w:r>
    </w:p>
    <w:p w14:paraId="3A0475AB" w14:textId="77777777" w:rsidR="0055009A" w:rsidRPr="0055009A" w:rsidRDefault="0055009A" w:rsidP="0055009A">
      <w:pPr>
        <w:spacing w:before="240" w:after="240" w:line="240" w:lineRule="auto"/>
        <w:rPr>
          <w:rFonts w:ascii="Arial Black" w:eastAsia="Times New Roman" w:hAnsi="Arial Black" w:cs="Arial"/>
          <w:color w:val="000000"/>
          <w:lang w:eastAsia="en-IN"/>
        </w:rPr>
      </w:pPr>
      <w:r w:rsidRPr="0055009A">
        <w:rPr>
          <w:rFonts w:ascii="Arial Black" w:eastAsia="Times New Roman" w:hAnsi="Arial Black" w:cs="Arial"/>
          <w:color w:val="000000"/>
          <w:lang w:eastAsia="en-IN"/>
        </w:rPr>
        <w:t>ii) The causes of unemployment can be divided into two main categories namely unemployment and inequality. There are five types of unemployment in the unemployment rate and three types of unemployment.</w:t>
      </w:r>
    </w:p>
    <w:p w14:paraId="58230274" w14:textId="77777777" w:rsidR="0055009A" w:rsidRPr="0055009A" w:rsidRDefault="0055009A" w:rsidP="0055009A">
      <w:pPr>
        <w:spacing w:before="240" w:after="240" w:line="240" w:lineRule="auto"/>
        <w:rPr>
          <w:rFonts w:ascii="Arial Black" w:eastAsia="Times New Roman" w:hAnsi="Arial Black" w:cs="Arial"/>
          <w:color w:val="000000"/>
          <w:lang w:eastAsia="en-IN"/>
        </w:rPr>
      </w:pPr>
      <w:r w:rsidRPr="0055009A">
        <w:rPr>
          <w:rFonts w:ascii="Arial Black" w:eastAsia="Times New Roman" w:hAnsi="Arial Black" w:cs="Arial"/>
          <w:color w:val="000000"/>
          <w:lang w:eastAsia="en-IN"/>
        </w:rPr>
        <w:lastRenderedPageBreak/>
        <w:t>Equilibrium Unemployment is where it can be created due to economically independent people or very low wages so people do not see the need for employment.</w:t>
      </w:r>
    </w:p>
    <w:p w14:paraId="5221F41B" w14:textId="77777777" w:rsidR="0055009A" w:rsidRPr="0055009A" w:rsidRDefault="0055009A" w:rsidP="0055009A">
      <w:pPr>
        <w:spacing w:before="240" w:after="240" w:line="240" w:lineRule="auto"/>
        <w:rPr>
          <w:rFonts w:ascii="Arial Black" w:eastAsia="Times New Roman" w:hAnsi="Arial Black" w:cs="Arial"/>
          <w:color w:val="000000"/>
          <w:lang w:eastAsia="en-IN"/>
        </w:rPr>
      </w:pPr>
      <w:r w:rsidRPr="0055009A">
        <w:rPr>
          <w:rFonts w:ascii="Arial Black" w:eastAsia="Times New Roman" w:hAnsi="Arial Black" w:cs="Arial"/>
          <w:color w:val="000000"/>
          <w:lang w:eastAsia="en-IN"/>
        </w:rPr>
        <w:t>It happens when people quit their jobs such as voluntary resignation, retrenchment and those who are temporarily unemployed while looking for a new job. Sometimes employers may not hand over their work to the first applicant, as they will be looking for other candidates. This lack of jobs occurs when both parties do not have complete information as they move from one job to another. It is the cause of the immobility factor which is the instability of the space and function. Geographical immobility is when employees are unable to move to work and job insecurity where employees are unable to do their job due to lack of knowledge, skill or experience for example, unemployed people will receive a better gift without accepting the first gift.</w:t>
      </w:r>
    </w:p>
    <w:p w14:paraId="7B9E9316" w14:textId="77777777" w:rsidR="0055009A" w:rsidRPr="0055009A" w:rsidRDefault="0055009A" w:rsidP="0055009A">
      <w:pPr>
        <w:spacing w:before="240" w:after="240" w:line="240" w:lineRule="auto"/>
        <w:rPr>
          <w:rFonts w:ascii="Arial Black" w:eastAsia="Times New Roman" w:hAnsi="Arial Black" w:cs="Arial"/>
          <w:color w:val="000000"/>
          <w:lang w:eastAsia="en-IN"/>
        </w:rPr>
      </w:pPr>
      <w:r w:rsidRPr="0055009A">
        <w:rPr>
          <w:rFonts w:ascii="Arial Black" w:eastAsia="Times New Roman" w:hAnsi="Arial Black" w:cs="Arial"/>
          <w:color w:val="000000"/>
          <w:lang w:eastAsia="en-IN"/>
        </w:rPr>
        <w:t xml:space="preserve"> </w:t>
      </w:r>
    </w:p>
    <w:p w14:paraId="0D7DA6AF" w14:textId="77777777" w:rsidR="0055009A" w:rsidRPr="0055009A" w:rsidRDefault="0055009A" w:rsidP="0055009A">
      <w:pPr>
        <w:spacing w:before="240" w:after="240" w:line="240" w:lineRule="auto"/>
        <w:rPr>
          <w:rFonts w:ascii="Arial Black" w:eastAsia="Times New Roman" w:hAnsi="Arial Black" w:cs="Arial"/>
          <w:color w:val="000000"/>
          <w:lang w:eastAsia="en-IN"/>
        </w:rPr>
      </w:pPr>
      <w:r w:rsidRPr="0055009A">
        <w:rPr>
          <w:rFonts w:ascii="Arial Black" w:eastAsia="Times New Roman" w:hAnsi="Arial Black" w:cs="Arial"/>
          <w:color w:val="000000"/>
          <w:lang w:eastAsia="en-IN"/>
        </w:rPr>
        <w:t>Disequilibrium Unemployment is often due to the government's low wage laws which means there will be a huge demand for jobs and then provision.</w:t>
      </w:r>
    </w:p>
    <w:p w14:paraId="24473842" w14:textId="28704C6F" w:rsidR="00703208" w:rsidRPr="001C57AD" w:rsidRDefault="0055009A" w:rsidP="0055009A">
      <w:pPr>
        <w:spacing w:before="240" w:after="240" w:line="240" w:lineRule="auto"/>
        <w:rPr>
          <w:rFonts w:ascii="Arial Black" w:eastAsia="Times New Roman" w:hAnsi="Arial Black" w:cs="Times New Roman"/>
          <w:lang w:eastAsia="en-IN"/>
        </w:rPr>
      </w:pPr>
      <w:r w:rsidRPr="0055009A">
        <w:rPr>
          <w:rFonts w:ascii="Arial Black" w:eastAsia="Times New Roman" w:hAnsi="Arial Black" w:cs="Arial"/>
          <w:color w:val="000000"/>
          <w:lang w:eastAsia="en-IN"/>
        </w:rPr>
        <w:t>Rationale: - Participates in unions when unions use their sovereign power to demand higher wages than the market share or even when the government puts the national minimum wage above market equity. This can also be known as "inequality" of inefficiency. Wages will also be reduced and may be created by minimum wage, or unions.</w:t>
      </w:r>
    </w:p>
    <w:p w14:paraId="5B460542" w14:textId="77777777" w:rsidR="00703208" w:rsidRPr="001C57AD" w:rsidRDefault="00703208" w:rsidP="00703208">
      <w:pPr>
        <w:spacing w:after="0" w:line="240" w:lineRule="auto"/>
        <w:rPr>
          <w:rFonts w:ascii="Arial Black" w:eastAsia="Times New Roman" w:hAnsi="Arial Black" w:cs="Times New Roman"/>
          <w:lang w:eastAsia="en-IN"/>
        </w:rPr>
      </w:pPr>
    </w:p>
    <w:p w14:paraId="761A41A7" w14:textId="77777777" w:rsidR="001C57AD" w:rsidRDefault="00703208" w:rsidP="00703208">
      <w:pPr>
        <w:spacing w:before="240" w:after="240" w:line="240" w:lineRule="auto"/>
        <w:ind w:hanging="360"/>
        <w:rPr>
          <w:rFonts w:ascii="Arial Black" w:eastAsia="Times New Roman" w:hAnsi="Arial Black" w:cs="Arial"/>
          <w:color w:val="000000"/>
          <w:lang w:eastAsia="en-IN"/>
        </w:rPr>
      </w:pPr>
      <w:r w:rsidRPr="001C57AD">
        <w:rPr>
          <w:rFonts w:ascii="Arial Black" w:eastAsia="Times New Roman" w:hAnsi="Arial Black" w:cs="Arial"/>
          <w:color w:val="000000"/>
          <w:lang w:eastAsia="en-IN"/>
        </w:rPr>
        <w:t xml:space="preserve">47.   </w:t>
      </w:r>
    </w:p>
    <w:p w14:paraId="065BB5E5" w14:textId="77777777" w:rsidR="0055009A" w:rsidRPr="0055009A" w:rsidRDefault="0055009A" w:rsidP="0055009A">
      <w:pPr>
        <w:spacing w:before="240" w:after="240" w:line="240" w:lineRule="auto"/>
        <w:rPr>
          <w:rFonts w:ascii="Arial Black" w:eastAsia="Times New Roman" w:hAnsi="Arial Black" w:cs="Times New Roman"/>
          <w:lang w:eastAsia="en-IN"/>
        </w:rPr>
      </w:pPr>
      <w:r w:rsidRPr="0055009A">
        <w:rPr>
          <w:rFonts w:ascii="Arial Black" w:eastAsia="Times New Roman" w:hAnsi="Arial Black" w:cs="Times New Roman"/>
          <w:lang w:eastAsia="en-IN"/>
        </w:rPr>
        <w:t>1. The constant change in currency may negatively affect trading and investment by creating uncertainty and losing business confidence. Therefore, the government wishes to prevent currency fluctuations.</w:t>
      </w:r>
    </w:p>
    <w:p w14:paraId="075DD435" w14:textId="77777777" w:rsidR="0055009A" w:rsidRPr="0055009A" w:rsidRDefault="0055009A" w:rsidP="0055009A">
      <w:pPr>
        <w:spacing w:before="240" w:after="240" w:line="240" w:lineRule="auto"/>
        <w:rPr>
          <w:rFonts w:ascii="Arial Black" w:eastAsia="Times New Roman" w:hAnsi="Arial Black" w:cs="Times New Roman"/>
          <w:lang w:eastAsia="en-IN"/>
        </w:rPr>
      </w:pPr>
      <w:r w:rsidRPr="0055009A">
        <w:rPr>
          <w:rFonts w:ascii="Arial Black" w:eastAsia="Times New Roman" w:hAnsi="Arial Black" w:cs="Times New Roman"/>
          <w:lang w:eastAsia="en-IN"/>
        </w:rPr>
        <w:t>2. Measures available to the central bank in this regard will depend on whether the aim is to reduce daily or long-term changes in exchange rates.</w:t>
      </w:r>
    </w:p>
    <w:p w14:paraId="35A2A9B4" w14:textId="77777777" w:rsidR="0055009A" w:rsidRPr="0055009A" w:rsidRDefault="0055009A" w:rsidP="0055009A">
      <w:pPr>
        <w:spacing w:before="240" w:after="240" w:line="240" w:lineRule="auto"/>
        <w:rPr>
          <w:rFonts w:ascii="Arial Black" w:eastAsia="Times New Roman" w:hAnsi="Arial Black" w:cs="Times New Roman"/>
          <w:lang w:eastAsia="en-IN"/>
        </w:rPr>
      </w:pPr>
      <w:r w:rsidRPr="0055009A">
        <w:rPr>
          <w:rFonts w:ascii="Arial Black" w:eastAsia="Times New Roman" w:hAnsi="Arial Black" w:cs="Times New Roman"/>
          <w:lang w:eastAsia="en-IN"/>
        </w:rPr>
        <w:t>3. If the government intends to keep the monetary value close to the same long-term value, it can buy or sell domestic currency on the foreign exchange market. The central bank intervention will result in a change in demand and supply curves and the desired exchange rate will be restored.</w:t>
      </w:r>
    </w:p>
    <w:p w14:paraId="3C553DED" w14:textId="77777777" w:rsidR="0055009A" w:rsidRPr="0055009A" w:rsidRDefault="0055009A" w:rsidP="0055009A">
      <w:pPr>
        <w:spacing w:before="240" w:after="240" w:line="240" w:lineRule="auto"/>
        <w:rPr>
          <w:rFonts w:ascii="Arial Black" w:eastAsia="Times New Roman" w:hAnsi="Arial Black" w:cs="Times New Roman"/>
          <w:lang w:eastAsia="en-IN"/>
        </w:rPr>
      </w:pPr>
      <w:r w:rsidRPr="0055009A">
        <w:rPr>
          <w:rFonts w:ascii="Arial Black" w:eastAsia="Times New Roman" w:hAnsi="Arial Black" w:cs="Times New Roman"/>
          <w:lang w:eastAsia="en-IN"/>
        </w:rPr>
        <w:t xml:space="preserve">4. To reduce inflation, the government can borrow foreign currency such as the IMF. It can use borrowed money to buy domestic currency in </w:t>
      </w:r>
      <w:r w:rsidRPr="0055009A">
        <w:rPr>
          <w:rFonts w:ascii="Arial Black" w:eastAsia="Times New Roman" w:hAnsi="Arial Black" w:cs="Times New Roman"/>
          <w:lang w:eastAsia="en-IN"/>
        </w:rPr>
        <w:lastRenderedPageBreak/>
        <w:t>international markets. This will lead to a return on demand and supply curves in real areas and value for money to maintain its real level.</w:t>
      </w:r>
    </w:p>
    <w:p w14:paraId="2D357747" w14:textId="77777777" w:rsidR="0055009A" w:rsidRPr="0055009A" w:rsidRDefault="0055009A" w:rsidP="0055009A">
      <w:pPr>
        <w:spacing w:before="240" w:after="240" w:line="240" w:lineRule="auto"/>
        <w:rPr>
          <w:rFonts w:ascii="Arial Black" w:eastAsia="Times New Roman" w:hAnsi="Arial Black" w:cs="Times New Roman"/>
          <w:lang w:eastAsia="en-IN"/>
        </w:rPr>
      </w:pPr>
      <w:r w:rsidRPr="0055009A">
        <w:rPr>
          <w:rFonts w:ascii="Arial Black" w:eastAsia="Times New Roman" w:hAnsi="Arial Black" w:cs="Times New Roman"/>
          <w:lang w:eastAsia="en-IN"/>
        </w:rPr>
        <w:t>5. Another measure is this; the government may temporarily raise interest rates. This will encourage those on board to invest in their home country. Raising the interest rate will lead to an increase in demand and a reduction in home equity payments.</w:t>
      </w:r>
    </w:p>
    <w:p w14:paraId="772DB1E3" w14:textId="77777777" w:rsidR="0055009A" w:rsidRPr="0055009A" w:rsidRDefault="0055009A" w:rsidP="0055009A">
      <w:pPr>
        <w:spacing w:before="240" w:after="240" w:line="240" w:lineRule="auto"/>
        <w:rPr>
          <w:rFonts w:ascii="Arial Black" w:eastAsia="Times New Roman" w:hAnsi="Arial Black" w:cs="Times New Roman"/>
          <w:lang w:eastAsia="en-IN"/>
        </w:rPr>
      </w:pPr>
      <w:r w:rsidRPr="0055009A">
        <w:rPr>
          <w:rFonts w:ascii="Arial Black" w:eastAsia="Times New Roman" w:hAnsi="Arial Black" w:cs="Times New Roman"/>
          <w:lang w:eastAsia="en-IN"/>
        </w:rPr>
        <w:t>6. Government can use monetary and fiscal policies to keep monetary value for as long as months and years.</w:t>
      </w:r>
    </w:p>
    <w:p w14:paraId="2F0E3C2A" w14:textId="77777777" w:rsidR="0055009A" w:rsidRPr="0055009A" w:rsidRDefault="0055009A" w:rsidP="0055009A">
      <w:pPr>
        <w:spacing w:before="240" w:after="240" w:line="240" w:lineRule="auto"/>
        <w:rPr>
          <w:rFonts w:ascii="Arial Black" w:eastAsia="Times New Roman" w:hAnsi="Arial Black" w:cs="Times New Roman"/>
          <w:lang w:eastAsia="en-IN"/>
        </w:rPr>
      </w:pPr>
      <w:r w:rsidRPr="0055009A">
        <w:rPr>
          <w:rFonts w:ascii="Arial Black" w:eastAsia="Times New Roman" w:hAnsi="Arial Black" w:cs="Times New Roman"/>
          <w:lang w:eastAsia="en-IN"/>
        </w:rPr>
        <w:t>7. Contractual and monetary policy may be used to reduce collective need. The abolished fiscal policy will include raising taxes / reducing government spending. The inflation policy will include raising interest rates to reduce borrowing and thus cover demand.</w:t>
      </w:r>
    </w:p>
    <w:p w14:paraId="5026E3E9" w14:textId="77777777" w:rsidR="0055009A" w:rsidRPr="0055009A" w:rsidRDefault="0055009A" w:rsidP="0055009A">
      <w:pPr>
        <w:spacing w:before="240" w:after="240" w:line="240" w:lineRule="auto"/>
        <w:rPr>
          <w:rFonts w:ascii="Arial Black" w:eastAsia="Times New Roman" w:hAnsi="Arial Black" w:cs="Times New Roman"/>
          <w:lang w:eastAsia="en-IN"/>
        </w:rPr>
      </w:pPr>
      <w:r w:rsidRPr="0055009A">
        <w:rPr>
          <w:rFonts w:ascii="Arial Black" w:eastAsia="Times New Roman" w:hAnsi="Arial Black" w:cs="Times New Roman"/>
          <w:lang w:eastAsia="en-IN"/>
        </w:rPr>
        <w:t>8. Reducing the combined demand will reduce the cost of imported goods and thus reduce the availability of money in the foreign exchange market. Reducing combined demand can also reduce inflation. With lower prices in the domestic market, exports will be cheaper and more attractive to domestic consumers and thus increase their demand for local currency. It will also reduce the demand for expensive foreign goods which will lead to lower imports and lower availability of local currency. Both results will support the value of household income.</w:t>
      </w:r>
    </w:p>
    <w:p w14:paraId="74B3E255" w14:textId="7F023483" w:rsidR="00703208" w:rsidRPr="001C57AD" w:rsidRDefault="0055009A" w:rsidP="0055009A">
      <w:pPr>
        <w:spacing w:before="240" w:after="240" w:line="240" w:lineRule="auto"/>
        <w:rPr>
          <w:rFonts w:ascii="Arial Black" w:eastAsia="Times New Roman" w:hAnsi="Arial Black" w:cs="Times New Roman"/>
          <w:lang w:eastAsia="en-IN"/>
        </w:rPr>
      </w:pPr>
      <w:r w:rsidRPr="0055009A">
        <w:rPr>
          <w:rFonts w:ascii="Arial Black" w:eastAsia="Times New Roman" w:hAnsi="Arial Black" w:cs="Times New Roman"/>
          <w:lang w:eastAsia="en-IN"/>
        </w:rPr>
        <w:t>9. Government may also develop alternative service providers such as enhancing the long-term competitiveness of the domestic industry by improving the quality of manufactured goods and reducing production costs. This can be achieved through the quality of training and research / development.</w:t>
      </w:r>
    </w:p>
    <w:p w14:paraId="094A8FFC" w14:textId="77777777" w:rsidR="001C57AD" w:rsidRDefault="00703208" w:rsidP="00703208">
      <w:pPr>
        <w:spacing w:before="240" w:after="240" w:line="240" w:lineRule="auto"/>
        <w:rPr>
          <w:rFonts w:ascii="Arial Black" w:eastAsia="Times New Roman" w:hAnsi="Arial Black" w:cs="Arial"/>
          <w:color w:val="000000"/>
          <w:lang w:eastAsia="en-IN"/>
        </w:rPr>
      </w:pPr>
      <w:r w:rsidRPr="001C57AD">
        <w:rPr>
          <w:rFonts w:ascii="Arial Black" w:eastAsia="Times New Roman" w:hAnsi="Arial Black" w:cs="Arial"/>
          <w:color w:val="000000"/>
          <w:lang w:eastAsia="en-IN"/>
        </w:rPr>
        <w:t xml:space="preserve">48. </w:t>
      </w:r>
    </w:p>
    <w:p w14:paraId="33FED3EF" w14:textId="69D77258" w:rsidR="00703208" w:rsidRPr="001C57AD" w:rsidRDefault="00703208" w:rsidP="00703208">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w:t>
      </w:r>
      <w:proofErr w:type="spellStart"/>
      <w:r w:rsidRPr="001C57AD">
        <w:rPr>
          <w:rFonts w:ascii="Arial Black" w:eastAsia="Times New Roman" w:hAnsi="Arial Black" w:cs="Arial"/>
          <w:color w:val="000000"/>
          <w:lang w:eastAsia="en-IN"/>
        </w:rPr>
        <w:t>i</w:t>
      </w:r>
      <w:proofErr w:type="spellEnd"/>
      <w:r w:rsidRPr="001C57AD">
        <w:rPr>
          <w:rFonts w:ascii="Arial Black" w:eastAsia="Times New Roman" w:hAnsi="Arial Black" w:cs="Arial"/>
          <w:color w:val="000000"/>
          <w:lang w:eastAsia="en-IN"/>
        </w:rPr>
        <w:t>) 30m surplus</w:t>
      </w:r>
    </w:p>
    <w:p w14:paraId="521557CE" w14:textId="77777777" w:rsidR="00703208" w:rsidRPr="001C57AD" w:rsidRDefault="00703208" w:rsidP="00703208">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(ii) 10m deficit</w:t>
      </w:r>
    </w:p>
    <w:p w14:paraId="17D66DD4" w14:textId="77777777" w:rsidR="00703208" w:rsidRPr="001C57AD" w:rsidRDefault="00703208" w:rsidP="00703208">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iii) -40m</w:t>
      </w:r>
    </w:p>
    <w:p w14:paraId="18401863" w14:textId="22BF85E9" w:rsidR="00703208" w:rsidRPr="001C57AD" w:rsidRDefault="00703208" w:rsidP="00703208">
      <w:pPr>
        <w:spacing w:before="240" w:after="240" w:line="240" w:lineRule="auto"/>
        <w:rPr>
          <w:rFonts w:ascii="Arial Black" w:eastAsia="Times New Roman" w:hAnsi="Arial Black" w:cs="Times New Roman"/>
          <w:lang w:eastAsia="en-IN"/>
        </w:rPr>
      </w:pPr>
      <w:r w:rsidRPr="001C57AD">
        <w:rPr>
          <w:rFonts w:ascii="Arial Black" w:eastAsia="Times New Roman" w:hAnsi="Arial Black" w:cs="Arial"/>
          <w:color w:val="000000"/>
          <w:lang w:eastAsia="en-IN"/>
        </w:rPr>
        <w:t xml:space="preserve">iv) </w:t>
      </w:r>
      <w:r w:rsidR="001C57AD" w:rsidRPr="001C57AD">
        <w:rPr>
          <w:rFonts w:ascii="Arial Black" w:eastAsia="Times New Roman" w:hAnsi="Arial Black" w:cs="Arial"/>
          <w:color w:val="000000"/>
          <w:lang w:eastAsia="en-IN"/>
        </w:rPr>
        <w:t>No, the country's currency rate is not totally adjustable. This can be deduced from the "entry drop in official reserves," which shows that the central bank has been buying domestic currency.</w:t>
      </w:r>
    </w:p>
    <w:p w14:paraId="339A9918" w14:textId="77777777" w:rsidR="005B1A24" w:rsidRDefault="005B1A24"/>
    <w:sectPr w:rsidR="005B1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NjAwNjcxNzY2MjRW0lEKTi0uzszPAykwrAUA4IxCXywAAAA="/>
  </w:docVars>
  <w:rsids>
    <w:rsidRoot w:val="00703208"/>
    <w:rsid w:val="001C57AD"/>
    <w:rsid w:val="0055009A"/>
    <w:rsid w:val="005B1A24"/>
    <w:rsid w:val="007032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5CAC"/>
  <w15:chartTrackingRefBased/>
  <w15:docId w15:val="{E0B39A0B-B686-4C61-9308-3DBDC53A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32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rsid w:val="00703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8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Kshitij Srivastava</dc:creator>
  <cp:keywords/>
  <dc:description/>
  <cp:lastModifiedBy>Jainam Jain</cp:lastModifiedBy>
  <cp:revision>2</cp:revision>
  <dcterms:created xsi:type="dcterms:W3CDTF">2022-03-15T15:00:00Z</dcterms:created>
  <dcterms:modified xsi:type="dcterms:W3CDTF">2022-03-23T11:10:00Z</dcterms:modified>
</cp:coreProperties>
</file>