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45"/>
        <w:tblW w:w="9021" w:type="dxa"/>
        <w:tblLook w:val="04A0" w:firstRow="1" w:lastRow="0" w:firstColumn="1" w:lastColumn="0" w:noHBand="0" w:noVBand="1"/>
      </w:tblPr>
      <w:tblGrid>
        <w:gridCol w:w="1418"/>
        <w:gridCol w:w="2268"/>
        <w:gridCol w:w="2016"/>
        <w:gridCol w:w="1659"/>
        <w:gridCol w:w="1660"/>
      </w:tblGrid>
      <w:tr w:rsidR="00866978" w14:paraId="37F8CFED" w14:textId="77777777" w:rsidTr="00B26349">
        <w:tc>
          <w:tcPr>
            <w:tcW w:w="1418" w:type="dxa"/>
          </w:tcPr>
          <w:p w14:paraId="5F349545" w14:textId="65513D25" w:rsidR="00866978" w:rsidRDefault="00866978" w:rsidP="00B26349">
            <w:r>
              <w:t>Month</w:t>
            </w:r>
          </w:p>
        </w:tc>
        <w:tc>
          <w:tcPr>
            <w:tcW w:w="2268" w:type="dxa"/>
          </w:tcPr>
          <w:p w14:paraId="7F4F65FC" w14:textId="5429D2F5" w:rsidR="00866978" w:rsidRDefault="008D2770" w:rsidP="00B26349">
            <w:r>
              <w:t>What happened?</w:t>
            </w:r>
          </w:p>
        </w:tc>
        <w:tc>
          <w:tcPr>
            <w:tcW w:w="2016" w:type="dxa"/>
          </w:tcPr>
          <w:p w14:paraId="2408604C" w14:textId="54E2F57A" w:rsidR="00866978" w:rsidRDefault="008D2770" w:rsidP="00B26349">
            <w:r>
              <w:t>Which insurance would cover this?</w:t>
            </w:r>
          </w:p>
        </w:tc>
        <w:tc>
          <w:tcPr>
            <w:tcW w:w="1659" w:type="dxa"/>
          </w:tcPr>
          <w:p w14:paraId="7062FEE0" w14:textId="391B3EC0" w:rsidR="00866978" w:rsidRDefault="008D2770" w:rsidP="00B26349">
            <w:r>
              <w:t>Did Jamie have coverage?</w:t>
            </w:r>
          </w:p>
        </w:tc>
        <w:tc>
          <w:tcPr>
            <w:tcW w:w="1660" w:type="dxa"/>
          </w:tcPr>
          <w:p w14:paraId="20D8CB37" w14:textId="6296F817" w:rsidR="00866978" w:rsidRDefault="008D2770" w:rsidP="00B26349">
            <w:r>
              <w:t>How much will Jamie have to pay?</w:t>
            </w:r>
          </w:p>
        </w:tc>
      </w:tr>
      <w:tr w:rsidR="00866978" w14:paraId="2700597F" w14:textId="77777777" w:rsidTr="00B26349">
        <w:tc>
          <w:tcPr>
            <w:tcW w:w="1418" w:type="dxa"/>
          </w:tcPr>
          <w:p w14:paraId="61E9E9B4" w14:textId="73B401EA" w:rsidR="00866978" w:rsidRDefault="008D2770" w:rsidP="00B26349">
            <w:r>
              <w:t>January</w:t>
            </w:r>
          </w:p>
        </w:tc>
        <w:tc>
          <w:tcPr>
            <w:tcW w:w="2268" w:type="dxa"/>
          </w:tcPr>
          <w:p w14:paraId="65B78C75" w14:textId="77D764AD" w:rsidR="00866978" w:rsidRDefault="0083472B" w:rsidP="00B26349">
            <w:r>
              <w:t xml:space="preserve">Jamie </w:t>
            </w:r>
            <w:r w:rsidRPr="0083472B">
              <w:t>got sick and visited the doctor. Without insurance the appointment cost Rs.120 and antibiotics for Rs.110</w:t>
            </w:r>
          </w:p>
        </w:tc>
        <w:tc>
          <w:tcPr>
            <w:tcW w:w="2016" w:type="dxa"/>
          </w:tcPr>
          <w:p w14:paraId="4D945E30" w14:textId="2CA68591" w:rsidR="00866978" w:rsidRDefault="00B9212F" w:rsidP="00B26349">
            <w:r>
              <w:t>Medical Insurance</w:t>
            </w:r>
          </w:p>
        </w:tc>
        <w:tc>
          <w:tcPr>
            <w:tcW w:w="1659" w:type="dxa"/>
          </w:tcPr>
          <w:p w14:paraId="4FEE30AD" w14:textId="4B9D7274" w:rsidR="00866978" w:rsidRDefault="00172768" w:rsidP="00B26349">
            <w:r>
              <w:t>Yes</w:t>
            </w:r>
          </w:p>
        </w:tc>
        <w:tc>
          <w:tcPr>
            <w:tcW w:w="1660" w:type="dxa"/>
          </w:tcPr>
          <w:p w14:paraId="7FCE437F" w14:textId="16A47B33" w:rsidR="00866978" w:rsidRDefault="00172768" w:rsidP="00B26349">
            <w:r>
              <w:rPr>
                <w:rFonts w:cstheme="minorHAnsi"/>
              </w:rPr>
              <w:t>₹</w:t>
            </w:r>
            <w:r>
              <w:t>40</w:t>
            </w:r>
          </w:p>
        </w:tc>
      </w:tr>
      <w:tr w:rsidR="00866978" w14:paraId="094F948D" w14:textId="77777777" w:rsidTr="00B26349">
        <w:tc>
          <w:tcPr>
            <w:tcW w:w="1418" w:type="dxa"/>
          </w:tcPr>
          <w:p w14:paraId="5F4D93DB" w14:textId="1BEC92D0" w:rsidR="00866978" w:rsidRDefault="008D2770" w:rsidP="00B26349">
            <w:r>
              <w:t>March</w:t>
            </w:r>
          </w:p>
        </w:tc>
        <w:tc>
          <w:tcPr>
            <w:tcW w:w="2268" w:type="dxa"/>
          </w:tcPr>
          <w:p w14:paraId="3E2E33D1" w14:textId="38501C46" w:rsidR="00866978" w:rsidRDefault="0083472B" w:rsidP="00B26349">
            <w:r w:rsidRPr="0083472B">
              <w:t>Jamie fell on ice while hiking and had to get stich in the emergency room. Without insurance the procedure would cost Rs.250</w:t>
            </w:r>
          </w:p>
        </w:tc>
        <w:tc>
          <w:tcPr>
            <w:tcW w:w="2016" w:type="dxa"/>
          </w:tcPr>
          <w:p w14:paraId="0D86AB0D" w14:textId="0AF9668D" w:rsidR="00866978" w:rsidRDefault="00B9212F" w:rsidP="00B26349">
            <w:r>
              <w:t>Medical Insurance</w:t>
            </w:r>
          </w:p>
        </w:tc>
        <w:tc>
          <w:tcPr>
            <w:tcW w:w="1659" w:type="dxa"/>
          </w:tcPr>
          <w:p w14:paraId="025CC833" w14:textId="5DD018FB" w:rsidR="00866978" w:rsidRDefault="00172768" w:rsidP="00B26349">
            <w:r>
              <w:t>Yes</w:t>
            </w:r>
          </w:p>
        </w:tc>
        <w:tc>
          <w:tcPr>
            <w:tcW w:w="1660" w:type="dxa"/>
          </w:tcPr>
          <w:p w14:paraId="3C790207" w14:textId="28126414" w:rsidR="00866978" w:rsidRDefault="00172768" w:rsidP="00B26349">
            <w:r>
              <w:rPr>
                <w:rFonts w:cstheme="minorHAnsi"/>
              </w:rPr>
              <w:t>₹</w:t>
            </w:r>
            <w:r w:rsidR="007A144B">
              <w:rPr>
                <w:rFonts w:cstheme="minorHAnsi"/>
              </w:rPr>
              <w:t>100</w:t>
            </w:r>
          </w:p>
        </w:tc>
      </w:tr>
      <w:tr w:rsidR="00866978" w14:paraId="7BED5F94" w14:textId="77777777" w:rsidTr="00B26349">
        <w:tc>
          <w:tcPr>
            <w:tcW w:w="1418" w:type="dxa"/>
          </w:tcPr>
          <w:p w14:paraId="4D028CB6" w14:textId="22CC6EC5" w:rsidR="00866978" w:rsidRDefault="008D2770" w:rsidP="00B26349">
            <w:r>
              <w:t>July</w:t>
            </w:r>
          </w:p>
        </w:tc>
        <w:tc>
          <w:tcPr>
            <w:tcW w:w="2268" w:type="dxa"/>
          </w:tcPr>
          <w:p w14:paraId="75DCF163" w14:textId="7966BFEA" w:rsidR="00866978" w:rsidRDefault="0083472B" w:rsidP="00B26349">
            <w:r w:rsidRPr="0083472B">
              <w:t>A kitchen fire in the apartment next doors caused the sprinkler system to activate in Jamie’s apartment well. Her couch, her television, her computer, another bookcase was ruined. The cost of the damaged was Rs2500</w:t>
            </w:r>
            <w:r>
              <w:t>.</w:t>
            </w:r>
          </w:p>
        </w:tc>
        <w:tc>
          <w:tcPr>
            <w:tcW w:w="2016" w:type="dxa"/>
          </w:tcPr>
          <w:p w14:paraId="382569E9" w14:textId="3067E0FB" w:rsidR="00866978" w:rsidRDefault="00172768" w:rsidP="00B26349">
            <w:r>
              <w:t>Renter’s Insurance</w:t>
            </w:r>
          </w:p>
        </w:tc>
        <w:tc>
          <w:tcPr>
            <w:tcW w:w="1659" w:type="dxa"/>
          </w:tcPr>
          <w:p w14:paraId="0E5CEEBB" w14:textId="2F04C9E0" w:rsidR="00866978" w:rsidRDefault="00172768" w:rsidP="00B26349">
            <w:r>
              <w:t>No</w:t>
            </w:r>
          </w:p>
        </w:tc>
        <w:tc>
          <w:tcPr>
            <w:tcW w:w="1660" w:type="dxa"/>
          </w:tcPr>
          <w:p w14:paraId="1E3F42AB" w14:textId="315CACCC" w:rsidR="00866978" w:rsidRDefault="00172768" w:rsidP="00B26349">
            <w:r>
              <w:rPr>
                <w:rFonts w:cstheme="minorHAnsi"/>
              </w:rPr>
              <w:t>₹</w:t>
            </w:r>
            <w:r w:rsidR="007A144B">
              <w:rPr>
                <w:rFonts w:cstheme="minorHAnsi"/>
              </w:rPr>
              <w:t>2500</w:t>
            </w:r>
          </w:p>
        </w:tc>
      </w:tr>
      <w:tr w:rsidR="00866978" w14:paraId="423EBFFF" w14:textId="77777777" w:rsidTr="00B26349">
        <w:tc>
          <w:tcPr>
            <w:tcW w:w="1418" w:type="dxa"/>
          </w:tcPr>
          <w:p w14:paraId="5C789937" w14:textId="4FC0BE4A" w:rsidR="00866978" w:rsidRDefault="008D2770" w:rsidP="00B26349">
            <w:r>
              <w:t xml:space="preserve">September </w:t>
            </w:r>
          </w:p>
        </w:tc>
        <w:tc>
          <w:tcPr>
            <w:tcW w:w="2268" w:type="dxa"/>
          </w:tcPr>
          <w:p w14:paraId="199AB4EA" w14:textId="17CEA079" w:rsidR="00866978" w:rsidRDefault="0083472B" w:rsidP="00B26349">
            <w:r w:rsidRPr="0083472B">
              <w:t>Jamie hit a deer when driving home from work. She wasn’t hurt but the damage to her car was Rs.3400</w:t>
            </w:r>
          </w:p>
        </w:tc>
        <w:tc>
          <w:tcPr>
            <w:tcW w:w="2016" w:type="dxa"/>
          </w:tcPr>
          <w:p w14:paraId="5F1B37FE" w14:textId="26A2877D" w:rsidR="00866978" w:rsidRDefault="00172768" w:rsidP="00B26349">
            <w:r>
              <w:t>Auto Insurance</w:t>
            </w:r>
          </w:p>
        </w:tc>
        <w:tc>
          <w:tcPr>
            <w:tcW w:w="1659" w:type="dxa"/>
          </w:tcPr>
          <w:p w14:paraId="323FF3F3" w14:textId="2BA7A3B1" w:rsidR="00866978" w:rsidRDefault="00172768" w:rsidP="00B26349">
            <w:r>
              <w:t>Yes</w:t>
            </w:r>
          </w:p>
        </w:tc>
        <w:tc>
          <w:tcPr>
            <w:tcW w:w="1660" w:type="dxa"/>
          </w:tcPr>
          <w:p w14:paraId="5A7E8199" w14:textId="63088287" w:rsidR="00866978" w:rsidRDefault="00172768" w:rsidP="00B26349">
            <w:r>
              <w:rPr>
                <w:rFonts w:cstheme="minorHAnsi"/>
              </w:rPr>
              <w:t>₹</w:t>
            </w:r>
            <w:r w:rsidR="007A144B">
              <w:rPr>
                <w:rFonts w:cstheme="minorHAnsi"/>
              </w:rPr>
              <w:t>300</w:t>
            </w:r>
          </w:p>
        </w:tc>
      </w:tr>
      <w:tr w:rsidR="00866978" w14:paraId="76C55FD5" w14:textId="77777777" w:rsidTr="00B26349">
        <w:tc>
          <w:tcPr>
            <w:tcW w:w="1418" w:type="dxa"/>
          </w:tcPr>
          <w:p w14:paraId="7C586550" w14:textId="4C15D049" w:rsidR="00866978" w:rsidRDefault="008D2770" w:rsidP="00B26349">
            <w:r>
              <w:t>October</w:t>
            </w:r>
          </w:p>
        </w:tc>
        <w:tc>
          <w:tcPr>
            <w:tcW w:w="2268" w:type="dxa"/>
          </w:tcPr>
          <w:p w14:paraId="6633996F" w14:textId="3E7C8A76" w:rsidR="00866978" w:rsidRDefault="0083472B" w:rsidP="00B26349">
            <w:r w:rsidRPr="0083472B">
              <w:t>Jamie got dirt in her eye while picking fruit at a local farm. She went to the eye doctor when her eye became red and swollen, the doctor prescribed eye drops. Without Insurance, the appointment cost Rs.150, and the eye drops cost Rs.90</w:t>
            </w:r>
          </w:p>
        </w:tc>
        <w:tc>
          <w:tcPr>
            <w:tcW w:w="2016" w:type="dxa"/>
          </w:tcPr>
          <w:p w14:paraId="64921C67" w14:textId="7A2048EA" w:rsidR="00866978" w:rsidRDefault="00172768" w:rsidP="00B26349">
            <w:r>
              <w:t>Vision Insurance</w:t>
            </w:r>
          </w:p>
        </w:tc>
        <w:tc>
          <w:tcPr>
            <w:tcW w:w="1659" w:type="dxa"/>
          </w:tcPr>
          <w:p w14:paraId="54587688" w14:textId="518B224A" w:rsidR="00866978" w:rsidRDefault="00172768" w:rsidP="00B26349">
            <w:r>
              <w:t>Yes</w:t>
            </w:r>
          </w:p>
        </w:tc>
        <w:tc>
          <w:tcPr>
            <w:tcW w:w="1660" w:type="dxa"/>
          </w:tcPr>
          <w:p w14:paraId="60C81473" w14:textId="1957DCC0" w:rsidR="00866978" w:rsidRDefault="00172768" w:rsidP="00B26349">
            <w:r>
              <w:rPr>
                <w:rFonts w:cstheme="minorHAnsi"/>
              </w:rPr>
              <w:t>₹</w:t>
            </w:r>
            <w:r w:rsidR="00911282">
              <w:rPr>
                <w:rFonts w:cstheme="minorHAnsi"/>
              </w:rPr>
              <w:t>40</w:t>
            </w:r>
          </w:p>
        </w:tc>
      </w:tr>
    </w:tbl>
    <w:p w14:paraId="10693304" w14:textId="2C472C96" w:rsidR="003E11BC" w:rsidRDefault="00B26349" w:rsidP="00B26349">
      <w:pPr>
        <w:pStyle w:val="Heading2"/>
      </w:pPr>
      <w:proofErr w:type="spellStart"/>
      <w:r>
        <w:t>Poorva</w:t>
      </w:r>
      <w:proofErr w:type="spellEnd"/>
      <w:r>
        <w:t xml:space="preserve"> Rajendra Shinde </w:t>
      </w:r>
      <w:proofErr w:type="spellStart"/>
      <w:r>
        <w:t>FYBSc</w:t>
      </w:r>
      <w:proofErr w:type="spellEnd"/>
      <w:r>
        <w:t xml:space="preserve"> B 72</w:t>
      </w:r>
    </w:p>
    <w:p w14:paraId="41863C7A" w14:textId="3FF6F559" w:rsidR="00B26349" w:rsidRDefault="00B26349" w:rsidP="00B26349">
      <w:r>
        <w:t>Life Insurance</w:t>
      </w:r>
    </w:p>
    <w:p w14:paraId="002F2484" w14:textId="254050D7" w:rsidR="00B26349" w:rsidRPr="00B26349" w:rsidRDefault="00B26349" w:rsidP="00B26349">
      <w:r>
        <w:t>Q2.</w:t>
      </w:r>
    </w:p>
    <w:p w14:paraId="774FF9F2" w14:textId="5234B272" w:rsidR="0083472B" w:rsidRDefault="0083472B" w:rsidP="00EC2E89">
      <w:pPr>
        <w:ind w:left="720" w:hanging="360"/>
      </w:pPr>
    </w:p>
    <w:p w14:paraId="4AAEB13B" w14:textId="2AD1FAE7" w:rsidR="0083472B" w:rsidRDefault="0083472B" w:rsidP="00EC2E89">
      <w:pPr>
        <w:ind w:left="720" w:hanging="360"/>
      </w:pPr>
    </w:p>
    <w:p w14:paraId="54933AEC" w14:textId="2F4842C2" w:rsidR="0083472B" w:rsidRDefault="0083472B" w:rsidP="00EC2E89">
      <w:pPr>
        <w:ind w:left="720" w:hanging="360"/>
      </w:pPr>
    </w:p>
    <w:p w14:paraId="181A0106" w14:textId="77777777" w:rsidR="0083472B" w:rsidRDefault="0083472B" w:rsidP="00EC2E89">
      <w:pPr>
        <w:ind w:left="720" w:hanging="360"/>
      </w:pPr>
    </w:p>
    <w:p w14:paraId="0CDCA241" w14:textId="027AA6C9" w:rsidR="001955C8" w:rsidRDefault="00694A6A" w:rsidP="003E11BC">
      <w:r>
        <w:t>1.</w:t>
      </w:r>
      <w:r w:rsidR="002D36FC">
        <w:t>Summarize the costs:</w:t>
      </w:r>
    </w:p>
    <w:tbl>
      <w:tblPr>
        <w:tblStyle w:val="TableGrid"/>
        <w:tblW w:w="0" w:type="auto"/>
        <w:tblLook w:val="04A0" w:firstRow="1" w:lastRow="0" w:firstColumn="1" w:lastColumn="0" w:noHBand="0" w:noVBand="1"/>
      </w:tblPr>
      <w:tblGrid>
        <w:gridCol w:w="1793"/>
        <w:gridCol w:w="1921"/>
        <w:gridCol w:w="2426"/>
        <w:gridCol w:w="1437"/>
        <w:gridCol w:w="1439"/>
      </w:tblGrid>
      <w:tr w:rsidR="00D73800" w14:paraId="09133938" w14:textId="7AD4A447" w:rsidTr="00D73800">
        <w:tc>
          <w:tcPr>
            <w:tcW w:w="1870" w:type="dxa"/>
          </w:tcPr>
          <w:p w14:paraId="6CE0DB3B" w14:textId="2A466F8B" w:rsidR="00D73800" w:rsidRDefault="00D73800">
            <w:r>
              <w:t>Insurance</w:t>
            </w:r>
          </w:p>
        </w:tc>
        <w:tc>
          <w:tcPr>
            <w:tcW w:w="1974" w:type="dxa"/>
          </w:tcPr>
          <w:p w14:paraId="0947510F" w14:textId="1EDAC8DC" w:rsidR="00D73800" w:rsidRDefault="00D73800">
            <w:r>
              <w:t>Premium</w:t>
            </w:r>
          </w:p>
        </w:tc>
        <w:tc>
          <w:tcPr>
            <w:tcW w:w="2492" w:type="dxa"/>
          </w:tcPr>
          <w:p w14:paraId="0FFD7236" w14:textId="55893292" w:rsidR="00D73800" w:rsidRDefault="00D73800">
            <w:proofErr w:type="spellStart"/>
            <w:r>
              <w:t>Copay</w:t>
            </w:r>
            <w:proofErr w:type="spellEnd"/>
            <w:r>
              <w:t>/Deductible</w:t>
            </w:r>
          </w:p>
        </w:tc>
        <w:tc>
          <w:tcPr>
            <w:tcW w:w="1476" w:type="dxa"/>
            <w:tcBorders>
              <w:right w:val="single" w:sz="4" w:space="0" w:color="FFFF00"/>
            </w:tcBorders>
          </w:tcPr>
          <w:p w14:paraId="438BC25F" w14:textId="1A3CFCC0" w:rsidR="00D73800" w:rsidRDefault="00D73800">
            <w:r>
              <w:t>Expenses due to no insurance</w:t>
            </w:r>
          </w:p>
        </w:tc>
        <w:tc>
          <w:tcPr>
            <w:tcW w:w="1204" w:type="dxa"/>
            <w:tcBorders>
              <w:top w:val="single" w:sz="4" w:space="0" w:color="FFFF00"/>
              <w:left w:val="single" w:sz="4" w:space="0" w:color="FFFF00"/>
              <w:bottom w:val="single" w:sz="4" w:space="0" w:color="FFFF00"/>
              <w:right w:val="single" w:sz="4" w:space="0" w:color="FFFF00"/>
            </w:tcBorders>
          </w:tcPr>
          <w:p w14:paraId="4AAF3B38" w14:textId="39D85E87" w:rsidR="00D73800" w:rsidRDefault="00D73800">
            <w:r>
              <w:t xml:space="preserve">Expenses without </w:t>
            </w:r>
            <w:r w:rsidR="00EE7607">
              <w:t>insurance</w:t>
            </w:r>
          </w:p>
        </w:tc>
      </w:tr>
      <w:tr w:rsidR="00D73800" w14:paraId="51378852" w14:textId="3F7F9DE6" w:rsidTr="00D73800">
        <w:tc>
          <w:tcPr>
            <w:tcW w:w="1870" w:type="dxa"/>
          </w:tcPr>
          <w:p w14:paraId="5945C606" w14:textId="74F06D35" w:rsidR="00D73800" w:rsidRDefault="00D73800">
            <w:r>
              <w:t>Medical Insurance</w:t>
            </w:r>
          </w:p>
        </w:tc>
        <w:tc>
          <w:tcPr>
            <w:tcW w:w="1974" w:type="dxa"/>
          </w:tcPr>
          <w:p w14:paraId="64CAC013" w14:textId="6603FC05" w:rsidR="00D73800" w:rsidRDefault="00D73800">
            <w:r>
              <w:t>103*12=1236</w:t>
            </w:r>
          </w:p>
        </w:tc>
        <w:tc>
          <w:tcPr>
            <w:tcW w:w="2492" w:type="dxa"/>
          </w:tcPr>
          <w:p w14:paraId="215D6DAD" w14:textId="542ED214" w:rsidR="00D73800" w:rsidRDefault="00D73800">
            <w:r>
              <w:t>40+50</w:t>
            </w:r>
            <w:r w:rsidRPr="009D1D84">
              <w:t>+(250*0.2)</w:t>
            </w:r>
            <w:r>
              <w:t xml:space="preserve"> =140</w:t>
            </w:r>
          </w:p>
        </w:tc>
        <w:tc>
          <w:tcPr>
            <w:tcW w:w="1476" w:type="dxa"/>
            <w:tcBorders>
              <w:right w:val="single" w:sz="4" w:space="0" w:color="FFFF00"/>
            </w:tcBorders>
          </w:tcPr>
          <w:p w14:paraId="6C44D439" w14:textId="3CAF43B9" w:rsidR="00D73800" w:rsidRDefault="00EE7607">
            <w:r>
              <w:t>-</w:t>
            </w:r>
          </w:p>
        </w:tc>
        <w:tc>
          <w:tcPr>
            <w:tcW w:w="1204" w:type="dxa"/>
            <w:tcBorders>
              <w:top w:val="single" w:sz="4" w:space="0" w:color="FFFF00"/>
              <w:left w:val="single" w:sz="4" w:space="0" w:color="FFFF00"/>
              <w:bottom w:val="single" w:sz="4" w:space="0" w:color="FFFF00"/>
              <w:right w:val="single" w:sz="4" w:space="0" w:color="FFFF00"/>
            </w:tcBorders>
          </w:tcPr>
          <w:p w14:paraId="1DD95022" w14:textId="23ABE755" w:rsidR="00D73800" w:rsidRDefault="00EE7607">
            <w:r>
              <w:t>120+110+250</w:t>
            </w:r>
          </w:p>
        </w:tc>
      </w:tr>
      <w:tr w:rsidR="00D73800" w14:paraId="6E5B23B5" w14:textId="34E3D815" w:rsidTr="00D73800">
        <w:tc>
          <w:tcPr>
            <w:tcW w:w="1870" w:type="dxa"/>
          </w:tcPr>
          <w:p w14:paraId="5A758F73" w14:textId="3BC3DE8E" w:rsidR="00D73800" w:rsidRDefault="00D73800">
            <w:r>
              <w:t>Vision Insurance</w:t>
            </w:r>
          </w:p>
        </w:tc>
        <w:tc>
          <w:tcPr>
            <w:tcW w:w="1974" w:type="dxa"/>
          </w:tcPr>
          <w:p w14:paraId="6B0D0A90" w14:textId="527273A0" w:rsidR="00D73800" w:rsidRDefault="00D73800">
            <w:r>
              <w:t>2*12=24</w:t>
            </w:r>
          </w:p>
        </w:tc>
        <w:tc>
          <w:tcPr>
            <w:tcW w:w="2492" w:type="dxa"/>
          </w:tcPr>
          <w:p w14:paraId="3410C72D" w14:textId="2D048E92" w:rsidR="00D73800" w:rsidRDefault="00D73800">
            <w:r>
              <w:t>40</w:t>
            </w:r>
          </w:p>
        </w:tc>
        <w:tc>
          <w:tcPr>
            <w:tcW w:w="1476" w:type="dxa"/>
            <w:tcBorders>
              <w:right w:val="single" w:sz="4" w:space="0" w:color="FFFF00"/>
            </w:tcBorders>
          </w:tcPr>
          <w:p w14:paraId="1E1F6B18" w14:textId="2AC5F284" w:rsidR="00D73800" w:rsidRDefault="00EE7607">
            <w:r>
              <w:t>-</w:t>
            </w:r>
          </w:p>
        </w:tc>
        <w:tc>
          <w:tcPr>
            <w:tcW w:w="1204" w:type="dxa"/>
            <w:tcBorders>
              <w:top w:val="single" w:sz="4" w:space="0" w:color="FFFF00"/>
              <w:left w:val="single" w:sz="4" w:space="0" w:color="FFFF00"/>
              <w:bottom w:val="single" w:sz="4" w:space="0" w:color="FFFF00"/>
              <w:right w:val="single" w:sz="4" w:space="0" w:color="FFFF00"/>
            </w:tcBorders>
          </w:tcPr>
          <w:p w14:paraId="23E56C28" w14:textId="0A21765B" w:rsidR="00D73800" w:rsidRDefault="00EE7607">
            <w:r>
              <w:t>150+90</w:t>
            </w:r>
          </w:p>
        </w:tc>
      </w:tr>
      <w:tr w:rsidR="00D73800" w14:paraId="59465335" w14:textId="3372FBCB" w:rsidTr="00D73800">
        <w:tc>
          <w:tcPr>
            <w:tcW w:w="1870" w:type="dxa"/>
          </w:tcPr>
          <w:p w14:paraId="1913891F" w14:textId="585C623A" w:rsidR="00D73800" w:rsidRDefault="00D73800">
            <w:r>
              <w:t>Disability Insurance</w:t>
            </w:r>
          </w:p>
        </w:tc>
        <w:tc>
          <w:tcPr>
            <w:tcW w:w="1974" w:type="dxa"/>
          </w:tcPr>
          <w:p w14:paraId="1D802CE0" w14:textId="5D524793" w:rsidR="00D73800" w:rsidRDefault="00D73800">
            <w:r>
              <w:t>0</w:t>
            </w:r>
          </w:p>
        </w:tc>
        <w:tc>
          <w:tcPr>
            <w:tcW w:w="2492" w:type="dxa"/>
          </w:tcPr>
          <w:p w14:paraId="16CB1AC2" w14:textId="56523FA6" w:rsidR="00D73800" w:rsidRDefault="00D73800">
            <w:r>
              <w:t>0</w:t>
            </w:r>
          </w:p>
        </w:tc>
        <w:tc>
          <w:tcPr>
            <w:tcW w:w="1476" w:type="dxa"/>
            <w:tcBorders>
              <w:right w:val="single" w:sz="4" w:space="0" w:color="FFFF00"/>
            </w:tcBorders>
          </w:tcPr>
          <w:p w14:paraId="09C98524" w14:textId="06F5716C" w:rsidR="00D73800" w:rsidRDefault="00EE7607">
            <w:r>
              <w:t>-</w:t>
            </w:r>
          </w:p>
        </w:tc>
        <w:tc>
          <w:tcPr>
            <w:tcW w:w="1204" w:type="dxa"/>
            <w:tcBorders>
              <w:top w:val="single" w:sz="4" w:space="0" w:color="FFFF00"/>
              <w:left w:val="single" w:sz="4" w:space="0" w:color="FFFF00"/>
              <w:bottom w:val="single" w:sz="4" w:space="0" w:color="FFFF00"/>
              <w:right w:val="single" w:sz="4" w:space="0" w:color="FFFF00"/>
            </w:tcBorders>
          </w:tcPr>
          <w:p w14:paraId="5D327C9A" w14:textId="363755D1" w:rsidR="00D73800" w:rsidRDefault="00EE7607">
            <w:r>
              <w:t>0</w:t>
            </w:r>
          </w:p>
        </w:tc>
      </w:tr>
      <w:tr w:rsidR="00D73800" w14:paraId="70129D6E" w14:textId="74E30253" w:rsidTr="00D73800">
        <w:tc>
          <w:tcPr>
            <w:tcW w:w="1870" w:type="dxa"/>
          </w:tcPr>
          <w:p w14:paraId="2FDA4897" w14:textId="06A9725F" w:rsidR="00D73800" w:rsidRDefault="00D73800">
            <w:r>
              <w:t>Renter’s Insurance</w:t>
            </w:r>
          </w:p>
        </w:tc>
        <w:tc>
          <w:tcPr>
            <w:tcW w:w="1974" w:type="dxa"/>
          </w:tcPr>
          <w:p w14:paraId="641F8C37" w14:textId="103F954E" w:rsidR="00D73800" w:rsidRDefault="00D73800">
            <w:r>
              <w:t>-</w:t>
            </w:r>
          </w:p>
        </w:tc>
        <w:tc>
          <w:tcPr>
            <w:tcW w:w="2492" w:type="dxa"/>
          </w:tcPr>
          <w:p w14:paraId="2952FF23" w14:textId="65D18C44" w:rsidR="00D73800" w:rsidRDefault="00D73800">
            <w:r>
              <w:t>-</w:t>
            </w:r>
          </w:p>
        </w:tc>
        <w:tc>
          <w:tcPr>
            <w:tcW w:w="1476" w:type="dxa"/>
            <w:tcBorders>
              <w:right w:val="single" w:sz="4" w:space="0" w:color="FFFF00"/>
            </w:tcBorders>
          </w:tcPr>
          <w:p w14:paraId="514AA2C9" w14:textId="5D62A96B" w:rsidR="00D73800" w:rsidRDefault="00D73800">
            <w:r>
              <w:t>2500</w:t>
            </w:r>
          </w:p>
        </w:tc>
        <w:tc>
          <w:tcPr>
            <w:tcW w:w="1204" w:type="dxa"/>
            <w:tcBorders>
              <w:top w:val="single" w:sz="4" w:space="0" w:color="FFFF00"/>
              <w:left w:val="single" w:sz="4" w:space="0" w:color="FFFF00"/>
              <w:bottom w:val="single" w:sz="4" w:space="0" w:color="FFFF00"/>
              <w:right w:val="single" w:sz="4" w:space="0" w:color="FFFF00"/>
            </w:tcBorders>
          </w:tcPr>
          <w:p w14:paraId="43DD16F3" w14:textId="0D53F88A" w:rsidR="00D73800" w:rsidRDefault="00EE7607">
            <w:r>
              <w:t>2500</w:t>
            </w:r>
          </w:p>
        </w:tc>
      </w:tr>
      <w:tr w:rsidR="00D73800" w14:paraId="084AF67B" w14:textId="13C6383B" w:rsidTr="00D73800">
        <w:tc>
          <w:tcPr>
            <w:tcW w:w="1870" w:type="dxa"/>
          </w:tcPr>
          <w:p w14:paraId="345D29FF" w14:textId="05650A0F" w:rsidR="00D73800" w:rsidRDefault="00D73800">
            <w:r>
              <w:t>Dental Insurance</w:t>
            </w:r>
          </w:p>
        </w:tc>
        <w:tc>
          <w:tcPr>
            <w:tcW w:w="1974" w:type="dxa"/>
          </w:tcPr>
          <w:p w14:paraId="7520FD31" w14:textId="724F791F" w:rsidR="00D73800" w:rsidRDefault="00D73800">
            <w:r>
              <w:t>-</w:t>
            </w:r>
          </w:p>
        </w:tc>
        <w:tc>
          <w:tcPr>
            <w:tcW w:w="2492" w:type="dxa"/>
          </w:tcPr>
          <w:p w14:paraId="0D9E2DAD" w14:textId="2AFFF08D" w:rsidR="00D73800" w:rsidRDefault="00D73800">
            <w:r>
              <w:t>-</w:t>
            </w:r>
          </w:p>
        </w:tc>
        <w:tc>
          <w:tcPr>
            <w:tcW w:w="1476" w:type="dxa"/>
            <w:tcBorders>
              <w:right w:val="single" w:sz="4" w:space="0" w:color="FFFF00"/>
            </w:tcBorders>
          </w:tcPr>
          <w:p w14:paraId="245A4447" w14:textId="110CE9F2" w:rsidR="00D73800" w:rsidRDefault="00EE7607">
            <w:r>
              <w:t>-</w:t>
            </w:r>
          </w:p>
        </w:tc>
        <w:tc>
          <w:tcPr>
            <w:tcW w:w="1204" w:type="dxa"/>
            <w:tcBorders>
              <w:top w:val="single" w:sz="4" w:space="0" w:color="FFFF00"/>
              <w:left w:val="single" w:sz="4" w:space="0" w:color="FFFF00"/>
              <w:bottom w:val="single" w:sz="4" w:space="0" w:color="FFFF00"/>
              <w:right w:val="single" w:sz="4" w:space="0" w:color="FFFF00"/>
            </w:tcBorders>
          </w:tcPr>
          <w:p w14:paraId="3667DBA4" w14:textId="1AEBB3CE" w:rsidR="00D73800" w:rsidRDefault="00EE7607">
            <w:r>
              <w:t>0</w:t>
            </w:r>
          </w:p>
        </w:tc>
      </w:tr>
      <w:tr w:rsidR="00D73800" w14:paraId="0078B7E4" w14:textId="496202DC" w:rsidTr="00D73800">
        <w:tc>
          <w:tcPr>
            <w:tcW w:w="1870" w:type="dxa"/>
          </w:tcPr>
          <w:p w14:paraId="6AE1E052" w14:textId="75B0C9B3" w:rsidR="00D73800" w:rsidRDefault="00D73800">
            <w:r>
              <w:t>Auto Insurance</w:t>
            </w:r>
          </w:p>
        </w:tc>
        <w:tc>
          <w:tcPr>
            <w:tcW w:w="1974" w:type="dxa"/>
          </w:tcPr>
          <w:p w14:paraId="7667A02C" w14:textId="375DB9E4" w:rsidR="00D73800" w:rsidRDefault="00D73800">
            <w:r>
              <w:t>889</w:t>
            </w:r>
          </w:p>
        </w:tc>
        <w:tc>
          <w:tcPr>
            <w:tcW w:w="2492" w:type="dxa"/>
          </w:tcPr>
          <w:p w14:paraId="6D4AB186" w14:textId="4460C1B9" w:rsidR="00D73800" w:rsidRDefault="00D73800">
            <w:r>
              <w:t>300</w:t>
            </w:r>
          </w:p>
        </w:tc>
        <w:tc>
          <w:tcPr>
            <w:tcW w:w="1476" w:type="dxa"/>
            <w:tcBorders>
              <w:right w:val="single" w:sz="4" w:space="0" w:color="FFFF00"/>
            </w:tcBorders>
          </w:tcPr>
          <w:p w14:paraId="596BCFBD" w14:textId="377794BF" w:rsidR="00D73800" w:rsidRDefault="00EE7607">
            <w:r>
              <w:t>-</w:t>
            </w:r>
          </w:p>
        </w:tc>
        <w:tc>
          <w:tcPr>
            <w:tcW w:w="1204" w:type="dxa"/>
            <w:tcBorders>
              <w:top w:val="single" w:sz="4" w:space="0" w:color="FFFF00"/>
              <w:left w:val="single" w:sz="4" w:space="0" w:color="FFFF00"/>
              <w:bottom w:val="single" w:sz="4" w:space="0" w:color="FFFF00"/>
              <w:right w:val="single" w:sz="4" w:space="0" w:color="FFFF00"/>
            </w:tcBorders>
          </w:tcPr>
          <w:p w14:paraId="50149B6C" w14:textId="3C8379FD" w:rsidR="00D73800" w:rsidRDefault="00EE7607">
            <w:r>
              <w:t>3400</w:t>
            </w:r>
          </w:p>
        </w:tc>
      </w:tr>
      <w:tr w:rsidR="00D73800" w14:paraId="2388A928" w14:textId="419B4E7C" w:rsidTr="00D73800">
        <w:tc>
          <w:tcPr>
            <w:tcW w:w="1870" w:type="dxa"/>
          </w:tcPr>
          <w:p w14:paraId="3975B816" w14:textId="4AA3BE70" w:rsidR="00D73800" w:rsidRDefault="00D73800">
            <w:r>
              <w:t>Total</w:t>
            </w:r>
          </w:p>
        </w:tc>
        <w:tc>
          <w:tcPr>
            <w:tcW w:w="1974" w:type="dxa"/>
          </w:tcPr>
          <w:p w14:paraId="7423FC08" w14:textId="64071E9E" w:rsidR="00D73800" w:rsidRDefault="00D73800">
            <w:r>
              <w:rPr>
                <w:rFonts w:cstheme="minorHAnsi"/>
              </w:rPr>
              <w:t>₹</w:t>
            </w:r>
            <w:r>
              <w:t>2149/yr.</w:t>
            </w:r>
          </w:p>
        </w:tc>
        <w:tc>
          <w:tcPr>
            <w:tcW w:w="2492" w:type="dxa"/>
          </w:tcPr>
          <w:p w14:paraId="61A8366B" w14:textId="44E8C3E3" w:rsidR="00D73800" w:rsidRDefault="00D73800">
            <w:r>
              <w:rPr>
                <w:rFonts w:cstheme="minorHAnsi"/>
              </w:rPr>
              <w:t>₹</w:t>
            </w:r>
            <w:r>
              <w:t>480</w:t>
            </w:r>
          </w:p>
        </w:tc>
        <w:tc>
          <w:tcPr>
            <w:tcW w:w="1476" w:type="dxa"/>
            <w:tcBorders>
              <w:right w:val="single" w:sz="4" w:space="0" w:color="FFFF00"/>
            </w:tcBorders>
          </w:tcPr>
          <w:p w14:paraId="56D003BF" w14:textId="5008B38B" w:rsidR="00D73800" w:rsidRDefault="00D73800">
            <w:pPr>
              <w:rPr>
                <w:rFonts w:cstheme="minorHAnsi"/>
              </w:rPr>
            </w:pPr>
            <w:r>
              <w:rPr>
                <w:rFonts w:cstheme="minorHAnsi"/>
              </w:rPr>
              <w:t>₹2500</w:t>
            </w:r>
          </w:p>
        </w:tc>
        <w:tc>
          <w:tcPr>
            <w:tcW w:w="1204" w:type="dxa"/>
            <w:tcBorders>
              <w:top w:val="single" w:sz="4" w:space="0" w:color="FFFF00"/>
              <w:left w:val="single" w:sz="4" w:space="0" w:color="FFFF00"/>
              <w:bottom w:val="single" w:sz="4" w:space="0" w:color="FFFF00"/>
              <w:right w:val="single" w:sz="4" w:space="0" w:color="FFFF00"/>
            </w:tcBorders>
          </w:tcPr>
          <w:p w14:paraId="7E1EB320" w14:textId="2CCDBAD9" w:rsidR="00D73800" w:rsidRDefault="00EE7607">
            <w:pPr>
              <w:rPr>
                <w:rFonts w:cstheme="minorHAnsi"/>
              </w:rPr>
            </w:pPr>
            <w:r w:rsidRPr="00EE7607">
              <w:rPr>
                <w:rFonts w:cstheme="minorHAnsi"/>
              </w:rPr>
              <w:t>₹</w:t>
            </w:r>
            <w:r>
              <w:rPr>
                <w:rFonts w:cstheme="minorHAnsi"/>
              </w:rPr>
              <w:t>6620</w:t>
            </w:r>
          </w:p>
        </w:tc>
      </w:tr>
    </w:tbl>
    <w:p w14:paraId="2F3C5B34" w14:textId="77777777" w:rsidR="00FF4101" w:rsidRDefault="00FF4101"/>
    <w:p w14:paraId="16FAD240" w14:textId="233E2CD9" w:rsidR="002D36FC" w:rsidRDefault="00610034">
      <w:r>
        <w:t xml:space="preserve">Total expense incurred in a year = </w:t>
      </w:r>
      <w:r w:rsidR="00EC2E89">
        <w:rPr>
          <w:rFonts w:cstheme="minorHAnsi"/>
        </w:rPr>
        <w:t>₹</w:t>
      </w:r>
      <w:r w:rsidR="0014754F">
        <w:t>5</w:t>
      </w:r>
      <w:r w:rsidR="009D1D84">
        <w:t>12</w:t>
      </w:r>
      <w:r w:rsidR="00EC2E89">
        <w:t>9</w:t>
      </w:r>
    </w:p>
    <w:p w14:paraId="234B43AC" w14:textId="33FCFAFF" w:rsidR="006E6543" w:rsidRDefault="006E6543">
      <w:pPr>
        <w:rPr>
          <w:rFonts w:cstheme="minorHAnsi"/>
        </w:rPr>
      </w:pPr>
      <w:r>
        <w:t xml:space="preserve">Total expenses without insurance= </w:t>
      </w:r>
      <w:r w:rsidR="00EE7607">
        <w:rPr>
          <w:rFonts w:cstheme="minorHAnsi"/>
        </w:rPr>
        <w:t>₹6620</w:t>
      </w:r>
    </w:p>
    <w:p w14:paraId="0B35D631" w14:textId="74DDE69F" w:rsidR="00463894" w:rsidRDefault="00463894">
      <w:r>
        <w:rPr>
          <w:rFonts w:cstheme="minorHAnsi"/>
        </w:rPr>
        <w:t>Therefore, if Jamie didn’t have insurance she would have paid (6620-5129=1491) ₹1</w:t>
      </w:r>
      <w:r w:rsidR="00A874B3">
        <w:rPr>
          <w:rFonts w:cstheme="minorHAnsi"/>
        </w:rPr>
        <w:t>491 more.</w:t>
      </w:r>
    </w:p>
    <w:p w14:paraId="2F32C89D" w14:textId="2EC5FED0" w:rsidR="00694A6A" w:rsidRDefault="00694A6A">
      <w:r>
        <w:t>2.</w:t>
      </w:r>
      <w:r w:rsidR="00F774E1">
        <w:t xml:space="preserve">My grandfather was diagnosed with </w:t>
      </w:r>
      <w:r w:rsidR="00903736">
        <w:t>a tumour in the liver. He was immediately taken for an operation. The medical bill was a hefty amount. In this situation a medical insurance would help protect people from the sudden financial burden.</w:t>
      </w:r>
    </w:p>
    <w:p w14:paraId="7CCD39CA" w14:textId="13C45A0C" w:rsidR="00903736" w:rsidRDefault="00F23E45">
      <w:r>
        <w:t>Soon after the operation his condition started deteriorating and he passed away. This was a shock to our family since the operation was successful. Amid such a financially and emotionally stressful conditions, a whole life insurance is a great help. Though it cannot reduce the emotional</w:t>
      </w:r>
      <w:r w:rsidR="00C66286">
        <w:t xml:space="preserve"> trauma the relatives go through, it can cushion the financial drain the people face.</w:t>
      </w:r>
    </w:p>
    <w:p w14:paraId="74875E8E" w14:textId="61251410" w:rsidR="00464572" w:rsidRDefault="00813CEA">
      <w:r>
        <w:t xml:space="preserve">During all this chaos, our car was used frequently and </w:t>
      </w:r>
      <w:r w:rsidR="00525C72">
        <w:t>got a dent, the wheels faced a lot of wear and tear and car’s AC also stopped working. Because of the car’s insurance policy, a portion of this servicing amount got covered by the insurance company.</w:t>
      </w:r>
    </w:p>
    <w:p w14:paraId="667FA119" w14:textId="77777777" w:rsidR="00464572" w:rsidRDefault="00464572"/>
    <w:p w14:paraId="5FCECF27" w14:textId="0C251AFA" w:rsidR="00C66286" w:rsidRDefault="00C66286">
      <w:bookmarkStart w:id="0" w:name="_Hlk91375187"/>
      <w:r>
        <w:t>3.</w:t>
      </w:r>
      <w:r w:rsidR="00233238">
        <w:t xml:space="preserve"> I would suggest that you take up a life insurance as you are still young and so the premium rates would be also </w:t>
      </w:r>
      <w:r w:rsidR="00561D0E">
        <w:t xml:space="preserve">be comparatively low. Insurance helps you manage the risk in the future which can lead to abrupt financial losses. One doesn’t know what the future holds and insurance helps cushion the effects of such situations. Small amounts paid as premiums </w:t>
      </w:r>
      <w:r w:rsidR="00E04CE0">
        <w:t xml:space="preserve">are like the price of the insurance policy. The cost of your premium depends on the </w:t>
      </w:r>
      <w:r w:rsidR="003756A2">
        <w:t>risk that the company is taking on your behalf.</w:t>
      </w:r>
    </w:p>
    <w:p w14:paraId="0688A0DF" w14:textId="2996FB2C" w:rsidR="003756A2" w:rsidRDefault="003756A2">
      <w:r>
        <w:t>You need to know what are your requirements and plan accordingly. There are many companies which provide numerous policies</w:t>
      </w:r>
      <w:r w:rsidR="00182404">
        <w:t xml:space="preserve"> </w:t>
      </w:r>
      <w:r w:rsidR="00093BCD">
        <w:t>but you need to choose the one that suits you the best. Also, you need to take into consideration your own budget as well as the coverage you need at its best price. This can be achieved by some research.</w:t>
      </w:r>
    </w:p>
    <w:p w14:paraId="1A2C67DC" w14:textId="6F30A564" w:rsidR="00093BCD" w:rsidRDefault="00093BCD">
      <w:r>
        <w:lastRenderedPageBreak/>
        <w:t>I have taken a medical insurance and it has been helpful to me in various situations. I had been hiking a</w:t>
      </w:r>
      <w:r w:rsidR="00625D5A">
        <w:t>nd had an unfortunate accident. At that time my medical insurance did take up my medical expenses and so I was at least mentally relaxed that I didn’t have to rush looking for money when I was physically unstable.</w:t>
      </w:r>
    </w:p>
    <w:p w14:paraId="3845D4CE" w14:textId="2CF6FE71" w:rsidR="00625D5A" w:rsidRDefault="00813CEA">
      <w:r>
        <w:t>However,</w:t>
      </w:r>
      <w:r w:rsidR="00625D5A">
        <w:t xml:space="preserve"> when there was a fire next door, my sprinklers activated which caused a lot of damage to my furniture. But </w:t>
      </w:r>
      <w:r>
        <w:t xml:space="preserve">since I didn’t have a Renter’s insurance, I was solely </w:t>
      </w:r>
      <w:r w:rsidR="00925DE2">
        <w:t>responsible</w:t>
      </w:r>
      <w:r>
        <w:t xml:space="preserve"> for all my loss.</w:t>
      </w:r>
    </w:p>
    <w:p w14:paraId="4230B982" w14:textId="3554D578" w:rsidR="00813CEA" w:rsidRDefault="00925DE2">
      <w:r>
        <w:t>So,</w:t>
      </w:r>
      <w:r w:rsidR="00813CEA">
        <w:t xml:space="preserve"> while purchasing an insurance policy you should always look at the future and try to minimize the damage caused by unfortunate risks that are likely to occur.</w:t>
      </w:r>
    </w:p>
    <w:bookmarkEnd w:id="0"/>
    <w:p w14:paraId="00C72C18" w14:textId="77777777" w:rsidR="00813CEA" w:rsidRDefault="00813CEA"/>
    <w:p w14:paraId="422A622B" w14:textId="77777777" w:rsidR="00336657" w:rsidRDefault="00336657" w:rsidP="00336657">
      <w:pPr>
        <w:pStyle w:val="Heading1"/>
        <w:jc w:val="center"/>
      </w:pPr>
    </w:p>
    <w:p w14:paraId="270C7243" w14:textId="77777777" w:rsidR="00336657" w:rsidRDefault="00336657" w:rsidP="00336657">
      <w:pPr>
        <w:pStyle w:val="Heading1"/>
        <w:jc w:val="center"/>
      </w:pPr>
    </w:p>
    <w:p w14:paraId="3A63837A" w14:textId="77777777" w:rsidR="00336657" w:rsidRDefault="00336657" w:rsidP="00336657">
      <w:pPr>
        <w:pStyle w:val="Heading1"/>
        <w:jc w:val="center"/>
      </w:pPr>
    </w:p>
    <w:p w14:paraId="1FD73C1F" w14:textId="77777777" w:rsidR="00336657" w:rsidRDefault="00336657" w:rsidP="00336657">
      <w:pPr>
        <w:pStyle w:val="Heading1"/>
        <w:jc w:val="center"/>
      </w:pPr>
    </w:p>
    <w:p w14:paraId="06CF8E9E" w14:textId="639EE916" w:rsidR="00336657" w:rsidRDefault="00336657" w:rsidP="00336657">
      <w:pPr>
        <w:pStyle w:val="Heading1"/>
        <w:jc w:val="center"/>
      </w:pPr>
    </w:p>
    <w:p w14:paraId="6260D8D7" w14:textId="14ED68AB" w:rsidR="00336657" w:rsidRPr="00336657" w:rsidRDefault="00336657" w:rsidP="00336657">
      <w:r>
        <w:t>Q1</w:t>
      </w:r>
    </w:p>
    <w:p w14:paraId="12A3422C" w14:textId="7E22597A" w:rsidR="00336657" w:rsidRDefault="00336657" w:rsidP="00336657">
      <w:pPr>
        <w:pStyle w:val="Heading1"/>
        <w:jc w:val="center"/>
      </w:pPr>
      <w:r>
        <w:t>Insurance for Dental Braces</w:t>
      </w:r>
    </w:p>
    <w:p w14:paraId="1C2E53B3" w14:textId="77777777" w:rsidR="00336657" w:rsidRDefault="00336657" w:rsidP="00336657">
      <w:pPr>
        <w:jc w:val="both"/>
        <w:rPr>
          <w:rFonts w:ascii="Nunito" w:hAnsi="Nunito"/>
          <w:color w:val="000000" w:themeColor="text1"/>
          <w:shd w:val="clear" w:color="auto" w:fill="FFFFFF"/>
        </w:rPr>
      </w:pPr>
      <w:r>
        <w:rPr>
          <w:rFonts w:ascii="Nunito" w:hAnsi="Nunito"/>
          <w:color w:val="000000" w:themeColor="text1"/>
          <w:shd w:val="clear" w:color="auto" w:fill="FFFFFF"/>
        </w:rPr>
        <w:t>Having a beautiful smile is crucial for your looks and confidence. Besides cosmetic benefits, braces boost your self-esteem and improve your physical and emotional health.</w:t>
      </w:r>
      <w:r>
        <w:rPr>
          <w:rFonts w:ascii="Nunito" w:hAnsi="Nunito"/>
          <w:color w:val="878A9D"/>
          <w:shd w:val="clear" w:color="auto" w:fill="FFFFFF"/>
        </w:rPr>
        <w:t xml:space="preserve"> </w:t>
      </w:r>
      <w:r>
        <w:rPr>
          <w:rFonts w:ascii="Nunito" w:hAnsi="Nunito"/>
          <w:color w:val="000000" w:themeColor="text1"/>
          <w:shd w:val="clear" w:color="auto" w:fill="FFFFFF"/>
        </w:rPr>
        <w:t>Individuals are exposed to several health risks when they have tooth problems. When there are spaces between your teeth, food particles are likely to get trapped. This can cause increased risks of gum infections, dental cavities, bone erosion, etc.</w:t>
      </w:r>
      <w:r>
        <w:rPr>
          <w:rFonts w:ascii="Nunito" w:hAnsi="Nunito"/>
          <w:color w:val="878A9D"/>
          <w:shd w:val="clear" w:color="auto" w:fill="FFFFFF"/>
        </w:rPr>
        <w:t xml:space="preserve"> </w:t>
      </w:r>
      <w:r>
        <w:rPr>
          <w:rFonts w:ascii="Nunito" w:hAnsi="Nunito"/>
          <w:color w:val="000000" w:themeColor="text1"/>
          <w:shd w:val="clear" w:color="auto" w:fill="FFFFFF"/>
        </w:rPr>
        <w:t>Braces lead to the appropriate positioning of all teeth. This enables you to clean your teeth and gums properly.</w:t>
      </w:r>
    </w:p>
    <w:p w14:paraId="384DB8F8" w14:textId="77777777" w:rsidR="00336657" w:rsidRDefault="00336657" w:rsidP="00336657">
      <w:pPr>
        <w:rPr>
          <w:rFonts w:ascii="Nunito" w:hAnsi="Nunito"/>
          <w:color w:val="000000" w:themeColor="text1"/>
          <w:shd w:val="clear" w:color="auto" w:fill="FFFFFF"/>
        </w:rPr>
      </w:pPr>
      <w:r>
        <w:rPr>
          <w:rFonts w:ascii="Nunito" w:hAnsi="Nunito"/>
          <w:color w:val="000000" w:themeColor="text1"/>
          <w:shd w:val="clear" w:color="auto" w:fill="FFFFFF"/>
        </w:rPr>
        <w:t xml:space="preserve">The cost for dental braces can start from </w:t>
      </w:r>
      <w:r>
        <w:rPr>
          <w:rFonts w:ascii="Times New Roman" w:hAnsi="Times New Roman" w:cs="Times New Roman"/>
          <w:color w:val="000000" w:themeColor="text1"/>
          <w:shd w:val="clear" w:color="auto" w:fill="FFFFFF"/>
        </w:rPr>
        <w:t>₹20,000</w:t>
      </w:r>
      <w:r>
        <w:rPr>
          <w:rFonts w:ascii="Nunito" w:hAnsi="Nunito"/>
          <w:color w:val="000000" w:themeColor="text1"/>
          <w:shd w:val="clear" w:color="auto" w:fill="FFFFFF"/>
        </w:rPr>
        <w:t xml:space="preserve"> and range up to </w:t>
      </w:r>
      <w:r>
        <w:rPr>
          <w:rFonts w:ascii="Times New Roman" w:hAnsi="Times New Roman" w:cs="Times New Roman"/>
          <w:color w:val="000000" w:themeColor="text1"/>
          <w:shd w:val="clear" w:color="auto" w:fill="FFFFFF"/>
        </w:rPr>
        <w:t xml:space="preserve">₹3,00,000. </w:t>
      </w:r>
      <w:r>
        <w:rPr>
          <w:rFonts w:ascii="Nunito" w:hAnsi="Nunito" w:cs="Times New Roman"/>
          <w:color w:val="000000" w:themeColor="text1"/>
          <w:shd w:val="clear" w:color="auto" w:fill="FFFFFF"/>
        </w:rPr>
        <w:t>The dental procedure though fairl</w:t>
      </w:r>
      <w:r>
        <w:rPr>
          <w:rFonts w:ascii="Nunito" w:hAnsi="Nunito"/>
          <w:color w:val="000000" w:themeColor="text1"/>
          <w:shd w:val="clear" w:color="auto" w:fill="FFFFFF"/>
        </w:rPr>
        <w:t>y expensive has the possibility of teeth shifting cannot be neglected. There can be various reasons for having an insurance for braces like:</w:t>
      </w:r>
    </w:p>
    <w:p w14:paraId="18BDCBC0" w14:textId="77777777" w:rsidR="00336657" w:rsidRDefault="00336657" w:rsidP="00336657">
      <w:pPr>
        <w:pStyle w:val="ListParagraph"/>
        <w:numPr>
          <w:ilvl w:val="0"/>
          <w:numId w:val="3"/>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The procedure is costly</w:t>
      </w:r>
    </w:p>
    <w:p w14:paraId="443E4D6E" w14:textId="77777777" w:rsidR="00336657" w:rsidRDefault="00336657" w:rsidP="00336657">
      <w:pPr>
        <w:pStyle w:val="ListParagraph"/>
        <w:numPr>
          <w:ilvl w:val="0"/>
          <w:numId w:val="3"/>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The risk of relapse is common among braces wearers</w:t>
      </w:r>
    </w:p>
    <w:p w14:paraId="252D5625" w14:textId="77777777" w:rsidR="00336657" w:rsidRDefault="00336657" w:rsidP="00336657">
      <w:pPr>
        <w:pStyle w:val="ListParagraph"/>
        <w:numPr>
          <w:ilvl w:val="0"/>
          <w:numId w:val="3"/>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Braces is a very common thing nowadays</w:t>
      </w:r>
    </w:p>
    <w:p w14:paraId="574E9378" w14:textId="77777777" w:rsidR="00336657" w:rsidRDefault="00336657" w:rsidP="00336657">
      <w:pPr>
        <w:pStyle w:val="ListParagraph"/>
        <w:numPr>
          <w:ilvl w:val="0"/>
          <w:numId w:val="3"/>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Even if there is small gap in between the teeth the treatment needs to be done all over again</w:t>
      </w:r>
    </w:p>
    <w:p w14:paraId="7C7C4E1D" w14:textId="77777777" w:rsidR="00336657" w:rsidRDefault="00336657" w:rsidP="00336657">
      <w:pPr>
        <w:rPr>
          <w:rFonts w:ascii="Nunito" w:hAnsi="Nunito"/>
          <w:color w:val="000000" w:themeColor="text1"/>
          <w:shd w:val="clear" w:color="auto" w:fill="FFFFFF"/>
        </w:rPr>
      </w:pPr>
      <w:r>
        <w:rPr>
          <w:rFonts w:ascii="Nunito" w:hAnsi="Nunito"/>
          <w:color w:val="000000" w:themeColor="text1"/>
          <w:shd w:val="clear" w:color="auto" w:fill="FFFFFF"/>
        </w:rPr>
        <w:t>People all over India have an access to a dentist. So, dentists should be informed about this insurance so that they can suggest to their patients about the benefits of an insurance. Also, agents can be sent at the dentists to give knowledge this policy, short videos about the same can be spread through social media.</w:t>
      </w:r>
    </w:p>
    <w:p w14:paraId="47CDA17A" w14:textId="77777777" w:rsidR="00336657" w:rsidRDefault="00336657" w:rsidP="00336657">
      <w:pPr>
        <w:rPr>
          <w:rFonts w:ascii="Nunito" w:hAnsi="Nunito"/>
          <w:color w:val="000000" w:themeColor="text1"/>
          <w:shd w:val="clear" w:color="auto" w:fill="FFFFFF"/>
        </w:rPr>
      </w:pPr>
      <w:r>
        <w:rPr>
          <w:rFonts w:ascii="Nunito" w:hAnsi="Nunito"/>
          <w:color w:val="000000" w:themeColor="text1"/>
          <w:shd w:val="clear" w:color="auto" w:fill="FFFFFF"/>
        </w:rPr>
        <w:lastRenderedPageBreak/>
        <w:t>Orthodontic relapse can occur after removal of braces due to various reasons:</w:t>
      </w:r>
    </w:p>
    <w:p w14:paraId="36B89160" w14:textId="77777777" w:rsidR="00336657" w:rsidRDefault="00336657" w:rsidP="00336657">
      <w:pPr>
        <w:pStyle w:val="ListParagraph"/>
        <w:numPr>
          <w:ilvl w:val="0"/>
          <w:numId w:val="4"/>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Change in jaw shape with time</w:t>
      </w:r>
    </w:p>
    <w:p w14:paraId="61ADD15C" w14:textId="77777777" w:rsidR="00336657" w:rsidRDefault="00336657" w:rsidP="00336657">
      <w:pPr>
        <w:pStyle w:val="ListParagraph"/>
        <w:numPr>
          <w:ilvl w:val="0"/>
          <w:numId w:val="4"/>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Not wearing retainers for the suggested time</w:t>
      </w:r>
    </w:p>
    <w:p w14:paraId="6445AD2E" w14:textId="77777777" w:rsidR="00336657" w:rsidRDefault="00336657" w:rsidP="00336657">
      <w:pPr>
        <w:pStyle w:val="ListParagraph"/>
        <w:numPr>
          <w:ilvl w:val="0"/>
          <w:numId w:val="4"/>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Broken retainers</w:t>
      </w:r>
    </w:p>
    <w:p w14:paraId="6011BA17" w14:textId="77777777" w:rsidR="00336657" w:rsidRDefault="00336657" w:rsidP="00336657">
      <w:pPr>
        <w:pStyle w:val="ListParagraph"/>
        <w:numPr>
          <w:ilvl w:val="0"/>
          <w:numId w:val="4"/>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If wisdom teeth come after completion of orthodontic treatment</w:t>
      </w:r>
    </w:p>
    <w:p w14:paraId="231CF247" w14:textId="77777777" w:rsidR="00336657" w:rsidRDefault="00336657" w:rsidP="00336657">
      <w:pPr>
        <w:pStyle w:val="ListParagraph"/>
        <w:numPr>
          <w:ilvl w:val="0"/>
          <w:numId w:val="4"/>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 xml:space="preserve">Lack regular follow up </w:t>
      </w:r>
    </w:p>
    <w:p w14:paraId="2887532E" w14:textId="77777777" w:rsidR="00336657" w:rsidRDefault="00336657" w:rsidP="00336657">
      <w:pPr>
        <w:pStyle w:val="ListParagraph"/>
        <w:numPr>
          <w:ilvl w:val="0"/>
          <w:numId w:val="4"/>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If the patient has peculiar habits like thumb sucking or thumb thrusting</w:t>
      </w:r>
    </w:p>
    <w:p w14:paraId="6A8EC6D4" w14:textId="77777777" w:rsidR="00336657" w:rsidRDefault="00336657" w:rsidP="00336657">
      <w:pPr>
        <w:pStyle w:val="ListParagraph"/>
        <w:numPr>
          <w:ilvl w:val="0"/>
          <w:numId w:val="4"/>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Sometimes patients try to rush the treatment and force the doctor to take the braces off before the time is right</w:t>
      </w:r>
    </w:p>
    <w:p w14:paraId="026E98EC" w14:textId="77777777" w:rsidR="00336657" w:rsidRDefault="00336657" w:rsidP="00336657">
      <w:pPr>
        <w:ind w:left="360"/>
        <w:rPr>
          <w:rFonts w:ascii="Nunito" w:hAnsi="Nunito"/>
          <w:color w:val="000000" w:themeColor="text1"/>
          <w:shd w:val="clear" w:color="auto" w:fill="FFFFFF"/>
        </w:rPr>
      </w:pPr>
      <w:r>
        <w:rPr>
          <w:rFonts w:ascii="Nunito" w:hAnsi="Nunito"/>
          <w:color w:val="000000" w:themeColor="text1"/>
          <w:shd w:val="clear" w:color="auto" w:fill="FFFFFF"/>
        </w:rPr>
        <w:t>Insurance should be given to the customer after a full mouth check. The patient’s medical history should be taken into consideration. The risk of relapse should be assessed by initial teeth arrangements. For extreme cases of jaw misalignment, crooked teeth and malocclusions, the premium rate should be comparatively high. If the treatment was undertaken for minor changes like teeth gaps the chances of relapse are relatively low so the premiums can also below.</w:t>
      </w:r>
    </w:p>
    <w:p w14:paraId="67ED4A68" w14:textId="77777777" w:rsidR="00336657" w:rsidRDefault="00336657" w:rsidP="00336657">
      <w:pPr>
        <w:ind w:left="360"/>
        <w:rPr>
          <w:rFonts w:ascii="Nunito" w:hAnsi="Nunito"/>
          <w:color w:val="000000" w:themeColor="text1"/>
          <w:shd w:val="clear" w:color="auto" w:fill="FFFFFF"/>
        </w:rPr>
      </w:pPr>
      <w:r>
        <w:rPr>
          <w:rFonts w:ascii="Nunito" w:hAnsi="Nunito"/>
          <w:color w:val="000000" w:themeColor="text1"/>
          <w:shd w:val="clear" w:color="auto" w:fill="FFFFFF"/>
        </w:rPr>
        <w:t xml:space="preserve">Another important thing to take into consideration in orthodontics is teeth extraction. When tooth extracted and teeth are shifted in position there a high probability of teeth shifting back to their initial position as bones need to reform around the new position of the teeth. In this condition also premium charged should be higher. </w:t>
      </w:r>
    </w:p>
    <w:p w14:paraId="154C6C3A" w14:textId="77777777" w:rsidR="00336657" w:rsidRDefault="00336657" w:rsidP="00336657">
      <w:pPr>
        <w:ind w:left="360"/>
        <w:rPr>
          <w:rFonts w:ascii="Nunito" w:hAnsi="Nunito"/>
          <w:color w:val="000000" w:themeColor="text1"/>
          <w:shd w:val="clear" w:color="auto" w:fill="FFFFFF"/>
        </w:rPr>
      </w:pPr>
      <w:r>
        <w:rPr>
          <w:rFonts w:ascii="Nunito" w:hAnsi="Nunito"/>
          <w:color w:val="000000" w:themeColor="text1"/>
          <w:shd w:val="clear" w:color="auto" w:fill="FFFFFF"/>
        </w:rPr>
        <w:t xml:space="preserve">Before giving claim the reason for relapse should be specified and confirmed a dentist. Claim shouldn’t be granted when there has been carelessness from the patient’s side as it exploits the principle of mitigation. </w:t>
      </w:r>
    </w:p>
    <w:p w14:paraId="2FE09B87" w14:textId="6E5291F3" w:rsidR="00336657" w:rsidRDefault="00336657" w:rsidP="00336657">
      <w:pPr>
        <w:ind w:left="360"/>
        <w:rPr>
          <w:rFonts w:ascii="Nunito" w:hAnsi="Nunito"/>
          <w:color w:val="000000" w:themeColor="text1"/>
          <w:shd w:val="clear" w:color="auto" w:fill="FFFFFF"/>
        </w:rPr>
      </w:pPr>
      <w:r>
        <w:rPr>
          <w:rFonts w:ascii="Nunito" w:hAnsi="Nunito"/>
          <w:color w:val="000000" w:themeColor="text1"/>
          <w:shd w:val="clear" w:color="auto" w:fill="FFFFFF"/>
        </w:rPr>
        <w:t xml:space="preserve">Nowadays Invisalign is also coming up as an alternative for traditional braces. In this case a tray is made after scanning the teeth and they are changed after some time until the desired arrangement is achieved. In Invisalign the probability of relapse is low so the premium can be low. However, in the same if tray breaks then relapse is possible. Thus, insurance product will still be needed. In India this product doesn’t exist however people opting for braces is very high. </w:t>
      </w:r>
      <w:r w:rsidR="00925DE2">
        <w:rPr>
          <w:rFonts w:ascii="Nunito" w:hAnsi="Nunito"/>
          <w:color w:val="000000" w:themeColor="text1"/>
          <w:shd w:val="clear" w:color="auto" w:fill="FFFFFF"/>
        </w:rPr>
        <w:t>So,</w:t>
      </w:r>
      <w:r>
        <w:rPr>
          <w:rFonts w:ascii="Nunito" w:hAnsi="Nunito"/>
          <w:color w:val="000000" w:themeColor="text1"/>
          <w:shd w:val="clear" w:color="auto" w:fill="FFFFFF"/>
        </w:rPr>
        <w:t xml:space="preserve"> the company can have many consumers. </w:t>
      </w:r>
    </w:p>
    <w:p w14:paraId="56BB5532" w14:textId="77777777" w:rsidR="00336657" w:rsidRDefault="00336657" w:rsidP="00336657">
      <w:pPr>
        <w:ind w:left="360"/>
        <w:rPr>
          <w:rFonts w:ascii="Nunito" w:hAnsi="Nunito"/>
          <w:color w:val="000000" w:themeColor="text1"/>
          <w:shd w:val="clear" w:color="auto" w:fill="FFFFFF"/>
        </w:rPr>
      </w:pPr>
    </w:p>
    <w:p w14:paraId="231FF99E" w14:textId="77777777" w:rsidR="00EC2E89" w:rsidRDefault="00EC2E89"/>
    <w:sectPr w:rsidR="00EC2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w:altName w:val="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D3C0C"/>
    <w:multiLevelType w:val="hybridMultilevel"/>
    <w:tmpl w:val="2788D00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19F7C00"/>
    <w:multiLevelType w:val="hybridMultilevel"/>
    <w:tmpl w:val="BB94C8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5B9C2C04"/>
    <w:multiLevelType w:val="hybridMultilevel"/>
    <w:tmpl w:val="F634E7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BA84C72"/>
    <w:multiLevelType w:val="hybridMultilevel"/>
    <w:tmpl w:val="AAB0BDCA"/>
    <w:lvl w:ilvl="0" w:tplc="F69C8AF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FC"/>
    <w:rsid w:val="00093BCD"/>
    <w:rsid w:val="0014754F"/>
    <w:rsid w:val="00172768"/>
    <w:rsid w:val="00182404"/>
    <w:rsid w:val="001955C8"/>
    <w:rsid w:val="00233238"/>
    <w:rsid w:val="002D36FC"/>
    <w:rsid w:val="00336657"/>
    <w:rsid w:val="003756A2"/>
    <w:rsid w:val="003E11BC"/>
    <w:rsid w:val="00463894"/>
    <w:rsid w:val="00464572"/>
    <w:rsid w:val="00525C72"/>
    <w:rsid w:val="00561D0E"/>
    <w:rsid w:val="00572853"/>
    <w:rsid w:val="00610034"/>
    <w:rsid w:val="00625D5A"/>
    <w:rsid w:val="00694A6A"/>
    <w:rsid w:val="006E6543"/>
    <w:rsid w:val="007A144B"/>
    <w:rsid w:val="00813CEA"/>
    <w:rsid w:val="0083472B"/>
    <w:rsid w:val="00866978"/>
    <w:rsid w:val="008D2770"/>
    <w:rsid w:val="00903736"/>
    <w:rsid w:val="00911282"/>
    <w:rsid w:val="0091776B"/>
    <w:rsid w:val="00925DE2"/>
    <w:rsid w:val="009D1D84"/>
    <w:rsid w:val="00A20B2E"/>
    <w:rsid w:val="00A874B3"/>
    <w:rsid w:val="00B26349"/>
    <w:rsid w:val="00B9212F"/>
    <w:rsid w:val="00C66286"/>
    <w:rsid w:val="00D0005A"/>
    <w:rsid w:val="00D73800"/>
    <w:rsid w:val="00E04CE0"/>
    <w:rsid w:val="00EC2E89"/>
    <w:rsid w:val="00EE5F62"/>
    <w:rsid w:val="00EE7607"/>
    <w:rsid w:val="00F23E45"/>
    <w:rsid w:val="00F774E1"/>
    <w:rsid w:val="00FF41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61EC"/>
  <w15:chartTrackingRefBased/>
  <w15:docId w15:val="{F8F52BE4-A576-4727-B13A-F3BDFA99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657"/>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6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2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E89"/>
    <w:pPr>
      <w:ind w:left="720"/>
      <w:contextualSpacing/>
    </w:pPr>
  </w:style>
  <w:style w:type="character" w:customStyle="1" w:styleId="Heading1Char">
    <w:name w:val="Heading 1 Char"/>
    <w:basedOn w:val="DefaultParagraphFont"/>
    <w:link w:val="Heading1"/>
    <w:uiPriority w:val="9"/>
    <w:rsid w:val="003366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634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93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E3DE6-F61A-4FBE-AC98-966B25CA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dc:creator>
  <cp:keywords/>
  <dc:description/>
  <cp:lastModifiedBy>Khushi</cp:lastModifiedBy>
  <cp:revision>6</cp:revision>
  <dcterms:created xsi:type="dcterms:W3CDTF">2021-12-26T18:20:00Z</dcterms:created>
  <dcterms:modified xsi:type="dcterms:W3CDTF">2021-12-26T18:25:00Z</dcterms:modified>
</cp:coreProperties>
</file>