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D43E9" w14:textId="2AADA293" w:rsidR="004F3A8A" w:rsidRPr="00EB39DD" w:rsidRDefault="004F3A8A" w:rsidP="004F3A8A">
      <w:pPr>
        <w:jc w:val="center"/>
        <w:rPr>
          <w:rFonts w:ascii="Georgia" w:hAnsi="Georgia"/>
          <w:b/>
          <w:bCs/>
          <w:sz w:val="36"/>
          <w:szCs w:val="36"/>
        </w:rPr>
      </w:pPr>
      <w:r w:rsidRPr="00EB39DD">
        <w:rPr>
          <w:rFonts w:ascii="Georgia" w:hAnsi="Georgia"/>
          <w:b/>
          <w:bCs/>
          <w:sz w:val="36"/>
          <w:szCs w:val="36"/>
        </w:rPr>
        <w:t>NON-LIFE INSURANCE ASSIGNMENT</w:t>
      </w:r>
    </w:p>
    <w:p w14:paraId="4314ACC8" w14:textId="0B355B50" w:rsidR="00633F09" w:rsidRPr="00902D4E" w:rsidRDefault="00633F09" w:rsidP="00633F09">
      <w:pPr>
        <w:rPr>
          <w:rFonts w:ascii="Georgia" w:hAnsi="Georgia"/>
          <w:b/>
          <w:bCs/>
          <w:sz w:val="28"/>
          <w:szCs w:val="28"/>
        </w:rPr>
      </w:pPr>
      <w:r w:rsidRPr="00902D4E">
        <w:rPr>
          <w:rFonts w:ascii="Georgia" w:hAnsi="Georgia"/>
          <w:b/>
          <w:bCs/>
          <w:sz w:val="28"/>
          <w:szCs w:val="28"/>
        </w:rPr>
        <w:t xml:space="preserve">Q1. </w:t>
      </w:r>
    </w:p>
    <w:p w14:paraId="7FD60E8C" w14:textId="0F477308" w:rsidR="008445C8" w:rsidRPr="00EB39DD" w:rsidRDefault="001267F6" w:rsidP="00633F09">
      <w:pPr>
        <w:rPr>
          <w:rFonts w:ascii="Georgia" w:hAnsi="Georgia"/>
          <w:sz w:val="28"/>
          <w:szCs w:val="28"/>
        </w:rPr>
      </w:pPr>
      <w:r w:rsidRPr="00EB39DD">
        <w:rPr>
          <w:rFonts w:ascii="Georgia" w:hAnsi="Georgia"/>
          <w:sz w:val="28"/>
          <w:szCs w:val="28"/>
        </w:rPr>
        <w:t>(a) True</w:t>
      </w:r>
    </w:p>
    <w:p w14:paraId="326CACE5" w14:textId="77777777" w:rsidR="00633F09" w:rsidRPr="00902D4E" w:rsidRDefault="00633F09" w:rsidP="00633F09">
      <w:pPr>
        <w:rPr>
          <w:rFonts w:ascii="Georgia" w:hAnsi="Georgia"/>
          <w:b/>
          <w:bCs/>
          <w:sz w:val="28"/>
          <w:szCs w:val="28"/>
        </w:rPr>
      </w:pPr>
      <w:r w:rsidRPr="00902D4E">
        <w:rPr>
          <w:rFonts w:ascii="Georgia" w:hAnsi="Georgia"/>
          <w:b/>
          <w:bCs/>
          <w:sz w:val="28"/>
          <w:szCs w:val="28"/>
        </w:rPr>
        <w:t xml:space="preserve">Q2. </w:t>
      </w:r>
    </w:p>
    <w:p w14:paraId="59B031FD" w14:textId="7BAD86FB" w:rsidR="00633F09" w:rsidRPr="00EB39DD" w:rsidRDefault="00633F09" w:rsidP="00633F09">
      <w:pPr>
        <w:rPr>
          <w:rFonts w:ascii="Georgia" w:hAnsi="Georgia"/>
          <w:sz w:val="28"/>
          <w:szCs w:val="28"/>
        </w:rPr>
      </w:pPr>
      <w:r w:rsidRPr="00EB39DD">
        <w:rPr>
          <w:rFonts w:ascii="Georgia" w:hAnsi="Georgia"/>
          <w:sz w:val="28"/>
          <w:szCs w:val="28"/>
        </w:rPr>
        <w:t>Reinsurance is a form of insurance purchased by insurance</w:t>
      </w:r>
      <w:r w:rsidRPr="00EB39DD">
        <w:rPr>
          <w:rFonts w:ascii="Georgia" w:hAnsi="Georgia"/>
          <w:sz w:val="28"/>
          <w:szCs w:val="28"/>
        </w:rPr>
        <w:t xml:space="preserve"> </w:t>
      </w:r>
      <w:r w:rsidRPr="00EB39DD">
        <w:rPr>
          <w:rFonts w:ascii="Georgia" w:hAnsi="Georgia"/>
          <w:sz w:val="28"/>
          <w:szCs w:val="28"/>
        </w:rPr>
        <w:t xml:space="preserve">companies in order to mitigate risk. </w:t>
      </w:r>
      <w:r w:rsidR="00902D4E">
        <w:rPr>
          <w:rFonts w:ascii="Georgia" w:hAnsi="Georgia"/>
          <w:sz w:val="28"/>
          <w:szCs w:val="28"/>
        </w:rPr>
        <w:t>T</w:t>
      </w:r>
      <w:r w:rsidRPr="00EB39DD">
        <w:rPr>
          <w:rFonts w:ascii="Georgia" w:hAnsi="Georgia"/>
          <w:sz w:val="28"/>
          <w:szCs w:val="28"/>
        </w:rPr>
        <w:t>he</w:t>
      </w:r>
      <w:r w:rsidRPr="00EB39DD">
        <w:rPr>
          <w:rFonts w:ascii="Georgia" w:hAnsi="Georgia"/>
          <w:sz w:val="28"/>
          <w:szCs w:val="28"/>
        </w:rPr>
        <w:t xml:space="preserve"> </w:t>
      </w:r>
      <w:r w:rsidRPr="00EB39DD">
        <w:rPr>
          <w:rFonts w:ascii="Georgia" w:hAnsi="Georgia"/>
          <w:sz w:val="28"/>
          <w:szCs w:val="28"/>
        </w:rPr>
        <w:t>company passes on some part of its own insurance liabilities</w:t>
      </w:r>
      <w:r w:rsidRPr="00EB39DD">
        <w:rPr>
          <w:rFonts w:ascii="Georgia" w:hAnsi="Georgia"/>
          <w:sz w:val="28"/>
          <w:szCs w:val="28"/>
        </w:rPr>
        <w:t xml:space="preserve"> </w:t>
      </w:r>
      <w:r w:rsidRPr="00EB39DD">
        <w:rPr>
          <w:rFonts w:ascii="Georgia" w:hAnsi="Georgia"/>
          <w:sz w:val="28"/>
          <w:szCs w:val="28"/>
        </w:rPr>
        <w:t>to the other insurance company</w:t>
      </w:r>
      <w:r w:rsidR="00902D4E">
        <w:rPr>
          <w:rFonts w:ascii="Georgia" w:hAnsi="Georgia"/>
          <w:sz w:val="28"/>
          <w:szCs w:val="28"/>
        </w:rPr>
        <w:t xml:space="preserve"> with the help of reinsurance.</w:t>
      </w:r>
    </w:p>
    <w:p w14:paraId="59D35B92" w14:textId="6715CD7B" w:rsidR="00633F09" w:rsidRDefault="00633F09" w:rsidP="00633F09">
      <w:pPr>
        <w:rPr>
          <w:rFonts w:ascii="Georgia" w:hAnsi="Georgia"/>
          <w:sz w:val="28"/>
          <w:szCs w:val="28"/>
        </w:rPr>
      </w:pPr>
      <w:r w:rsidRPr="00EB39DD">
        <w:rPr>
          <w:rFonts w:ascii="Georgia" w:hAnsi="Georgia"/>
          <w:sz w:val="28"/>
          <w:szCs w:val="28"/>
        </w:rPr>
        <w:t>I</w:t>
      </w:r>
      <w:r w:rsidR="00902D4E">
        <w:rPr>
          <w:rFonts w:ascii="Georgia" w:hAnsi="Georgia"/>
          <w:sz w:val="28"/>
          <w:szCs w:val="28"/>
        </w:rPr>
        <w:t>nsurers do so t</w:t>
      </w:r>
      <w:r w:rsidRPr="00EB39DD">
        <w:rPr>
          <w:rFonts w:ascii="Georgia" w:hAnsi="Georgia"/>
          <w:sz w:val="28"/>
          <w:szCs w:val="28"/>
        </w:rPr>
        <w:t>o limit</w:t>
      </w:r>
      <w:r w:rsidRPr="00EB39DD">
        <w:rPr>
          <w:rFonts w:ascii="Georgia" w:hAnsi="Georgia"/>
          <w:sz w:val="28"/>
          <w:szCs w:val="28"/>
        </w:rPr>
        <w:t xml:space="preserve"> </w:t>
      </w:r>
      <w:r w:rsidRPr="00EB39DD">
        <w:rPr>
          <w:rFonts w:ascii="Georgia" w:hAnsi="Georgia"/>
          <w:sz w:val="28"/>
          <w:szCs w:val="28"/>
        </w:rPr>
        <w:t>liability on a specific risk, to stabilize loss experience, to</w:t>
      </w:r>
      <w:r w:rsidRPr="00EB39DD">
        <w:rPr>
          <w:rFonts w:ascii="Georgia" w:hAnsi="Georgia"/>
          <w:sz w:val="28"/>
          <w:szCs w:val="28"/>
        </w:rPr>
        <w:t xml:space="preserve"> </w:t>
      </w:r>
      <w:r w:rsidRPr="00EB39DD">
        <w:rPr>
          <w:rFonts w:ascii="Georgia" w:hAnsi="Georgia"/>
          <w:sz w:val="28"/>
          <w:szCs w:val="28"/>
        </w:rPr>
        <w:t>protect themselves and the insured against catastrophes,</w:t>
      </w:r>
      <w:r w:rsidRPr="00EB39DD">
        <w:rPr>
          <w:rFonts w:ascii="Georgia" w:hAnsi="Georgia"/>
          <w:sz w:val="28"/>
          <w:szCs w:val="28"/>
        </w:rPr>
        <w:t xml:space="preserve"> </w:t>
      </w:r>
      <w:r w:rsidRPr="00EB39DD">
        <w:rPr>
          <w:rFonts w:ascii="Georgia" w:hAnsi="Georgia"/>
          <w:sz w:val="28"/>
          <w:szCs w:val="28"/>
        </w:rPr>
        <w:t>and to increase their capacity</w:t>
      </w:r>
      <w:r w:rsidRPr="00EB39DD">
        <w:rPr>
          <w:rFonts w:ascii="Georgia" w:hAnsi="Georgia"/>
          <w:sz w:val="28"/>
          <w:szCs w:val="28"/>
        </w:rPr>
        <w:t>.</w:t>
      </w:r>
    </w:p>
    <w:p w14:paraId="13B45D98" w14:textId="77777777" w:rsidR="002E11CD" w:rsidRDefault="002E11CD" w:rsidP="002E11CD">
      <w:pPr>
        <w:spacing w:line="256" w:lineRule="auto"/>
        <w:rPr>
          <w:rFonts w:ascii="Book Antiqua" w:hAnsi="Book Antiqua"/>
          <w:sz w:val="28"/>
          <w:szCs w:val="28"/>
          <w:lang w:val="en-US"/>
        </w:rPr>
      </w:pPr>
      <w:r w:rsidRPr="002E11CD">
        <w:rPr>
          <w:rFonts w:ascii="Book Antiqua" w:hAnsi="Book Antiqua"/>
          <w:sz w:val="28"/>
          <w:szCs w:val="28"/>
          <w:lang w:val="en-US"/>
        </w:rPr>
        <w:t xml:space="preserve">Types of reinsurance are- </w:t>
      </w:r>
    </w:p>
    <w:p w14:paraId="6AD28F26" w14:textId="7EA17938" w:rsidR="002E11CD" w:rsidRPr="002E11CD" w:rsidRDefault="002E11CD" w:rsidP="002E11CD">
      <w:pPr>
        <w:spacing w:line="256" w:lineRule="auto"/>
        <w:rPr>
          <w:rFonts w:ascii="Book Antiqua" w:hAnsi="Book Antiqua"/>
          <w:sz w:val="28"/>
          <w:szCs w:val="28"/>
          <w:lang w:val="en-US"/>
        </w:rPr>
      </w:pPr>
      <w:r w:rsidRPr="002E11CD">
        <w:rPr>
          <w:rFonts w:ascii="Book Antiqua" w:hAnsi="Book Antiqua"/>
          <w:sz w:val="28"/>
          <w:szCs w:val="28"/>
          <w:lang w:val="en-US"/>
        </w:rPr>
        <w:t>These can be broadly categorized into proportional and non-proportional reinsurance.</w:t>
      </w:r>
    </w:p>
    <w:p w14:paraId="1E692B2D" w14:textId="77777777" w:rsidR="002E11CD" w:rsidRDefault="002E11CD" w:rsidP="002E11CD">
      <w:pPr>
        <w:spacing w:line="256" w:lineRule="auto"/>
        <w:rPr>
          <w:rFonts w:ascii="Book Antiqua" w:hAnsi="Book Antiqua"/>
          <w:sz w:val="28"/>
          <w:szCs w:val="28"/>
          <w:lang w:val="en-US"/>
        </w:rPr>
      </w:pPr>
      <w:r w:rsidRPr="002E11CD">
        <w:rPr>
          <w:rFonts w:ascii="Book Antiqua" w:hAnsi="Book Antiqua"/>
          <w:sz w:val="28"/>
          <w:szCs w:val="28"/>
          <w:lang w:val="en-US"/>
        </w:rPr>
        <w:t xml:space="preserve">Proportional reinsurance- </w:t>
      </w:r>
    </w:p>
    <w:p w14:paraId="2ACA87B6" w14:textId="368BDE6A" w:rsidR="002E11CD" w:rsidRDefault="002E11CD" w:rsidP="002E11CD">
      <w:pPr>
        <w:spacing w:line="256" w:lineRule="auto"/>
        <w:rPr>
          <w:rFonts w:ascii="Book Antiqua" w:hAnsi="Book Antiqua"/>
          <w:sz w:val="28"/>
          <w:szCs w:val="28"/>
          <w:lang w:val="en-US"/>
        </w:rPr>
      </w:pPr>
      <w:r w:rsidRPr="002E11CD">
        <w:rPr>
          <w:rFonts w:ascii="Book Antiqua" w:hAnsi="Book Antiqua"/>
          <w:sz w:val="28"/>
          <w:szCs w:val="28"/>
          <w:lang w:val="en-US"/>
        </w:rPr>
        <w:t>In this the insurer and reinsurer share costs of all claims for each risk. Example- If 60% of the premiums for a policy is retained by the insurer, they’ll be liable to pay 60% of the claims as well. The rest will be borne by the reinsurance company</w:t>
      </w:r>
      <w:r>
        <w:rPr>
          <w:rFonts w:ascii="Book Antiqua" w:hAnsi="Book Antiqua"/>
          <w:sz w:val="28"/>
          <w:szCs w:val="28"/>
          <w:lang w:val="en-US"/>
        </w:rPr>
        <w:t>.</w:t>
      </w:r>
    </w:p>
    <w:p w14:paraId="5FAA25C4" w14:textId="77777777" w:rsidR="00571267" w:rsidRDefault="00571267" w:rsidP="00571267">
      <w:pPr>
        <w:spacing w:line="256" w:lineRule="auto"/>
        <w:rPr>
          <w:rFonts w:ascii="Book Antiqua" w:hAnsi="Book Antiqua"/>
          <w:sz w:val="28"/>
          <w:szCs w:val="28"/>
          <w:lang w:val="en-US"/>
        </w:rPr>
      </w:pPr>
      <w:r w:rsidRPr="00571267">
        <w:rPr>
          <w:rFonts w:ascii="Book Antiqua" w:hAnsi="Book Antiqua"/>
          <w:sz w:val="28"/>
          <w:szCs w:val="28"/>
          <w:lang w:val="en-US"/>
        </w:rPr>
        <w:t xml:space="preserve">Non-proportional reinsurance- </w:t>
      </w:r>
    </w:p>
    <w:p w14:paraId="4A78D707" w14:textId="131975CB" w:rsidR="002E11CD" w:rsidRPr="00571267" w:rsidRDefault="00571267" w:rsidP="00571267">
      <w:pPr>
        <w:spacing w:line="256" w:lineRule="auto"/>
        <w:rPr>
          <w:rFonts w:ascii="Book Antiqua" w:hAnsi="Book Antiqua"/>
          <w:sz w:val="28"/>
          <w:szCs w:val="28"/>
          <w:lang w:val="en-US"/>
        </w:rPr>
      </w:pPr>
      <w:r w:rsidRPr="00571267">
        <w:rPr>
          <w:rFonts w:ascii="Book Antiqua" w:hAnsi="Book Antiqua"/>
          <w:sz w:val="28"/>
          <w:szCs w:val="28"/>
          <w:lang w:val="en-US"/>
        </w:rPr>
        <w:t>In this type, the insurer pays a fixed premium to the reinsurance company. The latter will be required to pay where part of the claim amount falls under a particular reinsurance layer defined by a lower limit, retention limit and an upper limit.</w:t>
      </w:r>
    </w:p>
    <w:p w14:paraId="4E4BD14E" w14:textId="179F801E" w:rsidR="00902D4E" w:rsidRDefault="00902D4E" w:rsidP="00633F09">
      <w:pPr>
        <w:rPr>
          <w:rFonts w:ascii="Georgia" w:hAnsi="Georgia"/>
          <w:b/>
          <w:bCs/>
          <w:sz w:val="28"/>
          <w:szCs w:val="28"/>
        </w:rPr>
      </w:pPr>
      <w:r w:rsidRPr="00902D4E">
        <w:rPr>
          <w:rFonts w:ascii="Georgia" w:hAnsi="Georgia"/>
          <w:b/>
          <w:bCs/>
          <w:sz w:val="28"/>
          <w:szCs w:val="28"/>
        </w:rPr>
        <w:t xml:space="preserve">Q3. </w:t>
      </w:r>
    </w:p>
    <w:p w14:paraId="5D02D058" w14:textId="0D975545" w:rsidR="002E11CD" w:rsidRDefault="002E11CD" w:rsidP="00633F09">
      <w:pPr>
        <w:rPr>
          <w:rFonts w:ascii="Georgia" w:hAnsi="Georgia"/>
          <w:sz w:val="28"/>
          <w:szCs w:val="28"/>
        </w:rPr>
      </w:pPr>
      <w:r w:rsidRPr="002E11CD">
        <w:rPr>
          <w:rFonts w:ascii="Georgia" w:hAnsi="Georgia"/>
          <w:sz w:val="28"/>
          <w:szCs w:val="28"/>
        </w:rPr>
        <w:t>The various ratios used are</w:t>
      </w:r>
      <w:r>
        <w:rPr>
          <w:rFonts w:ascii="Georgia" w:hAnsi="Georgia"/>
          <w:sz w:val="28"/>
          <w:szCs w:val="28"/>
        </w:rPr>
        <w:t>:</w:t>
      </w:r>
    </w:p>
    <w:p w14:paraId="3793F0C4" w14:textId="77777777" w:rsidR="002E11CD" w:rsidRDefault="002E11CD" w:rsidP="002E11CD">
      <w:pPr>
        <w:pStyle w:val="ListParagraph"/>
        <w:numPr>
          <w:ilvl w:val="0"/>
          <w:numId w:val="5"/>
        </w:numPr>
        <w:spacing w:line="256" w:lineRule="auto"/>
        <w:rPr>
          <w:rFonts w:ascii="Book Antiqua" w:hAnsi="Book Antiqua"/>
          <w:sz w:val="28"/>
          <w:szCs w:val="28"/>
          <w:lang w:val="en-US"/>
        </w:rPr>
      </w:pPr>
      <w:r>
        <w:rPr>
          <w:rFonts w:ascii="Book Antiqua" w:hAnsi="Book Antiqua"/>
          <w:sz w:val="28"/>
          <w:szCs w:val="28"/>
          <w:lang w:val="en-US"/>
        </w:rPr>
        <w:t>Combined ratio- This indicates the profitability of an insurance company from its insurance business only (does not include its investment income).</w:t>
      </w:r>
    </w:p>
    <w:p w14:paraId="4188611A" w14:textId="77777777" w:rsidR="002E11CD" w:rsidRDefault="002E11CD" w:rsidP="002E11CD">
      <w:pPr>
        <w:pStyle w:val="ListParagraph"/>
        <w:ind w:left="1440"/>
        <w:rPr>
          <w:rFonts w:ascii="Book Antiqua" w:hAnsi="Book Antiqua"/>
          <w:sz w:val="28"/>
          <w:szCs w:val="28"/>
          <w:lang w:val="en-US"/>
        </w:rPr>
      </w:pPr>
    </w:p>
    <w:p w14:paraId="2801EA61" w14:textId="77777777" w:rsidR="002E11CD" w:rsidRDefault="002E11CD" w:rsidP="002E11CD">
      <w:pPr>
        <w:pStyle w:val="ListParagraph"/>
        <w:ind w:left="1440"/>
        <w:rPr>
          <w:rFonts w:ascii="Book Antiqua" w:hAnsi="Book Antiqua"/>
          <w:sz w:val="28"/>
          <w:szCs w:val="28"/>
          <w:lang w:val="en-US"/>
        </w:rPr>
      </w:pPr>
      <w:r>
        <w:rPr>
          <w:rFonts w:ascii="Book Antiqua" w:hAnsi="Book Antiqua"/>
          <w:sz w:val="28"/>
          <w:szCs w:val="28"/>
          <w:lang w:val="en-US"/>
        </w:rPr>
        <w:t>Combined ratio = Loss ratio + net commission ratio + expense ratio.</w:t>
      </w:r>
    </w:p>
    <w:p w14:paraId="6C894D19" w14:textId="77777777" w:rsidR="002E11CD" w:rsidRDefault="002E11CD" w:rsidP="002E11CD">
      <w:pPr>
        <w:pStyle w:val="ListParagraph"/>
        <w:ind w:left="1440"/>
        <w:rPr>
          <w:rFonts w:ascii="Book Antiqua" w:hAnsi="Book Antiqua"/>
          <w:sz w:val="28"/>
          <w:szCs w:val="28"/>
          <w:lang w:val="en-US"/>
        </w:rPr>
      </w:pPr>
      <w:r>
        <w:rPr>
          <w:rFonts w:ascii="Book Antiqua" w:hAnsi="Book Antiqua"/>
          <w:sz w:val="28"/>
          <w:szCs w:val="28"/>
          <w:lang w:val="en-US"/>
        </w:rPr>
        <w:lastRenderedPageBreak/>
        <w:t>A value of more than 100% indicates that its outflows exceed its inflows and vice-versa.</w:t>
      </w:r>
    </w:p>
    <w:p w14:paraId="6A5FAB52" w14:textId="77777777" w:rsidR="002E11CD" w:rsidRDefault="002E11CD" w:rsidP="002E11CD">
      <w:pPr>
        <w:pStyle w:val="ListParagraph"/>
        <w:ind w:left="1440"/>
        <w:rPr>
          <w:rFonts w:ascii="Book Antiqua" w:hAnsi="Book Antiqua"/>
          <w:sz w:val="28"/>
          <w:szCs w:val="28"/>
          <w:lang w:val="en-US"/>
        </w:rPr>
      </w:pPr>
    </w:p>
    <w:p w14:paraId="733C50B6" w14:textId="77777777" w:rsidR="002E11CD" w:rsidRDefault="002E11CD" w:rsidP="002E11CD">
      <w:pPr>
        <w:pStyle w:val="ListParagraph"/>
        <w:numPr>
          <w:ilvl w:val="0"/>
          <w:numId w:val="5"/>
        </w:numPr>
        <w:spacing w:line="256" w:lineRule="auto"/>
        <w:rPr>
          <w:rFonts w:ascii="Book Antiqua" w:hAnsi="Book Antiqua"/>
          <w:sz w:val="28"/>
          <w:szCs w:val="28"/>
          <w:lang w:val="en-US"/>
        </w:rPr>
      </w:pPr>
      <w:r>
        <w:rPr>
          <w:rFonts w:ascii="Book Antiqua" w:hAnsi="Book Antiqua"/>
          <w:sz w:val="28"/>
          <w:szCs w:val="28"/>
          <w:lang w:val="en-US"/>
        </w:rPr>
        <w:t>Loss ratio- It the percentage of claims incurred to premiums earned during the period and indicates an insurer’s underwriting discipline and skill at mitigating risk.</w:t>
      </w:r>
    </w:p>
    <w:p w14:paraId="6BF153D8" w14:textId="77777777" w:rsidR="002E11CD" w:rsidRDefault="002E11CD" w:rsidP="002E11CD">
      <w:pPr>
        <w:pStyle w:val="ListParagraph"/>
        <w:ind w:left="1440"/>
        <w:rPr>
          <w:rFonts w:ascii="Book Antiqua" w:hAnsi="Book Antiqua"/>
          <w:sz w:val="28"/>
          <w:szCs w:val="28"/>
          <w:lang w:val="en-US"/>
        </w:rPr>
      </w:pPr>
    </w:p>
    <w:p w14:paraId="242A7DE1" w14:textId="77777777" w:rsidR="002E11CD" w:rsidRDefault="002E11CD" w:rsidP="002E11CD">
      <w:pPr>
        <w:pStyle w:val="ListParagraph"/>
        <w:ind w:left="1440"/>
        <w:rPr>
          <w:rFonts w:ascii="Book Antiqua" w:hAnsi="Book Antiqua"/>
          <w:sz w:val="28"/>
          <w:szCs w:val="28"/>
          <w:lang w:val="en-US"/>
        </w:rPr>
      </w:pPr>
      <w:r>
        <w:rPr>
          <w:rFonts w:ascii="Book Antiqua" w:hAnsi="Book Antiqua"/>
          <w:sz w:val="28"/>
          <w:szCs w:val="28"/>
          <w:lang w:val="en-US"/>
        </w:rPr>
        <w:t>Loss ratio = incurred losses/earned premium</w:t>
      </w:r>
    </w:p>
    <w:p w14:paraId="0D2BF6AF" w14:textId="77777777" w:rsidR="002E11CD" w:rsidRDefault="002E11CD" w:rsidP="002E11CD">
      <w:pPr>
        <w:pStyle w:val="ListParagraph"/>
        <w:ind w:left="1440"/>
        <w:rPr>
          <w:rFonts w:ascii="Book Antiqua" w:hAnsi="Book Antiqua"/>
          <w:sz w:val="28"/>
          <w:szCs w:val="28"/>
          <w:lang w:val="en-US"/>
        </w:rPr>
      </w:pPr>
    </w:p>
    <w:p w14:paraId="6AA35829" w14:textId="77777777" w:rsidR="002E11CD" w:rsidRDefault="002E11CD" w:rsidP="002E11CD">
      <w:pPr>
        <w:pStyle w:val="ListParagraph"/>
        <w:numPr>
          <w:ilvl w:val="0"/>
          <w:numId w:val="5"/>
        </w:numPr>
        <w:spacing w:line="256" w:lineRule="auto"/>
        <w:rPr>
          <w:rFonts w:ascii="Book Antiqua" w:hAnsi="Book Antiqua"/>
          <w:sz w:val="28"/>
          <w:szCs w:val="28"/>
          <w:lang w:val="en-US"/>
        </w:rPr>
      </w:pPr>
      <w:r>
        <w:rPr>
          <w:rFonts w:ascii="Book Antiqua" w:hAnsi="Book Antiqua"/>
          <w:sz w:val="28"/>
          <w:szCs w:val="28"/>
          <w:lang w:val="en-US"/>
        </w:rPr>
        <w:t>Net commission ratio- It indicates the cost of obtaining the insurance business and includes brokers/agents commission, net of reinsurance commission and other related expenses.</w:t>
      </w:r>
    </w:p>
    <w:p w14:paraId="177A0CC4" w14:textId="77777777" w:rsidR="002E11CD" w:rsidRDefault="002E11CD" w:rsidP="002E11CD">
      <w:pPr>
        <w:pStyle w:val="ListParagraph"/>
        <w:ind w:left="1440"/>
        <w:rPr>
          <w:rFonts w:ascii="Book Antiqua" w:hAnsi="Book Antiqua"/>
          <w:sz w:val="28"/>
          <w:szCs w:val="28"/>
          <w:lang w:val="en-US"/>
        </w:rPr>
      </w:pPr>
    </w:p>
    <w:p w14:paraId="404875F2" w14:textId="77777777" w:rsidR="002E11CD" w:rsidRDefault="002E11CD" w:rsidP="002E11CD">
      <w:pPr>
        <w:pStyle w:val="ListParagraph"/>
        <w:ind w:left="1440"/>
        <w:rPr>
          <w:rFonts w:ascii="Book Antiqua" w:hAnsi="Book Antiqua"/>
          <w:sz w:val="28"/>
          <w:szCs w:val="28"/>
          <w:lang w:val="en-US"/>
        </w:rPr>
      </w:pPr>
      <w:r>
        <w:rPr>
          <w:rFonts w:ascii="Book Antiqua" w:hAnsi="Book Antiqua"/>
          <w:sz w:val="28"/>
          <w:szCs w:val="28"/>
          <w:lang w:val="en-US"/>
        </w:rPr>
        <w:t>Net commission ratio = (Acquisition cost – RI commission)/net written premiums</w:t>
      </w:r>
    </w:p>
    <w:p w14:paraId="36E1AE57" w14:textId="77777777" w:rsidR="002E11CD" w:rsidRDefault="002E11CD" w:rsidP="002E11CD">
      <w:pPr>
        <w:pStyle w:val="ListParagraph"/>
        <w:ind w:left="1440"/>
        <w:rPr>
          <w:rFonts w:ascii="Book Antiqua" w:hAnsi="Book Antiqua"/>
          <w:sz w:val="28"/>
          <w:szCs w:val="28"/>
          <w:lang w:val="en-US"/>
        </w:rPr>
      </w:pPr>
    </w:p>
    <w:p w14:paraId="0AEA08E4" w14:textId="77777777" w:rsidR="002E11CD" w:rsidRDefault="002E11CD" w:rsidP="002E11CD">
      <w:pPr>
        <w:pStyle w:val="ListParagraph"/>
        <w:numPr>
          <w:ilvl w:val="0"/>
          <w:numId w:val="5"/>
        </w:numPr>
        <w:spacing w:line="256" w:lineRule="auto"/>
        <w:rPr>
          <w:rFonts w:ascii="Book Antiqua" w:hAnsi="Book Antiqua"/>
          <w:sz w:val="28"/>
          <w:szCs w:val="28"/>
          <w:lang w:val="en-US"/>
        </w:rPr>
      </w:pPr>
      <w:r>
        <w:rPr>
          <w:rFonts w:ascii="Book Antiqua" w:hAnsi="Book Antiqua"/>
          <w:sz w:val="28"/>
          <w:szCs w:val="28"/>
          <w:lang w:val="en-US"/>
        </w:rPr>
        <w:t>Expense ratio = it is the underwriting expense divided by net written premiums and measures an insurer’s efficiency.</w:t>
      </w:r>
    </w:p>
    <w:p w14:paraId="4F63B8AB" w14:textId="77777777" w:rsidR="002E11CD" w:rsidRDefault="002E11CD" w:rsidP="002E11CD">
      <w:pPr>
        <w:pStyle w:val="ListParagraph"/>
        <w:ind w:left="1440"/>
        <w:rPr>
          <w:rFonts w:ascii="Book Antiqua" w:hAnsi="Book Antiqua"/>
          <w:sz w:val="28"/>
          <w:szCs w:val="28"/>
          <w:lang w:val="en-US"/>
        </w:rPr>
      </w:pPr>
    </w:p>
    <w:p w14:paraId="3FB0478C" w14:textId="77777777" w:rsidR="002E11CD" w:rsidRDefault="002E11CD" w:rsidP="002E11CD">
      <w:pPr>
        <w:pStyle w:val="ListParagraph"/>
        <w:ind w:left="1440"/>
        <w:rPr>
          <w:rFonts w:ascii="Book Antiqua" w:hAnsi="Book Antiqua"/>
          <w:sz w:val="28"/>
          <w:szCs w:val="28"/>
          <w:lang w:val="en-US"/>
        </w:rPr>
      </w:pPr>
      <w:r>
        <w:rPr>
          <w:rFonts w:ascii="Book Antiqua" w:hAnsi="Book Antiqua"/>
          <w:sz w:val="28"/>
          <w:szCs w:val="28"/>
          <w:lang w:val="en-US"/>
        </w:rPr>
        <w:t>Expense ratio = operating expenses/ Net written premiums.</w:t>
      </w:r>
    </w:p>
    <w:p w14:paraId="01AF0266" w14:textId="77777777" w:rsidR="002E11CD" w:rsidRPr="002E11CD" w:rsidRDefault="002E11CD" w:rsidP="00633F09">
      <w:pPr>
        <w:rPr>
          <w:rFonts w:ascii="Georgia" w:hAnsi="Georgia"/>
          <w:sz w:val="28"/>
          <w:szCs w:val="28"/>
        </w:rPr>
      </w:pPr>
    </w:p>
    <w:p w14:paraId="6600C9B9" w14:textId="50862F5E" w:rsidR="00FA46A5" w:rsidRPr="00902D4E" w:rsidRDefault="00FA46A5" w:rsidP="00633F09">
      <w:pPr>
        <w:rPr>
          <w:rFonts w:ascii="Georgia" w:hAnsi="Georgia"/>
          <w:b/>
          <w:bCs/>
          <w:sz w:val="28"/>
          <w:szCs w:val="28"/>
        </w:rPr>
      </w:pPr>
      <w:r w:rsidRPr="00902D4E">
        <w:rPr>
          <w:rFonts w:ascii="Georgia" w:hAnsi="Georgia"/>
          <w:b/>
          <w:bCs/>
          <w:sz w:val="28"/>
          <w:szCs w:val="28"/>
        </w:rPr>
        <w:t>Q4.</w:t>
      </w:r>
    </w:p>
    <w:p w14:paraId="46D40AC8" w14:textId="43D8E2F7" w:rsidR="00902D4E" w:rsidRPr="00EB39DD" w:rsidRDefault="00902D4E" w:rsidP="00633F09">
      <w:pPr>
        <w:rPr>
          <w:rFonts w:ascii="Georgia" w:hAnsi="Georgia"/>
          <w:sz w:val="28"/>
          <w:szCs w:val="28"/>
        </w:rPr>
      </w:pPr>
      <w:r>
        <w:rPr>
          <w:rFonts w:ascii="Georgia" w:hAnsi="Georgia"/>
          <w:sz w:val="28"/>
          <w:szCs w:val="28"/>
        </w:rPr>
        <w:t>The exclusions under the motor insurance policies are:</w:t>
      </w:r>
    </w:p>
    <w:p w14:paraId="123C9589" w14:textId="6887D247" w:rsidR="00FA46A5" w:rsidRPr="00902D4E" w:rsidRDefault="00FA46A5" w:rsidP="00902D4E">
      <w:pPr>
        <w:pStyle w:val="ListParagraph"/>
        <w:numPr>
          <w:ilvl w:val="0"/>
          <w:numId w:val="3"/>
        </w:numPr>
        <w:rPr>
          <w:rFonts w:ascii="Georgia" w:hAnsi="Georgia"/>
          <w:sz w:val="28"/>
          <w:szCs w:val="28"/>
        </w:rPr>
      </w:pPr>
      <w:r w:rsidRPr="00902D4E">
        <w:rPr>
          <w:rFonts w:ascii="Georgia" w:hAnsi="Georgia"/>
          <w:sz w:val="28"/>
          <w:szCs w:val="28"/>
        </w:rPr>
        <w:t>Not having a valid Driving License</w:t>
      </w:r>
    </w:p>
    <w:p w14:paraId="3D9ACD67" w14:textId="47F5FFB1" w:rsidR="00902D4E" w:rsidRPr="00902D4E" w:rsidRDefault="00902D4E" w:rsidP="00902D4E">
      <w:pPr>
        <w:pStyle w:val="ListParagraph"/>
        <w:numPr>
          <w:ilvl w:val="0"/>
          <w:numId w:val="3"/>
        </w:numPr>
        <w:rPr>
          <w:rFonts w:ascii="Georgia" w:hAnsi="Georgia"/>
          <w:sz w:val="28"/>
          <w:szCs w:val="28"/>
        </w:rPr>
      </w:pPr>
      <w:r w:rsidRPr="00902D4E">
        <w:rPr>
          <w:rFonts w:ascii="Georgia" w:hAnsi="Georgia"/>
          <w:sz w:val="28"/>
          <w:szCs w:val="28"/>
        </w:rPr>
        <w:t>D</w:t>
      </w:r>
      <w:r w:rsidRPr="00902D4E">
        <w:rPr>
          <w:rFonts w:ascii="Georgia" w:hAnsi="Georgia"/>
          <w:sz w:val="28"/>
          <w:szCs w:val="28"/>
        </w:rPr>
        <w:t>epreciation, wear and tear</w:t>
      </w:r>
    </w:p>
    <w:p w14:paraId="435F119A" w14:textId="0FB16D0A" w:rsidR="00902D4E" w:rsidRPr="00902D4E" w:rsidRDefault="00902D4E" w:rsidP="00902D4E">
      <w:pPr>
        <w:pStyle w:val="ListParagraph"/>
        <w:numPr>
          <w:ilvl w:val="0"/>
          <w:numId w:val="3"/>
        </w:numPr>
        <w:rPr>
          <w:rFonts w:ascii="Georgia" w:hAnsi="Georgia"/>
          <w:sz w:val="28"/>
          <w:szCs w:val="28"/>
        </w:rPr>
      </w:pPr>
      <w:r w:rsidRPr="00902D4E">
        <w:rPr>
          <w:rFonts w:ascii="Georgia" w:hAnsi="Georgia"/>
          <w:sz w:val="28"/>
          <w:szCs w:val="28"/>
        </w:rPr>
        <w:t>Electrical/Mechanical Breakdowns</w:t>
      </w:r>
    </w:p>
    <w:p w14:paraId="39416F94" w14:textId="67567502" w:rsidR="00FA46A5" w:rsidRPr="00902D4E" w:rsidRDefault="00FA46A5" w:rsidP="00902D4E">
      <w:pPr>
        <w:pStyle w:val="ListParagraph"/>
        <w:numPr>
          <w:ilvl w:val="0"/>
          <w:numId w:val="3"/>
        </w:numPr>
        <w:rPr>
          <w:rFonts w:ascii="Georgia" w:hAnsi="Georgia"/>
          <w:sz w:val="28"/>
          <w:szCs w:val="28"/>
        </w:rPr>
      </w:pPr>
      <w:r w:rsidRPr="00902D4E">
        <w:rPr>
          <w:rFonts w:ascii="Georgia" w:hAnsi="Georgia"/>
          <w:sz w:val="28"/>
          <w:szCs w:val="28"/>
        </w:rPr>
        <w:t>Under Influence of intoxicating liquor/drugs</w:t>
      </w:r>
    </w:p>
    <w:p w14:paraId="1E624D32" w14:textId="2787D80D" w:rsidR="00FA46A5" w:rsidRPr="00902D4E" w:rsidRDefault="00FA46A5" w:rsidP="00902D4E">
      <w:pPr>
        <w:pStyle w:val="ListParagraph"/>
        <w:numPr>
          <w:ilvl w:val="0"/>
          <w:numId w:val="3"/>
        </w:numPr>
        <w:rPr>
          <w:rFonts w:ascii="Georgia" w:hAnsi="Georgia"/>
          <w:sz w:val="28"/>
          <w:szCs w:val="28"/>
        </w:rPr>
      </w:pPr>
      <w:r w:rsidRPr="00902D4E">
        <w:rPr>
          <w:rFonts w:ascii="Georgia" w:hAnsi="Georgia"/>
          <w:sz w:val="28"/>
          <w:szCs w:val="28"/>
        </w:rPr>
        <w:t>Accident taking place beyond Geographical limits</w:t>
      </w:r>
    </w:p>
    <w:p w14:paraId="3C383521" w14:textId="345422B1" w:rsidR="00FA46A5" w:rsidRPr="00902D4E" w:rsidRDefault="00FA46A5" w:rsidP="00902D4E">
      <w:pPr>
        <w:pStyle w:val="ListParagraph"/>
        <w:numPr>
          <w:ilvl w:val="0"/>
          <w:numId w:val="3"/>
        </w:numPr>
        <w:rPr>
          <w:rFonts w:ascii="Georgia" w:hAnsi="Georgia"/>
          <w:sz w:val="28"/>
          <w:szCs w:val="28"/>
        </w:rPr>
      </w:pPr>
      <w:r w:rsidRPr="00902D4E">
        <w:rPr>
          <w:rFonts w:ascii="Georgia" w:hAnsi="Georgia"/>
          <w:sz w:val="28"/>
          <w:szCs w:val="28"/>
        </w:rPr>
        <w:t>While Vehicle is used for unlawful purposes</w:t>
      </w:r>
    </w:p>
    <w:p w14:paraId="68470455" w14:textId="54E562F1" w:rsidR="00FA46A5" w:rsidRPr="00902D4E" w:rsidRDefault="00FA46A5" w:rsidP="00902D4E">
      <w:pPr>
        <w:pStyle w:val="ListParagraph"/>
        <w:numPr>
          <w:ilvl w:val="0"/>
          <w:numId w:val="3"/>
        </w:numPr>
        <w:rPr>
          <w:rFonts w:ascii="Georgia" w:hAnsi="Georgia"/>
          <w:sz w:val="28"/>
          <w:szCs w:val="28"/>
        </w:rPr>
      </w:pPr>
      <w:r w:rsidRPr="00902D4E">
        <w:rPr>
          <w:rFonts w:ascii="Georgia" w:hAnsi="Georgia"/>
          <w:sz w:val="28"/>
          <w:szCs w:val="28"/>
        </w:rPr>
        <w:t>Damage to tyres and tubes unless the vehicle is damages at the same time</w:t>
      </w:r>
      <w:r w:rsidR="00902D4E">
        <w:rPr>
          <w:rFonts w:ascii="Georgia" w:hAnsi="Georgia"/>
          <w:sz w:val="28"/>
          <w:szCs w:val="28"/>
        </w:rPr>
        <w:t>.</w:t>
      </w:r>
    </w:p>
    <w:p w14:paraId="42961347" w14:textId="75958E51" w:rsidR="00A06962" w:rsidRPr="00902D4E" w:rsidRDefault="00A06962" w:rsidP="00FA46A5">
      <w:pPr>
        <w:rPr>
          <w:rFonts w:ascii="Georgia" w:hAnsi="Georgia"/>
          <w:b/>
          <w:bCs/>
          <w:sz w:val="28"/>
          <w:szCs w:val="28"/>
        </w:rPr>
      </w:pPr>
      <w:r w:rsidRPr="00902D4E">
        <w:rPr>
          <w:rFonts w:ascii="Georgia" w:hAnsi="Georgia"/>
          <w:b/>
          <w:bCs/>
          <w:sz w:val="28"/>
          <w:szCs w:val="28"/>
        </w:rPr>
        <w:t>Q5.</w:t>
      </w:r>
    </w:p>
    <w:p w14:paraId="09C73A52" w14:textId="77777777" w:rsidR="00A06962" w:rsidRPr="00A06962" w:rsidRDefault="00A06962" w:rsidP="00A06962">
      <w:pPr>
        <w:shd w:val="clear" w:color="auto" w:fill="FFFFFF"/>
        <w:spacing w:after="0" w:line="270" w:lineRule="atLeast"/>
        <w:rPr>
          <w:rFonts w:ascii="Georgia" w:eastAsia="Times New Roman" w:hAnsi="Georgia" w:cs="Arial"/>
          <w:color w:val="000000"/>
          <w:sz w:val="28"/>
          <w:szCs w:val="28"/>
          <w:lang w:eastAsia="en-IN"/>
        </w:rPr>
      </w:pPr>
      <w:r w:rsidRPr="00A06962">
        <w:rPr>
          <w:rFonts w:ascii="Georgia" w:eastAsia="Times New Roman" w:hAnsi="Georgia" w:cs="Arial"/>
          <w:color w:val="000000"/>
          <w:sz w:val="28"/>
          <w:szCs w:val="28"/>
          <w:lang w:eastAsia="en-IN"/>
        </w:rPr>
        <w:t xml:space="preserve">The history of general insurance dates back to the Industrial Revolution in the west and the consequent growth of sea-faring trade and commerce </w:t>
      </w:r>
      <w:r w:rsidRPr="00A06962">
        <w:rPr>
          <w:rFonts w:ascii="Georgia" w:eastAsia="Times New Roman" w:hAnsi="Georgia" w:cs="Arial"/>
          <w:color w:val="000000"/>
          <w:sz w:val="28"/>
          <w:szCs w:val="28"/>
          <w:lang w:eastAsia="en-IN"/>
        </w:rPr>
        <w:lastRenderedPageBreak/>
        <w:t>in the 17</w:t>
      </w:r>
      <w:r w:rsidRPr="00A06962">
        <w:rPr>
          <w:rFonts w:ascii="Georgia" w:eastAsia="Times New Roman" w:hAnsi="Georgia" w:cs="Arial"/>
          <w:color w:val="000000"/>
          <w:sz w:val="28"/>
          <w:szCs w:val="28"/>
          <w:vertAlign w:val="superscript"/>
          <w:lang w:eastAsia="en-IN"/>
        </w:rPr>
        <w:t>th</w:t>
      </w:r>
      <w:r w:rsidRPr="00A06962">
        <w:rPr>
          <w:rFonts w:ascii="Georgia" w:eastAsia="Times New Roman" w:hAnsi="Georgia" w:cs="Arial"/>
          <w:color w:val="000000"/>
          <w:sz w:val="28"/>
          <w:szCs w:val="28"/>
          <w:lang w:eastAsia="en-IN"/>
        </w:rPr>
        <w:t> century. It came to India as a legacy of British occupation. General Insurance in India has its roots in the establishment of Triton Insurance Company Ltd., in the year 1850 in Calcutta by the British. In 1907, the Indian Mercantile Insurance Ltd, was set up. This was the first company to transact all classes of general insurance business.</w:t>
      </w:r>
    </w:p>
    <w:p w14:paraId="3B150945" w14:textId="35A02D9D" w:rsidR="00A06962" w:rsidRPr="00A06962" w:rsidRDefault="00A06962" w:rsidP="00A06962">
      <w:pPr>
        <w:shd w:val="clear" w:color="auto" w:fill="FFFFFF"/>
        <w:spacing w:after="0" w:line="270" w:lineRule="atLeast"/>
        <w:rPr>
          <w:rFonts w:ascii="Georgia" w:eastAsia="Times New Roman" w:hAnsi="Georgia" w:cs="Arial"/>
          <w:color w:val="000000"/>
          <w:sz w:val="28"/>
          <w:szCs w:val="28"/>
          <w:lang w:eastAsia="en-IN"/>
        </w:rPr>
      </w:pPr>
      <w:r w:rsidRPr="00A06962">
        <w:rPr>
          <w:rFonts w:ascii="Georgia" w:eastAsia="Times New Roman" w:hAnsi="Georgia" w:cs="Arial"/>
          <w:color w:val="000000"/>
          <w:sz w:val="28"/>
          <w:szCs w:val="28"/>
          <w:lang w:eastAsia="en-IN"/>
        </w:rPr>
        <w:t xml:space="preserve">1957 saw the formation of the General Insurance Council, a wing of the Insurance </w:t>
      </w:r>
      <w:r w:rsidR="00902D4E" w:rsidRPr="00A06962">
        <w:rPr>
          <w:rFonts w:ascii="Georgia" w:eastAsia="Times New Roman" w:hAnsi="Georgia" w:cs="Arial"/>
          <w:color w:val="000000"/>
          <w:sz w:val="28"/>
          <w:szCs w:val="28"/>
          <w:lang w:eastAsia="en-IN"/>
        </w:rPr>
        <w:t>Association</w:t>
      </w:r>
      <w:r w:rsidRPr="00A06962">
        <w:rPr>
          <w:rFonts w:ascii="Georgia" w:eastAsia="Times New Roman" w:hAnsi="Georgia" w:cs="Arial"/>
          <w:color w:val="000000"/>
          <w:sz w:val="28"/>
          <w:szCs w:val="28"/>
          <w:lang w:eastAsia="en-IN"/>
        </w:rPr>
        <w:t xml:space="preserve"> of India. The General Insurance Council framed a code of conduct for ensuring fair conduct and sound business practices.</w:t>
      </w:r>
    </w:p>
    <w:p w14:paraId="31117FB9" w14:textId="77777777" w:rsidR="00A06962" w:rsidRPr="00A06962" w:rsidRDefault="00A06962" w:rsidP="00A06962">
      <w:pPr>
        <w:shd w:val="clear" w:color="auto" w:fill="FFFFFF"/>
        <w:spacing w:after="0" w:line="270" w:lineRule="atLeast"/>
        <w:rPr>
          <w:rFonts w:ascii="Georgia" w:eastAsia="Times New Roman" w:hAnsi="Georgia" w:cs="Arial"/>
          <w:color w:val="000000"/>
          <w:sz w:val="28"/>
          <w:szCs w:val="28"/>
          <w:lang w:eastAsia="en-IN"/>
        </w:rPr>
      </w:pPr>
      <w:r w:rsidRPr="00A06962">
        <w:rPr>
          <w:rFonts w:ascii="Georgia" w:eastAsia="Times New Roman" w:hAnsi="Georgia" w:cs="Arial"/>
          <w:color w:val="000000"/>
          <w:sz w:val="28"/>
          <w:szCs w:val="28"/>
          <w:lang w:eastAsia="en-IN"/>
        </w:rPr>
        <w:t> </w:t>
      </w:r>
    </w:p>
    <w:p w14:paraId="075DA604" w14:textId="77777777" w:rsidR="00A06962" w:rsidRPr="00A06962" w:rsidRDefault="00A06962" w:rsidP="00A06962">
      <w:pPr>
        <w:shd w:val="clear" w:color="auto" w:fill="FFFFFF"/>
        <w:spacing w:after="0" w:line="270" w:lineRule="atLeast"/>
        <w:rPr>
          <w:rFonts w:ascii="Georgia" w:eastAsia="Times New Roman" w:hAnsi="Georgia" w:cs="Arial"/>
          <w:color w:val="000000"/>
          <w:sz w:val="28"/>
          <w:szCs w:val="28"/>
          <w:lang w:eastAsia="en-IN"/>
        </w:rPr>
      </w:pPr>
      <w:r w:rsidRPr="00A06962">
        <w:rPr>
          <w:rFonts w:ascii="Georgia" w:eastAsia="Times New Roman" w:hAnsi="Georgia" w:cs="Arial"/>
          <w:color w:val="000000"/>
          <w:sz w:val="28"/>
          <w:szCs w:val="28"/>
          <w:lang w:eastAsia="en-IN"/>
        </w:rPr>
        <w:t>    In 1968, the Insurance Act was amended to regulate investments and set minimum solvency margins. The Tariff Advisory Committee was also set up then.</w:t>
      </w:r>
    </w:p>
    <w:p w14:paraId="2EB697B5" w14:textId="77777777" w:rsidR="00A06962" w:rsidRPr="00A06962" w:rsidRDefault="00A06962" w:rsidP="00A06962">
      <w:pPr>
        <w:shd w:val="clear" w:color="auto" w:fill="FFFFFF"/>
        <w:spacing w:after="0" w:line="270" w:lineRule="atLeast"/>
        <w:rPr>
          <w:rFonts w:ascii="Georgia" w:eastAsia="Times New Roman" w:hAnsi="Georgia" w:cs="Arial"/>
          <w:color w:val="000000"/>
          <w:sz w:val="28"/>
          <w:szCs w:val="28"/>
          <w:lang w:eastAsia="en-IN"/>
        </w:rPr>
      </w:pPr>
      <w:r w:rsidRPr="00A06962">
        <w:rPr>
          <w:rFonts w:ascii="Georgia" w:eastAsia="Times New Roman" w:hAnsi="Georgia" w:cs="Arial"/>
          <w:color w:val="000000"/>
          <w:sz w:val="28"/>
          <w:szCs w:val="28"/>
          <w:lang w:eastAsia="en-IN"/>
        </w:rPr>
        <w:t> </w:t>
      </w:r>
    </w:p>
    <w:p w14:paraId="2DE6D3B2" w14:textId="5D029F20" w:rsidR="00A06962" w:rsidRDefault="00A06962" w:rsidP="00A06962">
      <w:pPr>
        <w:shd w:val="clear" w:color="auto" w:fill="FFFFFF"/>
        <w:spacing w:after="0" w:line="270" w:lineRule="atLeast"/>
        <w:rPr>
          <w:rFonts w:ascii="Georgia" w:eastAsia="Times New Roman" w:hAnsi="Georgia" w:cs="Arial"/>
          <w:color w:val="000000"/>
          <w:sz w:val="28"/>
          <w:szCs w:val="28"/>
          <w:lang w:eastAsia="en-IN"/>
        </w:rPr>
      </w:pPr>
      <w:r w:rsidRPr="00A06962">
        <w:rPr>
          <w:rFonts w:ascii="Georgia" w:eastAsia="Times New Roman" w:hAnsi="Georgia" w:cs="Arial"/>
          <w:color w:val="000000"/>
          <w:sz w:val="28"/>
          <w:szCs w:val="28"/>
          <w:lang w:eastAsia="en-IN"/>
        </w:rPr>
        <w:t>    In 1972 with the passing of the General Insurance Business (Nationalisation) Act, general insurance business was nationalized with effect from 1</w:t>
      </w:r>
      <w:r w:rsidRPr="00A06962">
        <w:rPr>
          <w:rFonts w:ascii="Georgia" w:eastAsia="Times New Roman" w:hAnsi="Georgia" w:cs="Arial"/>
          <w:color w:val="000000"/>
          <w:sz w:val="28"/>
          <w:szCs w:val="28"/>
          <w:vertAlign w:val="superscript"/>
          <w:lang w:eastAsia="en-IN"/>
        </w:rPr>
        <w:t>st</w:t>
      </w:r>
      <w:r w:rsidRPr="00A06962">
        <w:rPr>
          <w:rFonts w:ascii="Georgia" w:eastAsia="Times New Roman" w:hAnsi="Georgia" w:cs="Arial"/>
          <w:color w:val="000000"/>
          <w:sz w:val="28"/>
          <w:szCs w:val="28"/>
          <w:lang w:eastAsia="en-IN"/>
        </w:rPr>
        <w:t> January, 1973. 107 insurers were amalgamated and grouped into four companies, namely National Insurance Company Ltd., the New India Assurance Company Ltd., the Oriental Insurance Company Ltd and the United India Insurance Company Ltd. The General Insurance Corporation of India was incorporated as a company in 1971 and it commence business on January 1sst 1973.</w:t>
      </w:r>
    </w:p>
    <w:p w14:paraId="489F6637" w14:textId="77777777" w:rsidR="00902D4E" w:rsidRPr="00A06962" w:rsidRDefault="00902D4E" w:rsidP="00A06962">
      <w:pPr>
        <w:shd w:val="clear" w:color="auto" w:fill="FFFFFF"/>
        <w:spacing w:after="0" w:line="270" w:lineRule="atLeast"/>
        <w:rPr>
          <w:rFonts w:ascii="Georgia" w:eastAsia="Times New Roman" w:hAnsi="Georgia" w:cs="Arial"/>
          <w:color w:val="000000"/>
          <w:sz w:val="28"/>
          <w:szCs w:val="28"/>
          <w:lang w:eastAsia="en-IN"/>
        </w:rPr>
      </w:pPr>
    </w:p>
    <w:p w14:paraId="0581B835" w14:textId="182D08A9" w:rsidR="00A06962" w:rsidRPr="00902D4E" w:rsidRDefault="00A06962" w:rsidP="00FA46A5">
      <w:pPr>
        <w:rPr>
          <w:rFonts w:ascii="Georgia" w:hAnsi="Georgia"/>
          <w:b/>
          <w:bCs/>
          <w:sz w:val="28"/>
          <w:szCs w:val="28"/>
        </w:rPr>
      </w:pPr>
      <w:r w:rsidRPr="00902D4E">
        <w:rPr>
          <w:rFonts w:ascii="Georgia" w:hAnsi="Georgia"/>
          <w:b/>
          <w:bCs/>
          <w:sz w:val="28"/>
          <w:szCs w:val="28"/>
        </w:rPr>
        <w:t>Q6.</w:t>
      </w:r>
    </w:p>
    <w:p w14:paraId="12B1F71E" w14:textId="09E8153A" w:rsidR="00A06962" w:rsidRPr="00EB39DD" w:rsidRDefault="00A06962" w:rsidP="00FA46A5">
      <w:pPr>
        <w:rPr>
          <w:rFonts w:ascii="Georgia" w:hAnsi="Georgia"/>
          <w:sz w:val="28"/>
          <w:szCs w:val="28"/>
        </w:rPr>
      </w:pPr>
      <w:r w:rsidRPr="00EB39DD">
        <w:rPr>
          <w:rFonts w:ascii="Georgia" w:hAnsi="Georgia"/>
          <w:sz w:val="28"/>
          <w:szCs w:val="28"/>
        </w:rPr>
        <w:t>Expenses=8500</w:t>
      </w:r>
    </w:p>
    <w:p w14:paraId="2782FDD5" w14:textId="693D9268" w:rsidR="00A06962" w:rsidRPr="00EB39DD" w:rsidRDefault="00A06962" w:rsidP="00FA46A5">
      <w:pPr>
        <w:rPr>
          <w:rFonts w:ascii="Georgia" w:hAnsi="Georgia"/>
          <w:sz w:val="28"/>
          <w:szCs w:val="28"/>
        </w:rPr>
      </w:pPr>
      <w:r w:rsidRPr="00EB39DD">
        <w:rPr>
          <w:rFonts w:ascii="Georgia" w:hAnsi="Georgia"/>
          <w:sz w:val="28"/>
          <w:szCs w:val="28"/>
        </w:rPr>
        <w:t>Commission=5700</w:t>
      </w:r>
    </w:p>
    <w:p w14:paraId="7A26829C" w14:textId="5835083A" w:rsidR="00A06962" w:rsidRPr="00EB39DD" w:rsidRDefault="00A06962" w:rsidP="00FA46A5">
      <w:pPr>
        <w:rPr>
          <w:rFonts w:ascii="Georgia" w:hAnsi="Georgia"/>
          <w:sz w:val="28"/>
          <w:szCs w:val="28"/>
        </w:rPr>
      </w:pPr>
      <w:r w:rsidRPr="00EB39DD">
        <w:rPr>
          <w:rFonts w:ascii="Georgia" w:hAnsi="Georgia"/>
          <w:sz w:val="28"/>
          <w:szCs w:val="28"/>
        </w:rPr>
        <w:t>Net claims=150000</w:t>
      </w:r>
    </w:p>
    <w:p w14:paraId="05897935" w14:textId="55F98D95" w:rsidR="00A06962" w:rsidRPr="00EB39DD" w:rsidRDefault="00A06962" w:rsidP="00FA46A5">
      <w:pPr>
        <w:rPr>
          <w:rFonts w:ascii="Georgia" w:hAnsi="Georgia"/>
          <w:sz w:val="28"/>
          <w:szCs w:val="28"/>
        </w:rPr>
      </w:pPr>
      <w:r w:rsidRPr="00EB39DD">
        <w:rPr>
          <w:rFonts w:ascii="Georgia" w:hAnsi="Georgia"/>
          <w:sz w:val="28"/>
          <w:szCs w:val="28"/>
        </w:rPr>
        <w:t>Nwp=50000</w:t>
      </w:r>
    </w:p>
    <w:p w14:paraId="61B96312" w14:textId="439C7855" w:rsidR="00A06962" w:rsidRPr="00EB39DD" w:rsidRDefault="00A06962" w:rsidP="00FA46A5">
      <w:pPr>
        <w:rPr>
          <w:rFonts w:ascii="Georgia" w:hAnsi="Georgia"/>
          <w:sz w:val="28"/>
          <w:szCs w:val="28"/>
        </w:rPr>
      </w:pPr>
      <w:r w:rsidRPr="00EB39DD">
        <w:rPr>
          <w:rFonts w:ascii="Georgia" w:hAnsi="Georgia"/>
          <w:sz w:val="28"/>
          <w:szCs w:val="28"/>
        </w:rPr>
        <w:t>Net premium earned=75000</w:t>
      </w:r>
    </w:p>
    <w:p w14:paraId="64C12068" w14:textId="1A5195E6" w:rsidR="00A06962" w:rsidRPr="00EB39DD" w:rsidRDefault="00A06962" w:rsidP="00FA46A5">
      <w:pPr>
        <w:rPr>
          <w:rFonts w:ascii="Georgia" w:hAnsi="Georgia"/>
          <w:sz w:val="28"/>
          <w:szCs w:val="28"/>
        </w:rPr>
      </w:pPr>
      <w:r w:rsidRPr="00EB39DD">
        <w:rPr>
          <w:rFonts w:ascii="Georgia" w:hAnsi="Georgia"/>
          <w:sz w:val="28"/>
          <w:szCs w:val="28"/>
        </w:rPr>
        <w:t>To find combined ratio</w:t>
      </w:r>
    </w:p>
    <w:p w14:paraId="51AB344D" w14:textId="170528FF" w:rsidR="00684B2F" w:rsidRPr="00EB39DD" w:rsidRDefault="00A06962" w:rsidP="00FA46A5">
      <w:pPr>
        <w:rPr>
          <w:rFonts w:ascii="Georgia" w:hAnsi="Georgia"/>
          <w:sz w:val="28"/>
          <w:szCs w:val="28"/>
        </w:rPr>
      </w:pPr>
      <w:r w:rsidRPr="00EB39DD">
        <w:rPr>
          <w:rFonts w:ascii="Georgia" w:hAnsi="Georgia"/>
          <w:sz w:val="28"/>
          <w:szCs w:val="28"/>
        </w:rPr>
        <w:t>Combined ratio=</w:t>
      </w:r>
      <w:r w:rsidR="00684B2F" w:rsidRPr="00EB39DD">
        <w:rPr>
          <w:rFonts w:ascii="Georgia" w:hAnsi="Georgia"/>
          <w:sz w:val="28"/>
          <w:szCs w:val="28"/>
        </w:rPr>
        <w:t xml:space="preserve"> (net exp + net comm + net claims)/NWP</w:t>
      </w:r>
    </w:p>
    <w:p w14:paraId="3C0273D6" w14:textId="58E08CAF" w:rsidR="00684B2F" w:rsidRPr="00EB39DD" w:rsidRDefault="00684B2F" w:rsidP="00FA46A5">
      <w:pPr>
        <w:rPr>
          <w:rFonts w:ascii="Georgia" w:hAnsi="Georgia"/>
          <w:sz w:val="28"/>
          <w:szCs w:val="28"/>
        </w:rPr>
      </w:pPr>
      <w:r w:rsidRPr="00EB39DD">
        <w:rPr>
          <w:rFonts w:ascii="Georgia" w:hAnsi="Georgia"/>
          <w:sz w:val="28"/>
          <w:szCs w:val="28"/>
        </w:rPr>
        <w:t xml:space="preserve">= </w:t>
      </w:r>
      <w:r w:rsidR="005278B5" w:rsidRPr="00EB39DD">
        <w:rPr>
          <w:rFonts w:ascii="Georgia" w:hAnsi="Georgia"/>
          <w:sz w:val="28"/>
          <w:szCs w:val="28"/>
        </w:rPr>
        <w:t>(8500+5700+150000)/50000</w:t>
      </w:r>
    </w:p>
    <w:p w14:paraId="3981E91F" w14:textId="262132C9" w:rsidR="005278B5" w:rsidRDefault="005278B5" w:rsidP="00FA46A5">
      <w:pPr>
        <w:rPr>
          <w:rFonts w:ascii="Georgia" w:hAnsi="Georgia"/>
          <w:sz w:val="28"/>
          <w:szCs w:val="28"/>
        </w:rPr>
      </w:pPr>
      <w:r w:rsidRPr="00EB39DD">
        <w:rPr>
          <w:rFonts w:ascii="Georgia" w:hAnsi="Georgia"/>
          <w:sz w:val="28"/>
          <w:szCs w:val="28"/>
        </w:rPr>
        <w:t>=3.284</w:t>
      </w:r>
    </w:p>
    <w:p w14:paraId="62A60496" w14:textId="77777777" w:rsidR="00902D4E" w:rsidRPr="00EB39DD" w:rsidRDefault="00902D4E" w:rsidP="00FA46A5">
      <w:pPr>
        <w:rPr>
          <w:rFonts w:ascii="Georgia" w:hAnsi="Georgia"/>
          <w:sz w:val="28"/>
          <w:szCs w:val="28"/>
        </w:rPr>
      </w:pPr>
    </w:p>
    <w:p w14:paraId="4E225F12" w14:textId="5849CDCF" w:rsidR="005278B5" w:rsidRPr="00902D4E" w:rsidRDefault="005278B5" w:rsidP="00FA46A5">
      <w:pPr>
        <w:rPr>
          <w:rFonts w:ascii="Georgia" w:hAnsi="Georgia"/>
          <w:b/>
          <w:bCs/>
          <w:sz w:val="28"/>
          <w:szCs w:val="28"/>
        </w:rPr>
      </w:pPr>
      <w:r w:rsidRPr="00902D4E">
        <w:rPr>
          <w:rFonts w:ascii="Georgia" w:hAnsi="Georgia"/>
          <w:b/>
          <w:bCs/>
          <w:sz w:val="28"/>
          <w:szCs w:val="28"/>
        </w:rPr>
        <w:t>Q7.</w:t>
      </w:r>
    </w:p>
    <w:p w14:paraId="39073BC8" w14:textId="6737D970" w:rsidR="00902D4E" w:rsidRDefault="00902D4E" w:rsidP="005278B5">
      <w:pPr>
        <w:rPr>
          <w:rFonts w:ascii="Georgia" w:hAnsi="Georgia"/>
          <w:sz w:val="28"/>
          <w:szCs w:val="28"/>
        </w:rPr>
      </w:pPr>
      <w:r>
        <w:rPr>
          <w:rFonts w:ascii="Georgia" w:hAnsi="Georgia"/>
          <w:sz w:val="28"/>
          <w:szCs w:val="28"/>
        </w:rPr>
        <w:t>The add ons available are:</w:t>
      </w:r>
    </w:p>
    <w:p w14:paraId="647252FC" w14:textId="77777777" w:rsidR="00684052" w:rsidRDefault="005278B5" w:rsidP="005278B5">
      <w:pPr>
        <w:rPr>
          <w:rFonts w:ascii="Georgia" w:hAnsi="Georgia"/>
          <w:sz w:val="28"/>
          <w:szCs w:val="28"/>
        </w:rPr>
      </w:pPr>
      <w:r w:rsidRPr="00EB39DD">
        <w:rPr>
          <w:rFonts w:ascii="Georgia" w:hAnsi="Georgia"/>
          <w:sz w:val="28"/>
          <w:szCs w:val="28"/>
        </w:rPr>
        <w:lastRenderedPageBreak/>
        <w:t xml:space="preserve">1. Zero depreciation cover - </w:t>
      </w:r>
    </w:p>
    <w:p w14:paraId="675F79C1" w14:textId="4B82653B" w:rsidR="005278B5" w:rsidRPr="00EB39DD" w:rsidRDefault="005278B5" w:rsidP="005278B5">
      <w:pPr>
        <w:rPr>
          <w:rFonts w:ascii="Georgia" w:hAnsi="Georgia"/>
          <w:sz w:val="28"/>
          <w:szCs w:val="28"/>
        </w:rPr>
      </w:pPr>
      <w:r w:rsidRPr="00EB39DD">
        <w:rPr>
          <w:rFonts w:ascii="Georgia" w:hAnsi="Georgia"/>
          <w:sz w:val="28"/>
          <w:szCs w:val="28"/>
        </w:rPr>
        <w:t>This is a popular motor insurance add-on plan that offers significant savings at</w:t>
      </w:r>
      <w:r w:rsidR="00902D4E">
        <w:rPr>
          <w:rFonts w:ascii="Georgia" w:hAnsi="Georgia"/>
          <w:sz w:val="28"/>
          <w:szCs w:val="28"/>
        </w:rPr>
        <w:t xml:space="preserve"> </w:t>
      </w:r>
      <w:r w:rsidRPr="00EB39DD">
        <w:rPr>
          <w:rFonts w:ascii="Georgia" w:hAnsi="Georgia"/>
          <w:sz w:val="28"/>
          <w:szCs w:val="28"/>
        </w:rPr>
        <w:t xml:space="preserve">the time of a claim. </w:t>
      </w:r>
      <w:r w:rsidR="00902D4E">
        <w:rPr>
          <w:rFonts w:ascii="Georgia" w:hAnsi="Georgia"/>
          <w:sz w:val="28"/>
          <w:szCs w:val="28"/>
        </w:rPr>
        <w:t xml:space="preserve">If </w:t>
      </w:r>
      <w:r w:rsidRPr="00EB39DD">
        <w:rPr>
          <w:rFonts w:ascii="Georgia" w:hAnsi="Georgia"/>
          <w:sz w:val="28"/>
          <w:szCs w:val="28"/>
        </w:rPr>
        <w:t>your vehicle is insured with a comprehensive motor insurance policy. At the time of a claim, you will still have</w:t>
      </w:r>
      <w:r w:rsidR="00684052">
        <w:rPr>
          <w:rFonts w:ascii="Georgia" w:hAnsi="Georgia"/>
          <w:sz w:val="28"/>
          <w:szCs w:val="28"/>
        </w:rPr>
        <w:t xml:space="preserve"> </w:t>
      </w:r>
      <w:r w:rsidRPr="00EB39DD">
        <w:rPr>
          <w:rFonts w:ascii="Georgia" w:hAnsi="Georgia"/>
          <w:sz w:val="28"/>
          <w:szCs w:val="28"/>
        </w:rPr>
        <w:t>to bear the expenses pertaining to depreciation of the vehicle parts and excesses. However, if</w:t>
      </w:r>
      <w:r w:rsidR="00684052">
        <w:rPr>
          <w:rFonts w:ascii="Georgia" w:hAnsi="Georgia"/>
          <w:sz w:val="28"/>
          <w:szCs w:val="28"/>
        </w:rPr>
        <w:t xml:space="preserve"> </w:t>
      </w:r>
      <w:r w:rsidRPr="00EB39DD">
        <w:rPr>
          <w:rFonts w:ascii="Georgia" w:hAnsi="Georgia"/>
          <w:sz w:val="28"/>
          <w:szCs w:val="28"/>
        </w:rPr>
        <w:t>your comprehensive motor insurance plan was reinforced with a nil depreciation cover, the insurer would bear</w:t>
      </w:r>
      <w:r w:rsidR="00684052">
        <w:rPr>
          <w:rFonts w:ascii="Georgia" w:hAnsi="Georgia"/>
          <w:sz w:val="28"/>
          <w:szCs w:val="28"/>
        </w:rPr>
        <w:t xml:space="preserve"> </w:t>
      </w:r>
      <w:r w:rsidRPr="00EB39DD">
        <w:rPr>
          <w:rFonts w:ascii="Georgia" w:hAnsi="Georgia"/>
          <w:sz w:val="28"/>
          <w:szCs w:val="28"/>
        </w:rPr>
        <w:t>the expenses for the depreciation of vehicle parts.</w:t>
      </w:r>
    </w:p>
    <w:p w14:paraId="719EB1F8" w14:textId="588C161E" w:rsidR="00684052" w:rsidRDefault="005278B5" w:rsidP="005278B5">
      <w:pPr>
        <w:rPr>
          <w:rFonts w:ascii="Georgia" w:hAnsi="Georgia"/>
          <w:sz w:val="28"/>
          <w:szCs w:val="28"/>
        </w:rPr>
      </w:pPr>
      <w:r w:rsidRPr="00EB39DD">
        <w:rPr>
          <w:rFonts w:ascii="Georgia" w:hAnsi="Georgia"/>
          <w:sz w:val="28"/>
          <w:szCs w:val="28"/>
        </w:rPr>
        <w:t xml:space="preserve">2. Engine protect cover </w:t>
      </w:r>
      <w:r w:rsidR="00684052">
        <w:rPr>
          <w:rFonts w:ascii="Georgia" w:hAnsi="Georgia"/>
          <w:sz w:val="28"/>
          <w:szCs w:val="28"/>
        </w:rPr>
        <w:t>–</w:t>
      </w:r>
    </w:p>
    <w:p w14:paraId="3FD94CBB" w14:textId="144820B3" w:rsidR="005278B5" w:rsidRDefault="005278B5" w:rsidP="005278B5">
      <w:pPr>
        <w:rPr>
          <w:rFonts w:ascii="Georgia" w:hAnsi="Georgia"/>
          <w:sz w:val="28"/>
          <w:szCs w:val="28"/>
        </w:rPr>
      </w:pPr>
      <w:r w:rsidRPr="00EB39DD">
        <w:rPr>
          <w:rFonts w:ascii="Georgia" w:hAnsi="Georgia"/>
          <w:sz w:val="28"/>
          <w:szCs w:val="28"/>
        </w:rPr>
        <w:t>A comprehensive motor insurance plan does not protect the vehicle fro</w:t>
      </w:r>
      <w:r w:rsidRPr="00EB39DD">
        <w:rPr>
          <w:rFonts w:ascii="Georgia" w:hAnsi="Georgia"/>
          <w:sz w:val="28"/>
          <w:szCs w:val="28"/>
        </w:rPr>
        <w:t xml:space="preserve">m </w:t>
      </w:r>
      <w:r w:rsidRPr="00EB39DD">
        <w:rPr>
          <w:rFonts w:ascii="Georgia" w:hAnsi="Georgia"/>
          <w:sz w:val="28"/>
          <w:szCs w:val="28"/>
        </w:rPr>
        <w:t>mechanical or electrical damages to the engine. Buying an engine protect cover offers your engine the much-needed protection, especially if you reside in an area prone to waterloggin</w:t>
      </w:r>
      <w:r w:rsidRPr="00EB39DD">
        <w:rPr>
          <w:rFonts w:ascii="Georgia" w:hAnsi="Georgia"/>
          <w:sz w:val="28"/>
          <w:szCs w:val="28"/>
        </w:rPr>
        <w:t>g.</w:t>
      </w:r>
    </w:p>
    <w:p w14:paraId="62C372FB" w14:textId="4E3E794F" w:rsidR="00684052" w:rsidRDefault="00684052" w:rsidP="00684052">
      <w:pPr>
        <w:rPr>
          <w:rFonts w:ascii="Georgia" w:hAnsi="Georgia"/>
          <w:sz w:val="28"/>
          <w:szCs w:val="28"/>
        </w:rPr>
      </w:pPr>
      <w:r>
        <w:rPr>
          <w:rFonts w:ascii="Georgia" w:hAnsi="Georgia"/>
          <w:sz w:val="28"/>
          <w:szCs w:val="28"/>
        </w:rPr>
        <w:t>3</w:t>
      </w:r>
      <w:r w:rsidRPr="00EB39DD">
        <w:rPr>
          <w:rFonts w:ascii="Georgia" w:hAnsi="Georgia"/>
          <w:sz w:val="28"/>
          <w:szCs w:val="28"/>
        </w:rPr>
        <w:t xml:space="preserve">. Key replacement cover </w:t>
      </w:r>
      <w:r>
        <w:rPr>
          <w:rFonts w:ascii="Georgia" w:hAnsi="Georgia"/>
          <w:sz w:val="28"/>
          <w:szCs w:val="28"/>
        </w:rPr>
        <w:t>–</w:t>
      </w:r>
      <w:r w:rsidRPr="00EB39DD">
        <w:rPr>
          <w:rFonts w:ascii="Georgia" w:hAnsi="Georgia"/>
          <w:sz w:val="28"/>
          <w:szCs w:val="28"/>
        </w:rPr>
        <w:t xml:space="preserve"> </w:t>
      </w:r>
    </w:p>
    <w:p w14:paraId="2E1B2767" w14:textId="62B0868D" w:rsidR="00684052" w:rsidRPr="00EB39DD" w:rsidRDefault="00684052" w:rsidP="005278B5">
      <w:pPr>
        <w:rPr>
          <w:rFonts w:ascii="Georgia" w:hAnsi="Georgia"/>
          <w:sz w:val="28"/>
          <w:szCs w:val="28"/>
        </w:rPr>
      </w:pPr>
      <w:r w:rsidRPr="00EB39DD">
        <w:rPr>
          <w:rFonts w:ascii="Georgia" w:hAnsi="Georgia"/>
          <w:sz w:val="28"/>
          <w:szCs w:val="28"/>
        </w:rPr>
        <w:t>Under this cover, the insurance company reimburses the cost of replacement of</w:t>
      </w:r>
      <w:r>
        <w:rPr>
          <w:rFonts w:ascii="Georgia" w:hAnsi="Georgia"/>
          <w:sz w:val="28"/>
          <w:szCs w:val="28"/>
        </w:rPr>
        <w:t xml:space="preserve"> </w:t>
      </w:r>
      <w:r w:rsidRPr="00EB39DD">
        <w:rPr>
          <w:rFonts w:ascii="Georgia" w:hAnsi="Georgia"/>
          <w:sz w:val="28"/>
          <w:szCs w:val="28"/>
        </w:rPr>
        <w:t>the vehicle keys if these were lost or misplaced.</w:t>
      </w:r>
    </w:p>
    <w:p w14:paraId="601D0D41" w14:textId="71484010" w:rsidR="00684052" w:rsidRDefault="00684052" w:rsidP="005278B5">
      <w:pPr>
        <w:rPr>
          <w:rFonts w:ascii="Georgia" w:hAnsi="Georgia"/>
          <w:sz w:val="28"/>
          <w:szCs w:val="28"/>
        </w:rPr>
      </w:pPr>
      <w:r>
        <w:rPr>
          <w:rFonts w:ascii="Georgia" w:hAnsi="Georgia"/>
          <w:sz w:val="28"/>
          <w:szCs w:val="28"/>
        </w:rPr>
        <w:t>4</w:t>
      </w:r>
      <w:r w:rsidR="005278B5" w:rsidRPr="00EB39DD">
        <w:rPr>
          <w:rFonts w:ascii="Georgia" w:hAnsi="Georgia"/>
          <w:sz w:val="28"/>
          <w:szCs w:val="28"/>
        </w:rPr>
        <w:t xml:space="preserve">. Return to Invoice (RTI) cover </w:t>
      </w:r>
      <w:r>
        <w:rPr>
          <w:rFonts w:ascii="Georgia" w:hAnsi="Georgia"/>
          <w:sz w:val="28"/>
          <w:szCs w:val="28"/>
        </w:rPr>
        <w:t>–</w:t>
      </w:r>
      <w:r w:rsidR="005278B5" w:rsidRPr="00EB39DD">
        <w:rPr>
          <w:rFonts w:ascii="Georgia" w:hAnsi="Georgia"/>
          <w:sz w:val="28"/>
          <w:szCs w:val="28"/>
        </w:rPr>
        <w:t xml:space="preserve"> </w:t>
      </w:r>
    </w:p>
    <w:p w14:paraId="0C9F933E" w14:textId="755594C3" w:rsidR="005278B5" w:rsidRDefault="005278B5" w:rsidP="005278B5">
      <w:pPr>
        <w:rPr>
          <w:rFonts w:ascii="Georgia" w:hAnsi="Georgia"/>
          <w:sz w:val="28"/>
          <w:szCs w:val="28"/>
        </w:rPr>
      </w:pPr>
      <w:r w:rsidRPr="00EB39DD">
        <w:rPr>
          <w:rFonts w:ascii="Georgia" w:hAnsi="Georgia"/>
          <w:sz w:val="28"/>
          <w:szCs w:val="28"/>
        </w:rPr>
        <w:t>This add-on plan protects your vehicle from total loss expenses. In the</w:t>
      </w:r>
      <w:r w:rsidR="00684052">
        <w:rPr>
          <w:rFonts w:ascii="Georgia" w:hAnsi="Georgia"/>
          <w:sz w:val="28"/>
          <w:szCs w:val="28"/>
        </w:rPr>
        <w:t xml:space="preserve"> </w:t>
      </w:r>
      <w:r w:rsidRPr="00EB39DD">
        <w:rPr>
          <w:rFonts w:ascii="Georgia" w:hAnsi="Georgia"/>
          <w:sz w:val="28"/>
          <w:szCs w:val="28"/>
        </w:rPr>
        <w:t>event of a total loss scenario such as a car theft, it provides you the actual invoice value of the vehicle, without</w:t>
      </w:r>
      <w:r w:rsidR="00684052">
        <w:rPr>
          <w:rFonts w:ascii="Georgia" w:hAnsi="Georgia"/>
          <w:sz w:val="28"/>
          <w:szCs w:val="28"/>
        </w:rPr>
        <w:t xml:space="preserve"> </w:t>
      </w:r>
      <w:r w:rsidRPr="00EB39DD">
        <w:rPr>
          <w:rFonts w:ascii="Georgia" w:hAnsi="Georgia"/>
          <w:sz w:val="28"/>
          <w:szCs w:val="28"/>
        </w:rPr>
        <w:t>accounting for its depreciation with age.</w:t>
      </w:r>
    </w:p>
    <w:p w14:paraId="78D77ABD" w14:textId="77777777" w:rsidR="00684052" w:rsidRDefault="00684052" w:rsidP="00684052">
      <w:pPr>
        <w:rPr>
          <w:rFonts w:ascii="Georgia" w:hAnsi="Georgia"/>
          <w:sz w:val="28"/>
          <w:szCs w:val="28"/>
        </w:rPr>
      </w:pPr>
      <w:r w:rsidRPr="00EB39DD">
        <w:rPr>
          <w:rFonts w:ascii="Georgia" w:hAnsi="Georgia"/>
          <w:sz w:val="28"/>
          <w:szCs w:val="28"/>
        </w:rPr>
        <w:t xml:space="preserve">5. No Claim Bonus (NCB) protect cover </w:t>
      </w:r>
      <w:r>
        <w:rPr>
          <w:rFonts w:ascii="Georgia" w:hAnsi="Georgia"/>
          <w:sz w:val="28"/>
          <w:szCs w:val="28"/>
        </w:rPr>
        <w:t>–</w:t>
      </w:r>
      <w:r w:rsidRPr="00EB39DD">
        <w:rPr>
          <w:rFonts w:ascii="Georgia" w:hAnsi="Georgia"/>
          <w:sz w:val="28"/>
          <w:szCs w:val="28"/>
        </w:rPr>
        <w:t xml:space="preserve"> </w:t>
      </w:r>
    </w:p>
    <w:p w14:paraId="6F390090" w14:textId="139E3213" w:rsidR="00684052" w:rsidRPr="00EB39DD" w:rsidRDefault="00684052" w:rsidP="005278B5">
      <w:pPr>
        <w:rPr>
          <w:rFonts w:ascii="Georgia" w:hAnsi="Georgia"/>
          <w:sz w:val="28"/>
          <w:szCs w:val="28"/>
        </w:rPr>
      </w:pPr>
      <w:r w:rsidRPr="00EB39DD">
        <w:rPr>
          <w:rFonts w:ascii="Georgia" w:hAnsi="Georgia"/>
          <w:sz w:val="28"/>
          <w:szCs w:val="28"/>
        </w:rPr>
        <w:t>No Claim Bonus is a significant bonus offered by insurers to drivers</w:t>
      </w:r>
      <w:r>
        <w:rPr>
          <w:rFonts w:ascii="Georgia" w:hAnsi="Georgia"/>
          <w:sz w:val="28"/>
          <w:szCs w:val="28"/>
        </w:rPr>
        <w:t xml:space="preserve"> </w:t>
      </w:r>
      <w:r w:rsidRPr="00EB39DD">
        <w:rPr>
          <w:rFonts w:ascii="Georgia" w:hAnsi="Georgia"/>
          <w:sz w:val="28"/>
          <w:szCs w:val="28"/>
        </w:rPr>
        <w:t>who refrain from raising motor insurance claims in a policy year. You can preserve this bonus even after raising</w:t>
      </w:r>
      <w:r>
        <w:rPr>
          <w:rFonts w:ascii="Georgia" w:hAnsi="Georgia"/>
          <w:sz w:val="28"/>
          <w:szCs w:val="28"/>
        </w:rPr>
        <w:t xml:space="preserve"> </w:t>
      </w:r>
      <w:r w:rsidRPr="00EB39DD">
        <w:rPr>
          <w:rFonts w:ascii="Georgia" w:hAnsi="Georgia"/>
          <w:sz w:val="28"/>
          <w:szCs w:val="28"/>
        </w:rPr>
        <w:t>a claim if your vehicle insurance has an NCB protect cover.</w:t>
      </w:r>
    </w:p>
    <w:p w14:paraId="6BB6F678" w14:textId="4109DD7E" w:rsidR="00684052" w:rsidRDefault="00684052" w:rsidP="005278B5">
      <w:pPr>
        <w:rPr>
          <w:rFonts w:ascii="Georgia" w:hAnsi="Georgia"/>
          <w:sz w:val="28"/>
          <w:szCs w:val="28"/>
        </w:rPr>
      </w:pPr>
      <w:r>
        <w:rPr>
          <w:rFonts w:ascii="Georgia" w:hAnsi="Georgia"/>
          <w:sz w:val="28"/>
          <w:szCs w:val="28"/>
        </w:rPr>
        <w:t>6</w:t>
      </w:r>
      <w:r w:rsidR="005278B5" w:rsidRPr="00EB39DD">
        <w:rPr>
          <w:rFonts w:ascii="Georgia" w:hAnsi="Georgia"/>
          <w:sz w:val="28"/>
          <w:szCs w:val="28"/>
        </w:rPr>
        <w:t xml:space="preserve">. Loss of personal belongings cover </w:t>
      </w:r>
      <w:r>
        <w:rPr>
          <w:rFonts w:ascii="Georgia" w:hAnsi="Georgia"/>
          <w:sz w:val="28"/>
          <w:szCs w:val="28"/>
        </w:rPr>
        <w:t>–</w:t>
      </w:r>
      <w:r w:rsidR="005278B5" w:rsidRPr="00EB39DD">
        <w:rPr>
          <w:rFonts w:ascii="Georgia" w:hAnsi="Georgia"/>
          <w:sz w:val="28"/>
          <w:szCs w:val="28"/>
        </w:rPr>
        <w:t xml:space="preserve"> </w:t>
      </w:r>
    </w:p>
    <w:p w14:paraId="1C89976C" w14:textId="2FD1AAF0" w:rsidR="005278B5" w:rsidRPr="00EB39DD" w:rsidRDefault="005278B5" w:rsidP="005278B5">
      <w:pPr>
        <w:rPr>
          <w:rFonts w:ascii="Georgia" w:hAnsi="Georgia"/>
          <w:sz w:val="28"/>
          <w:szCs w:val="28"/>
        </w:rPr>
      </w:pPr>
      <w:r w:rsidRPr="00EB39DD">
        <w:rPr>
          <w:rFonts w:ascii="Georgia" w:hAnsi="Georgia"/>
          <w:sz w:val="28"/>
          <w:szCs w:val="28"/>
        </w:rPr>
        <w:t>Loss of expensive electronic equipment, laptops, etc. kept in the</w:t>
      </w:r>
      <w:r w:rsidR="00684052">
        <w:rPr>
          <w:rFonts w:ascii="Georgia" w:hAnsi="Georgia"/>
          <w:sz w:val="28"/>
          <w:szCs w:val="28"/>
        </w:rPr>
        <w:t xml:space="preserve"> </w:t>
      </w:r>
      <w:r w:rsidRPr="00EB39DD">
        <w:rPr>
          <w:rFonts w:ascii="Georgia" w:hAnsi="Georgia"/>
          <w:sz w:val="28"/>
          <w:szCs w:val="28"/>
        </w:rPr>
        <w:t>insured vehicle is offered coverage under this add-on insurance plan.</w:t>
      </w:r>
    </w:p>
    <w:p w14:paraId="4947FF36" w14:textId="428870F9" w:rsidR="00684052" w:rsidRDefault="00684052" w:rsidP="005278B5">
      <w:pPr>
        <w:rPr>
          <w:rFonts w:ascii="Georgia" w:hAnsi="Georgia"/>
          <w:sz w:val="28"/>
          <w:szCs w:val="28"/>
        </w:rPr>
      </w:pPr>
      <w:r>
        <w:rPr>
          <w:rFonts w:ascii="Georgia" w:hAnsi="Georgia"/>
          <w:sz w:val="28"/>
          <w:szCs w:val="28"/>
        </w:rPr>
        <w:t>7</w:t>
      </w:r>
      <w:r w:rsidR="005278B5" w:rsidRPr="00EB39DD">
        <w:rPr>
          <w:rFonts w:ascii="Georgia" w:hAnsi="Georgia"/>
          <w:sz w:val="28"/>
          <w:szCs w:val="28"/>
        </w:rPr>
        <w:t xml:space="preserve">. Personal accident cover for the passengers </w:t>
      </w:r>
      <w:r>
        <w:rPr>
          <w:rFonts w:ascii="Georgia" w:hAnsi="Georgia"/>
          <w:sz w:val="28"/>
          <w:szCs w:val="28"/>
        </w:rPr>
        <w:t>–</w:t>
      </w:r>
      <w:r w:rsidR="005278B5" w:rsidRPr="00EB39DD">
        <w:rPr>
          <w:rFonts w:ascii="Georgia" w:hAnsi="Georgia"/>
          <w:sz w:val="28"/>
          <w:szCs w:val="28"/>
        </w:rPr>
        <w:t xml:space="preserve"> </w:t>
      </w:r>
    </w:p>
    <w:p w14:paraId="40DA32AF" w14:textId="6D741368" w:rsidR="005278B5" w:rsidRPr="00EB39DD" w:rsidRDefault="005278B5" w:rsidP="005278B5">
      <w:pPr>
        <w:rPr>
          <w:rFonts w:ascii="Georgia" w:hAnsi="Georgia"/>
          <w:sz w:val="28"/>
          <w:szCs w:val="28"/>
        </w:rPr>
      </w:pPr>
      <w:r w:rsidRPr="00EB39DD">
        <w:rPr>
          <w:rFonts w:ascii="Georgia" w:hAnsi="Georgia"/>
          <w:sz w:val="28"/>
          <w:szCs w:val="28"/>
        </w:rPr>
        <w:t>The comprehensive car insurance policy can be enhanced to</w:t>
      </w:r>
      <w:r w:rsidR="00684052">
        <w:rPr>
          <w:rFonts w:ascii="Georgia" w:hAnsi="Georgia"/>
          <w:sz w:val="28"/>
          <w:szCs w:val="28"/>
        </w:rPr>
        <w:t xml:space="preserve"> </w:t>
      </w:r>
      <w:r w:rsidRPr="00EB39DD">
        <w:rPr>
          <w:rFonts w:ascii="Georgia" w:hAnsi="Georgia"/>
          <w:sz w:val="28"/>
          <w:szCs w:val="28"/>
        </w:rPr>
        <w:t>offer protection for the passengers by opting for this rider.</w:t>
      </w:r>
    </w:p>
    <w:p w14:paraId="459AF754" w14:textId="53D7C0DE" w:rsidR="00633F09" w:rsidRPr="00D82158" w:rsidRDefault="00462DF0" w:rsidP="00633F09">
      <w:pPr>
        <w:rPr>
          <w:rFonts w:ascii="Georgia" w:hAnsi="Georgia"/>
          <w:b/>
          <w:bCs/>
          <w:sz w:val="28"/>
          <w:szCs w:val="28"/>
        </w:rPr>
      </w:pPr>
      <w:r w:rsidRPr="00D82158">
        <w:rPr>
          <w:rFonts w:ascii="Georgia" w:hAnsi="Georgia"/>
          <w:b/>
          <w:bCs/>
          <w:sz w:val="28"/>
          <w:szCs w:val="28"/>
        </w:rPr>
        <w:t>Q8.</w:t>
      </w:r>
    </w:p>
    <w:p w14:paraId="170EF365" w14:textId="6C9C519A" w:rsidR="00D82158" w:rsidRPr="00EB39DD" w:rsidRDefault="00D82158" w:rsidP="00633F09">
      <w:pPr>
        <w:rPr>
          <w:rFonts w:ascii="Georgia" w:hAnsi="Georgia"/>
          <w:sz w:val="28"/>
          <w:szCs w:val="28"/>
        </w:rPr>
      </w:pPr>
      <w:r>
        <w:rPr>
          <w:rFonts w:ascii="Georgia" w:hAnsi="Georgia"/>
          <w:sz w:val="28"/>
          <w:szCs w:val="28"/>
        </w:rPr>
        <w:lastRenderedPageBreak/>
        <w:t>Documents required for health claim are:</w:t>
      </w:r>
    </w:p>
    <w:p w14:paraId="56969F58" w14:textId="77777777" w:rsidR="00462DF0" w:rsidRPr="00EB39DD" w:rsidRDefault="00462DF0" w:rsidP="00462DF0">
      <w:pPr>
        <w:rPr>
          <w:rFonts w:ascii="Georgia" w:hAnsi="Georgia"/>
          <w:sz w:val="28"/>
          <w:szCs w:val="28"/>
        </w:rPr>
      </w:pPr>
      <w:r w:rsidRPr="00EB39DD">
        <w:rPr>
          <w:rFonts w:ascii="Georgia" w:hAnsi="Georgia"/>
          <w:sz w:val="28"/>
          <w:szCs w:val="28"/>
        </w:rPr>
        <w:t>•Health card</w:t>
      </w:r>
    </w:p>
    <w:p w14:paraId="6B6BD0C7" w14:textId="77777777" w:rsidR="00462DF0" w:rsidRPr="00EB39DD" w:rsidRDefault="00462DF0" w:rsidP="00462DF0">
      <w:pPr>
        <w:rPr>
          <w:rFonts w:ascii="Georgia" w:hAnsi="Georgia"/>
          <w:sz w:val="28"/>
          <w:szCs w:val="28"/>
        </w:rPr>
      </w:pPr>
      <w:r w:rsidRPr="00EB39DD">
        <w:rPr>
          <w:rFonts w:ascii="Georgia" w:hAnsi="Georgia"/>
          <w:sz w:val="28"/>
          <w:szCs w:val="28"/>
        </w:rPr>
        <w:t>•Duly filled claim form</w:t>
      </w:r>
    </w:p>
    <w:p w14:paraId="22354C05" w14:textId="77777777" w:rsidR="00462DF0" w:rsidRPr="00EB39DD" w:rsidRDefault="00462DF0" w:rsidP="00462DF0">
      <w:pPr>
        <w:rPr>
          <w:rFonts w:ascii="Georgia" w:hAnsi="Georgia"/>
          <w:sz w:val="28"/>
          <w:szCs w:val="28"/>
        </w:rPr>
      </w:pPr>
      <w:r w:rsidRPr="00EB39DD">
        <w:rPr>
          <w:rFonts w:ascii="Georgia" w:hAnsi="Georgia"/>
          <w:sz w:val="28"/>
          <w:szCs w:val="28"/>
        </w:rPr>
        <w:t>•Medical Certificate/ Form which is signed by the treating doctor.</w:t>
      </w:r>
    </w:p>
    <w:p w14:paraId="71B21AAE" w14:textId="77777777" w:rsidR="00462DF0" w:rsidRPr="00EB39DD" w:rsidRDefault="00462DF0" w:rsidP="00462DF0">
      <w:pPr>
        <w:rPr>
          <w:rFonts w:ascii="Georgia" w:hAnsi="Georgia"/>
          <w:sz w:val="28"/>
          <w:szCs w:val="28"/>
        </w:rPr>
      </w:pPr>
      <w:r w:rsidRPr="00EB39DD">
        <w:rPr>
          <w:rFonts w:ascii="Georgia" w:hAnsi="Georgia"/>
          <w:sz w:val="28"/>
          <w:szCs w:val="28"/>
        </w:rPr>
        <w:t>•Discharge summary or card (original), availed from the hospital.</w:t>
      </w:r>
    </w:p>
    <w:p w14:paraId="58B66E42" w14:textId="77777777" w:rsidR="00462DF0" w:rsidRPr="00EB39DD" w:rsidRDefault="00462DF0" w:rsidP="00462DF0">
      <w:pPr>
        <w:rPr>
          <w:rFonts w:ascii="Georgia" w:hAnsi="Georgia"/>
          <w:sz w:val="28"/>
          <w:szCs w:val="28"/>
        </w:rPr>
      </w:pPr>
      <w:r w:rsidRPr="00EB39DD">
        <w:rPr>
          <w:rFonts w:ascii="Georgia" w:hAnsi="Georgia"/>
          <w:sz w:val="28"/>
          <w:szCs w:val="28"/>
        </w:rPr>
        <w:t>•All bills and receipts (original)</w:t>
      </w:r>
    </w:p>
    <w:p w14:paraId="69B0CD4A" w14:textId="77777777" w:rsidR="00462DF0" w:rsidRPr="00EB39DD" w:rsidRDefault="00462DF0" w:rsidP="00462DF0">
      <w:pPr>
        <w:rPr>
          <w:rFonts w:ascii="Georgia" w:hAnsi="Georgia"/>
          <w:sz w:val="28"/>
          <w:szCs w:val="28"/>
        </w:rPr>
      </w:pPr>
      <w:r w:rsidRPr="00EB39DD">
        <w:rPr>
          <w:rFonts w:ascii="Georgia" w:hAnsi="Georgia"/>
          <w:sz w:val="28"/>
          <w:szCs w:val="28"/>
        </w:rPr>
        <w:t>•Prescription and cash memos from pharmacies/ the hospital.</w:t>
      </w:r>
    </w:p>
    <w:p w14:paraId="3EC07EA1" w14:textId="77777777" w:rsidR="00462DF0" w:rsidRPr="00EB39DD" w:rsidRDefault="00462DF0" w:rsidP="00462DF0">
      <w:pPr>
        <w:rPr>
          <w:rFonts w:ascii="Georgia" w:hAnsi="Georgia"/>
          <w:sz w:val="28"/>
          <w:szCs w:val="28"/>
        </w:rPr>
      </w:pPr>
      <w:r w:rsidRPr="00EB39DD">
        <w:rPr>
          <w:rFonts w:ascii="Georgia" w:hAnsi="Georgia"/>
          <w:sz w:val="28"/>
          <w:szCs w:val="28"/>
        </w:rPr>
        <w:t>•Investigation report</w:t>
      </w:r>
    </w:p>
    <w:p w14:paraId="6ADEC5AE" w14:textId="10891C0C" w:rsidR="00462DF0" w:rsidRPr="00D82158" w:rsidRDefault="00462DF0" w:rsidP="00462DF0">
      <w:pPr>
        <w:rPr>
          <w:rFonts w:ascii="Georgia" w:hAnsi="Georgia"/>
          <w:b/>
          <w:bCs/>
          <w:sz w:val="28"/>
          <w:szCs w:val="28"/>
        </w:rPr>
      </w:pPr>
      <w:r w:rsidRPr="00D82158">
        <w:rPr>
          <w:rFonts w:ascii="Georgia" w:hAnsi="Georgia"/>
          <w:b/>
          <w:bCs/>
          <w:sz w:val="28"/>
          <w:szCs w:val="28"/>
        </w:rPr>
        <w:t>Q9.</w:t>
      </w:r>
    </w:p>
    <w:p w14:paraId="6016F648" w14:textId="48E2A9DE" w:rsidR="00EB39DD" w:rsidRPr="00EB39DD" w:rsidRDefault="00EB39DD" w:rsidP="00EB39DD">
      <w:pPr>
        <w:rPr>
          <w:rFonts w:ascii="Georgia" w:hAnsi="Georgia"/>
          <w:sz w:val="28"/>
          <w:szCs w:val="28"/>
        </w:rPr>
      </w:pPr>
      <w:r w:rsidRPr="00EB39DD">
        <w:rPr>
          <w:rFonts w:ascii="Georgia" w:hAnsi="Georgia"/>
          <w:sz w:val="28"/>
          <w:szCs w:val="28"/>
        </w:rPr>
        <w:t>Third-party liability coverage is the portion of an insurance policy that protects you if you’re sued</w:t>
      </w:r>
      <w:r w:rsidR="00D82158">
        <w:rPr>
          <w:rFonts w:ascii="Georgia" w:hAnsi="Georgia"/>
          <w:sz w:val="28"/>
          <w:szCs w:val="28"/>
        </w:rPr>
        <w:t xml:space="preserve"> </w:t>
      </w:r>
      <w:r w:rsidRPr="00EB39DD">
        <w:rPr>
          <w:rFonts w:ascii="Georgia" w:hAnsi="Georgia"/>
          <w:sz w:val="28"/>
          <w:szCs w:val="28"/>
        </w:rPr>
        <w:t>(or threatened to be sued) for a physical injury or damage to someone else’s property.</w:t>
      </w:r>
      <w:r w:rsidR="00D82158">
        <w:rPr>
          <w:rFonts w:ascii="Georgia" w:hAnsi="Georgia"/>
          <w:sz w:val="28"/>
          <w:szCs w:val="28"/>
        </w:rPr>
        <w:t xml:space="preserve"> T</w:t>
      </w:r>
      <w:r w:rsidRPr="00EB39DD">
        <w:rPr>
          <w:rFonts w:ascii="Georgia" w:hAnsi="Georgia"/>
          <w:sz w:val="28"/>
          <w:szCs w:val="28"/>
        </w:rPr>
        <w:t>his section of your home or car insurance policy is set up</w:t>
      </w:r>
      <w:r w:rsidR="00D82158">
        <w:rPr>
          <w:rFonts w:ascii="Georgia" w:hAnsi="Georgia"/>
          <w:sz w:val="28"/>
          <w:szCs w:val="28"/>
        </w:rPr>
        <w:t xml:space="preserve"> </w:t>
      </w:r>
      <w:r w:rsidRPr="00EB39DD">
        <w:rPr>
          <w:rFonts w:ascii="Georgia" w:hAnsi="Georgia"/>
          <w:sz w:val="28"/>
          <w:szCs w:val="28"/>
        </w:rPr>
        <w:t>to cover things like legal fees, the amount of money you have to pay to settle a lawsuit, and other</w:t>
      </w:r>
      <w:r w:rsidR="00D82158">
        <w:rPr>
          <w:rFonts w:ascii="Georgia" w:hAnsi="Georgia"/>
          <w:sz w:val="28"/>
          <w:szCs w:val="28"/>
        </w:rPr>
        <w:t xml:space="preserve"> </w:t>
      </w:r>
      <w:r w:rsidRPr="00EB39DD">
        <w:rPr>
          <w:rFonts w:ascii="Georgia" w:hAnsi="Georgia"/>
          <w:sz w:val="28"/>
          <w:szCs w:val="28"/>
        </w:rPr>
        <w:t>related expenses.</w:t>
      </w:r>
    </w:p>
    <w:p w14:paraId="661EB41B" w14:textId="7DD90401" w:rsidR="00EB39DD" w:rsidRPr="00EB39DD" w:rsidRDefault="00EB39DD" w:rsidP="00EB39DD">
      <w:pPr>
        <w:rPr>
          <w:rFonts w:ascii="Georgia" w:hAnsi="Georgia"/>
          <w:sz w:val="28"/>
          <w:szCs w:val="28"/>
        </w:rPr>
      </w:pPr>
      <w:r w:rsidRPr="00EB39DD">
        <w:rPr>
          <w:rFonts w:ascii="Georgia" w:hAnsi="Georgia"/>
          <w:sz w:val="28"/>
          <w:szCs w:val="28"/>
        </w:rPr>
        <w:t>When the policyholder collides with the car of a third party leading to death or bodily injury to the</w:t>
      </w:r>
      <w:r w:rsidR="00D82158">
        <w:rPr>
          <w:rFonts w:ascii="Georgia" w:hAnsi="Georgia"/>
          <w:sz w:val="28"/>
          <w:szCs w:val="28"/>
        </w:rPr>
        <w:t xml:space="preserve"> </w:t>
      </w:r>
      <w:r w:rsidRPr="00EB39DD">
        <w:rPr>
          <w:rFonts w:ascii="Georgia" w:hAnsi="Georgia"/>
          <w:sz w:val="28"/>
          <w:szCs w:val="28"/>
        </w:rPr>
        <w:t>third party, your liability to the third party is covered by the insurer.</w:t>
      </w:r>
    </w:p>
    <w:p w14:paraId="0EBCD6DA" w14:textId="6B2FE5F5" w:rsidR="00EB39DD" w:rsidRPr="00EB39DD" w:rsidRDefault="00EB39DD" w:rsidP="00EB39DD">
      <w:pPr>
        <w:rPr>
          <w:rFonts w:ascii="Georgia" w:hAnsi="Georgia"/>
          <w:sz w:val="28"/>
          <w:szCs w:val="28"/>
        </w:rPr>
      </w:pPr>
      <w:r w:rsidRPr="00EB39DD">
        <w:rPr>
          <w:rFonts w:ascii="Georgia" w:hAnsi="Georgia"/>
          <w:sz w:val="28"/>
          <w:szCs w:val="28"/>
        </w:rPr>
        <w:t>It also covers damage to property of third party caused by policyholder’s car.</w:t>
      </w:r>
      <w:r w:rsidR="00D82158">
        <w:rPr>
          <w:rFonts w:ascii="Georgia" w:hAnsi="Georgia"/>
          <w:sz w:val="28"/>
          <w:szCs w:val="28"/>
        </w:rPr>
        <w:t xml:space="preserve"> </w:t>
      </w:r>
      <w:r w:rsidRPr="00EB39DD">
        <w:rPr>
          <w:rFonts w:ascii="Georgia" w:hAnsi="Georgia"/>
          <w:sz w:val="28"/>
          <w:szCs w:val="28"/>
        </w:rPr>
        <w:t>In case of absence of personal cover, damage to self can be also be added as an add-on in the</w:t>
      </w:r>
      <w:r w:rsidR="00D82158">
        <w:rPr>
          <w:rFonts w:ascii="Georgia" w:hAnsi="Georgia"/>
          <w:sz w:val="28"/>
          <w:szCs w:val="28"/>
        </w:rPr>
        <w:t xml:space="preserve"> </w:t>
      </w:r>
      <w:proofErr w:type="gramStart"/>
      <w:r w:rsidRPr="00EB39DD">
        <w:rPr>
          <w:rFonts w:ascii="Georgia" w:hAnsi="Georgia"/>
          <w:sz w:val="28"/>
          <w:szCs w:val="28"/>
        </w:rPr>
        <w:t>third party</w:t>
      </w:r>
      <w:proofErr w:type="gramEnd"/>
      <w:r w:rsidRPr="00EB39DD">
        <w:rPr>
          <w:rFonts w:ascii="Georgia" w:hAnsi="Georgia"/>
          <w:sz w:val="28"/>
          <w:szCs w:val="28"/>
        </w:rPr>
        <w:t xml:space="preserve"> cover.</w:t>
      </w:r>
    </w:p>
    <w:p w14:paraId="7705AE74" w14:textId="5E11160F" w:rsidR="00EB39DD" w:rsidRPr="00EB39DD" w:rsidRDefault="00EB39DD" w:rsidP="00EB39DD">
      <w:pPr>
        <w:rPr>
          <w:rFonts w:ascii="Georgia" w:hAnsi="Georgia"/>
          <w:sz w:val="28"/>
          <w:szCs w:val="28"/>
        </w:rPr>
      </w:pPr>
      <w:r w:rsidRPr="00EB39DD">
        <w:rPr>
          <w:rFonts w:ascii="Georgia" w:hAnsi="Georgia"/>
          <w:sz w:val="28"/>
          <w:szCs w:val="28"/>
        </w:rPr>
        <w:t>Damages to own car is not covered under third party cover.</w:t>
      </w:r>
    </w:p>
    <w:p w14:paraId="2C1B3168" w14:textId="3CA3DA6C" w:rsidR="00EB39DD" w:rsidRPr="00EB39DD" w:rsidRDefault="00EB39DD" w:rsidP="00EB39DD">
      <w:pPr>
        <w:rPr>
          <w:rFonts w:ascii="Georgia" w:hAnsi="Georgia"/>
          <w:sz w:val="28"/>
          <w:szCs w:val="28"/>
        </w:rPr>
      </w:pPr>
      <w:r w:rsidRPr="00EB39DD">
        <w:rPr>
          <w:rFonts w:ascii="Georgia" w:hAnsi="Georgia"/>
          <w:sz w:val="28"/>
          <w:szCs w:val="28"/>
        </w:rPr>
        <w:t>Third party liability insurance covers death or bodily injury to any person including</w:t>
      </w:r>
      <w:r w:rsidR="00D82158">
        <w:rPr>
          <w:rFonts w:ascii="Georgia" w:hAnsi="Georgia"/>
          <w:sz w:val="28"/>
          <w:szCs w:val="28"/>
        </w:rPr>
        <w:t xml:space="preserve"> </w:t>
      </w:r>
      <w:r w:rsidRPr="00EB39DD">
        <w:rPr>
          <w:rFonts w:ascii="Georgia" w:hAnsi="Georgia"/>
          <w:sz w:val="28"/>
          <w:szCs w:val="28"/>
        </w:rPr>
        <w:t>occupants carried in the vehicle.</w:t>
      </w:r>
    </w:p>
    <w:p w14:paraId="0FA9BFE3" w14:textId="73C9062E" w:rsidR="00462DF0" w:rsidRPr="00D82158" w:rsidRDefault="00462DF0" w:rsidP="00462DF0">
      <w:pPr>
        <w:rPr>
          <w:rFonts w:ascii="Georgia" w:hAnsi="Georgia"/>
          <w:b/>
          <w:bCs/>
          <w:sz w:val="28"/>
          <w:szCs w:val="28"/>
        </w:rPr>
      </w:pPr>
      <w:r w:rsidRPr="00D82158">
        <w:rPr>
          <w:rFonts w:ascii="Georgia" w:hAnsi="Georgia"/>
          <w:b/>
          <w:bCs/>
          <w:sz w:val="28"/>
          <w:szCs w:val="28"/>
        </w:rPr>
        <w:t>Q10.</w:t>
      </w:r>
    </w:p>
    <w:p w14:paraId="1EB16319" w14:textId="68D7CEA5" w:rsidR="00D82158" w:rsidRDefault="00D82158" w:rsidP="00EB39DD">
      <w:pPr>
        <w:rPr>
          <w:rFonts w:ascii="Georgia" w:hAnsi="Georgia"/>
          <w:sz w:val="28"/>
          <w:szCs w:val="28"/>
        </w:rPr>
      </w:pPr>
      <w:r>
        <w:rPr>
          <w:rFonts w:ascii="Georgia" w:hAnsi="Georgia"/>
          <w:sz w:val="28"/>
          <w:szCs w:val="28"/>
        </w:rPr>
        <w:t>Different types of health insurance are</w:t>
      </w:r>
      <w:r w:rsidR="00C528F2">
        <w:rPr>
          <w:rFonts w:ascii="Georgia" w:hAnsi="Georgia"/>
          <w:sz w:val="28"/>
          <w:szCs w:val="28"/>
        </w:rPr>
        <w:t>:</w:t>
      </w:r>
    </w:p>
    <w:p w14:paraId="21AF3403" w14:textId="0D700D0D" w:rsidR="00EB39DD" w:rsidRPr="00EB39DD" w:rsidRDefault="00EB39DD" w:rsidP="00EB39DD">
      <w:pPr>
        <w:rPr>
          <w:rFonts w:ascii="Georgia" w:hAnsi="Georgia"/>
          <w:sz w:val="28"/>
          <w:szCs w:val="28"/>
        </w:rPr>
      </w:pPr>
      <w:r w:rsidRPr="00EB39DD">
        <w:rPr>
          <w:rFonts w:ascii="Georgia" w:hAnsi="Georgia"/>
          <w:sz w:val="28"/>
          <w:szCs w:val="28"/>
        </w:rPr>
        <w:t>1. Individual Health Insurance</w:t>
      </w:r>
    </w:p>
    <w:p w14:paraId="7FC83190" w14:textId="68204AA7" w:rsidR="00EB39DD" w:rsidRPr="00EB39DD" w:rsidRDefault="00EB39DD" w:rsidP="00EB39DD">
      <w:pPr>
        <w:rPr>
          <w:rFonts w:ascii="Georgia" w:hAnsi="Georgia"/>
          <w:sz w:val="28"/>
          <w:szCs w:val="28"/>
        </w:rPr>
      </w:pPr>
      <w:r w:rsidRPr="00EB39DD">
        <w:rPr>
          <w:rFonts w:ascii="Georgia" w:hAnsi="Georgia"/>
          <w:sz w:val="28"/>
          <w:szCs w:val="28"/>
        </w:rPr>
        <w:t>An Individual Health Insurance plan is meant for a single person. The individual who gets himself insured</w:t>
      </w:r>
      <w:r w:rsidR="00C528F2">
        <w:rPr>
          <w:rFonts w:ascii="Georgia" w:hAnsi="Georgia"/>
          <w:sz w:val="28"/>
          <w:szCs w:val="28"/>
        </w:rPr>
        <w:t xml:space="preserve"> </w:t>
      </w:r>
      <w:r w:rsidRPr="00EB39DD">
        <w:rPr>
          <w:rFonts w:ascii="Georgia" w:hAnsi="Georgia"/>
          <w:sz w:val="28"/>
          <w:szCs w:val="28"/>
        </w:rPr>
        <w:t>with this plan is compensated for the expenses incurred for illness and medical expenses.</w:t>
      </w:r>
    </w:p>
    <w:p w14:paraId="3E224E55" w14:textId="77777777" w:rsidR="00EB39DD" w:rsidRPr="00EB39DD" w:rsidRDefault="00EB39DD" w:rsidP="00EB39DD">
      <w:pPr>
        <w:rPr>
          <w:rFonts w:ascii="Georgia" w:hAnsi="Georgia"/>
          <w:sz w:val="28"/>
          <w:szCs w:val="28"/>
        </w:rPr>
      </w:pPr>
      <w:r w:rsidRPr="00EB39DD">
        <w:rPr>
          <w:rFonts w:ascii="Georgia" w:hAnsi="Georgia"/>
          <w:sz w:val="28"/>
          <w:szCs w:val="28"/>
        </w:rPr>
        <w:t>2. Family Health Insurance</w:t>
      </w:r>
    </w:p>
    <w:p w14:paraId="0FE68D61" w14:textId="6A90E82C" w:rsidR="00EB39DD" w:rsidRPr="00EB39DD" w:rsidRDefault="00EB39DD" w:rsidP="00EB39DD">
      <w:pPr>
        <w:rPr>
          <w:rFonts w:ascii="Georgia" w:hAnsi="Georgia"/>
          <w:sz w:val="28"/>
          <w:szCs w:val="28"/>
        </w:rPr>
      </w:pPr>
      <w:r w:rsidRPr="00EB39DD">
        <w:rPr>
          <w:rFonts w:ascii="Georgia" w:hAnsi="Georgia"/>
          <w:sz w:val="28"/>
          <w:szCs w:val="28"/>
        </w:rPr>
        <w:lastRenderedPageBreak/>
        <w:t>Family Health Insurance Policy secures your entire family under a single cover including your spouse, kids,</w:t>
      </w:r>
      <w:r w:rsidR="00C528F2">
        <w:rPr>
          <w:rFonts w:ascii="Georgia" w:hAnsi="Georgia"/>
          <w:sz w:val="28"/>
          <w:szCs w:val="28"/>
        </w:rPr>
        <w:t xml:space="preserve"> </w:t>
      </w:r>
      <w:r w:rsidRPr="00EB39DD">
        <w:rPr>
          <w:rFonts w:ascii="Georgia" w:hAnsi="Georgia"/>
          <w:sz w:val="28"/>
          <w:szCs w:val="28"/>
        </w:rPr>
        <w:t>and elders.</w:t>
      </w:r>
    </w:p>
    <w:p w14:paraId="6496F934" w14:textId="5427DBEA" w:rsidR="00EB39DD" w:rsidRPr="00EB39DD" w:rsidRDefault="00EB39DD" w:rsidP="00EB39DD">
      <w:pPr>
        <w:rPr>
          <w:rFonts w:ascii="Georgia" w:hAnsi="Georgia"/>
          <w:sz w:val="28"/>
          <w:szCs w:val="28"/>
        </w:rPr>
      </w:pPr>
      <w:r w:rsidRPr="00EB39DD">
        <w:rPr>
          <w:rFonts w:ascii="Georgia" w:hAnsi="Georgia"/>
          <w:sz w:val="28"/>
          <w:szCs w:val="28"/>
        </w:rPr>
        <w:t>3. Critical Illness Insurance</w:t>
      </w:r>
    </w:p>
    <w:p w14:paraId="54FF591E" w14:textId="6DAC40FA" w:rsidR="00EB39DD" w:rsidRPr="00EB39DD" w:rsidRDefault="00EB39DD" w:rsidP="00EB39DD">
      <w:pPr>
        <w:rPr>
          <w:rFonts w:ascii="Georgia" w:hAnsi="Georgia"/>
          <w:sz w:val="28"/>
          <w:szCs w:val="28"/>
        </w:rPr>
      </w:pPr>
      <w:r w:rsidRPr="00EB39DD">
        <w:rPr>
          <w:rFonts w:ascii="Georgia" w:hAnsi="Georgia"/>
          <w:sz w:val="28"/>
          <w:szCs w:val="28"/>
        </w:rPr>
        <w:t>The Critical Illness Insurance plan insures the person by offering a lump sum amount of money for life-threatening diseases. At the time of buying the insurance, the chosen health problems are included, and if</w:t>
      </w:r>
      <w:r w:rsidR="00C528F2">
        <w:rPr>
          <w:rFonts w:ascii="Georgia" w:hAnsi="Georgia"/>
          <w:sz w:val="28"/>
          <w:szCs w:val="28"/>
        </w:rPr>
        <w:t xml:space="preserve"> </w:t>
      </w:r>
      <w:r w:rsidRPr="00EB39DD">
        <w:rPr>
          <w:rFonts w:ascii="Georgia" w:hAnsi="Georgia"/>
          <w:sz w:val="28"/>
          <w:szCs w:val="28"/>
        </w:rPr>
        <w:t>you get affected by any of the pre-selected conditions, you can claim your insurance.</w:t>
      </w:r>
    </w:p>
    <w:p w14:paraId="630ABE38" w14:textId="77777777" w:rsidR="00EB39DD" w:rsidRPr="00EB39DD" w:rsidRDefault="00EB39DD" w:rsidP="00EB39DD">
      <w:pPr>
        <w:rPr>
          <w:rFonts w:ascii="Georgia" w:hAnsi="Georgia"/>
          <w:sz w:val="28"/>
          <w:szCs w:val="28"/>
        </w:rPr>
      </w:pPr>
      <w:r w:rsidRPr="00EB39DD">
        <w:rPr>
          <w:rFonts w:ascii="Georgia" w:hAnsi="Georgia"/>
          <w:sz w:val="28"/>
          <w:szCs w:val="28"/>
        </w:rPr>
        <w:t>4. Senior Citizen Health Insurance</w:t>
      </w:r>
    </w:p>
    <w:p w14:paraId="01FF0F8C" w14:textId="12799AD3" w:rsidR="00462DF0" w:rsidRPr="00EB39DD" w:rsidRDefault="00EB39DD" w:rsidP="00EB39DD">
      <w:pPr>
        <w:rPr>
          <w:rFonts w:ascii="Georgia" w:hAnsi="Georgia"/>
          <w:sz w:val="28"/>
          <w:szCs w:val="28"/>
        </w:rPr>
      </w:pPr>
      <w:r w:rsidRPr="00EB39DD">
        <w:rPr>
          <w:rFonts w:ascii="Georgia" w:hAnsi="Georgia"/>
          <w:sz w:val="28"/>
          <w:szCs w:val="28"/>
        </w:rPr>
        <w:t>This policy provides coverage to people who are 65 years and above. The Senior Citizen Health Insurance</w:t>
      </w:r>
      <w:r w:rsidR="00C528F2">
        <w:rPr>
          <w:rFonts w:ascii="Georgia" w:hAnsi="Georgia"/>
          <w:sz w:val="28"/>
          <w:szCs w:val="28"/>
        </w:rPr>
        <w:t xml:space="preserve"> </w:t>
      </w:r>
      <w:r w:rsidRPr="00EB39DD">
        <w:rPr>
          <w:rFonts w:ascii="Georgia" w:hAnsi="Georgia"/>
          <w:sz w:val="28"/>
          <w:szCs w:val="28"/>
        </w:rPr>
        <w:t>will offer you coverage for the cost of hospitalisation and medicines, whether it arises from a health issue</w:t>
      </w:r>
      <w:r w:rsidR="00C528F2">
        <w:rPr>
          <w:rFonts w:ascii="Georgia" w:hAnsi="Georgia"/>
          <w:sz w:val="28"/>
          <w:szCs w:val="28"/>
        </w:rPr>
        <w:t xml:space="preserve"> </w:t>
      </w:r>
      <w:r w:rsidRPr="00EB39DD">
        <w:rPr>
          <w:rFonts w:ascii="Georgia" w:hAnsi="Georgia"/>
          <w:sz w:val="28"/>
          <w:szCs w:val="28"/>
        </w:rPr>
        <w:t>or any accident.</w:t>
      </w:r>
    </w:p>
    <w:p w14:paraId="2AABCA7F" w14:textId="77777777" w:rsidR="00EB39DD" w:rsidRPr="00EB39DD" w:rsidRDefault="00EB39DD" w:rsidP="00EB39DD">
      <w:pPr>
        <w:rPr>
          <w:rFonts w:ascii="Georgia" w:hAnsi="Georgia"/>
          <w:sz w:val="28"/>
          <w:szCs w:val="28"/>
        </w:rPr>
      </w:pPr>
      <w:r w:rsidRPr="00EB39DD">
        <w:rPr>
          <w:rFonts w:ascii="Georgia" w:hAnsi="Georgia"/>
          <w:sz w:val="28"/>
          <w:szCs w:val="28"/>
        </w:rPr>
        <w:t>7. Personal Accident Insurance</w:t>
      </w:r>
    </w:p>
    <w:p w14:paraId="3753F77E" w14:textId="3D931B70" w:rsidR="00EB39DD" w:rsidRPr="00EB39DD" w:rsidRDefault="00EB39DD" w:rsidP="00EB39DD">
      <w:pPr>
        <w:rPr>
          <w:rFonts w:ascii="Georgia" w:hAnsi="Georgia"/>
          <w:sz w:val="28"/>
          <w:szCs w:val="28"/>
        </w:rPr>
      </w:pPr>
      <w:r w:rsidRPr="00EB39DD">
        <w:rPr>
          <w:rFonts w:ascii="Georgia" w:hAnsi="Georgia"/>
          <w:sz w:val="28"/>
          <w:szCs w:val="28"/>
        </w:rPr>
        <w:t>This policy provides a lump sum amount to the victim or his/her family as support. It can be used in case of any</w:t>
      </w:r>
      <w:r w:rsidR="00C528F2">
        <w:rPr>
          <w:rFonts w:ascii="Georgia" w:hAnsi="Georgia"/>
          <w:sz w:val="28"/>
          <w:szCs w:val="28"/>
        </w:rPr>
        <w:t xml:space="preserve"> </w:t>
      </w:r>
      <w:r w:rsidRPr="00EB39DD">
        <w:rPr>
          <w:rFonts w:ascii="Georgia" w:hAnsi="Georgia"/>
          <w:sz w:val="28"/>
          <w:szCs w:val="28"/>
        </w:rPr>
        <w:t>loss or damage to the owner or driver.</w:t>
      </w:r>
    </w:p>
    <w:p w14:paraId="2B4A6382" w14:textId="77777777" w:rsidR="00EB39DD" w:rsidRPr="00EB39DD" w:rsidRDefault="00EB39DD" w:rsidP="00EB39DD">
      <w:pPr>
        <w:rPr>
          <w:rFonts w:ascii="Georgia" w:hAnsi="Georgia"/>
          <w:sz w:val="28"/>
          <w:szCs w:val="28"/>
        </w:rPr>
      </w:pPr>
      <w:r w:rsidRPr="00EB39DD">
        <w:rPr>
          <w:rFonts w:ascii="Georgia" w:hAnsi="Georgia"/>
          <w:sz w:val="28"/>
          <w:szCs w:val="28"/>
        </w:rPr>
        <w:t>8. Mediclaim</w:t>
      </w:r>
    </w:p>
    <w:p w14:paraId="31AF50F6" w14:textId="5D881E77" w:rsidR="00EB39DD" w:rsidRPr="00EB39DD" w:rsidRDefault="00EB39DD" w:rsidP="00EB39DD">
      <w:pPr>
        <w:rPr>
          <w:rFonts w:ascii="Georgia" w:hAnsi="Georgia"/>
          <w:sz w:val="28"/>
          <w:szCs w:val="28"/>
        </w:rPr>
      </w:pPr>
      <w:r w:rsidRPr="00EB39DD">
        <w:rPr>
          <w:rFonts w:ascii="Georgia" w:hAnsi="Georgia"/>
          <w:sz w:val="28"/>
          <w:szCs w:val="28"/>
        </w:rPr>
        <w:t>The Mediclaim Policy ensures compensation for your hospitalisation expenses in case of any illness and</w:t>
      </w:r>
      <w:r w:rsidR="00C528F2">
        <w:rPr>
          <w:rFonts w:ascii="Georgia" w:hAnsi="Georgia"/>
          <w:sz w:val="28"/>
          <w:szCs w:val="28"/>
        </w:rPr>
        <w:t xml:space="preserve"> </w:t>
      </w:r>
      <w:r w:rsidRPr="00EB39DD">
        <w:rPr>
          <w:rFonts w:ascii="Georgia" w:hAnsi="Georgia"/>
          <w:sz w:val="28"/>
          <w:szCs w:val="28"/>
        </w:rPr>
        <w:t>accident. The Mediclaim Policy is available in the market as group mediclaim, individual medical insurance,</w:t>
      </w:r>
      <w:r w:rsidR="00C528F2">
        <w:rPr>
          <w:rFonts w:ascii="Georgia" w:hAnsi="Georgia"/>
          <w:sz w:val="28"/>
          <w:szCs w:val="28"/>
        </w:rPr>
        <w:t xml:space="preserve"> </w:t>
      </w:r>
      <w:r w:rsidRPr="00EB39DD">
        <w:rPr>
          <w:rFonts w:ascii="Georgia" w:hAnsi="Georgia"/>
          <w:sz w:val="28"/>
          <w:szCs w:val="28"/>
        </w:rPr>
        <w:t>overseas medical insurance, etc.</w:t>
      </w:r>
    </w:p>
    <w:p w14:paraId="2DC1C8C8" w14:textId="77777777" w:rsidR="00EB39DD" w:rsidRPr="00EB39DD" w:rsidRDefault="00EB39DD" w:rsidP="00EB39DD">
      <w:pPr>
        <w:rPr>
          <w:rFonts w:ascii="Georgia" w:hAnsi="Georgia"/>
          <w:sz w:val="28"/>
          <w:szCs w:val="28"/>
        </w:rPr>
      </w:pPr>
      <w:r w:rsidRPr="00EB39DD">
        <w:rPr>
          <w:rFonts w:ascii="Georgia" w:hAnsi="Georgia"/>
          <w:sz w:val="28"/>
          <w:szCs w:val="28"/>
        </w:rPr>
        <w:t>9. Group Health Insurance</w:t>
      </w:r>
    </w:p>
    <w:p w14:paraId="312D1866" w14:textId="53DE3D94" w:rsidR="00EB39DD" w:rsidRPr="00EB39DD" w:rsidRDefault="00EB39DD" w:rsidP="00EB39DD">
      <w:pPr>
        <w:rPr>
          <w:rFonts w:ascii="Georgia" w:hAnsi="Georgia"/>
          <w:sz w:val="28"/>
          <w:szCs w:val="28"/>
        </w:rPr>
      </w:pPr>
      <w:r w:rsidRPr="00EB39DD">
        <w:rPr>
          <w:rFonts w:ascii="Georgia" w:hAnsi="Georgia"/>
          <w:sz w:val="28"/>
          <w:szCs w:val="28"/>
        </w:rPr>
        <w:t>This type of health insurance is bought by the employer of the company for its employees. It is offered to the</w:t>
      </w:r>
      <w:r w:rsidR="00C528F2">
        <w:rPr>
          <w:rFonts w:ascii="Georgia" w:hAnsi="Georgia"/>
          <w:sz w:val="28"/>
          <w:szCs w:val="28"/>
        </w:rPr>
        <w:t xml:space="preserve"> </w:t>
      </w:r>
      <w:r w:rsidRPr="00EB39DD">
        <w:rPr>
          <w:rFonts w:ascii="Georgia" w:hAnsi="Georgia"/>
          <w:sz w:val="28"/>
          <w:szCs w:val="28"/>
        </w:rPr>
        <w:t>group of employees to meet the financial crisis and prudence in the company.</w:t>
      </w:r>
    </w:p>
    <w:p w14:paraId="25231849" w14:textId="1EF7F128" w:rsidR="001267F6" w:rsidRPr="00EB39DD" w:rsidRDefault="001267F6" w:rsidP="00633F09">
      <w:pPr>
        <w:ind w:left="360"/>
        <w:rPr>
          <w:rFonts w:ascii="Georgia" w:hAnsi="Georgia"/>
          <w:sz w:val="28"/>
          <w:szCs w:val="28"/>
        </w:rPr>
      </w:pPr>
    </w:p>
    <w:sectPr w:rsidR="001267F6" w:rsidRPr="00EB39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1410"/>
    <w:multiLevelType w:val="hybridMultilevel"/>
    <w:tmpl w:val="AD008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3C3276"/>
    <w:multiLevelType w:val="hybridMultilevel"/>
    <w:tmpl w:val="1706B596"/>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 w15:restartNumberingAfterBreak="0">
    <w:nsid w:val="3E6449EC"/>
    <w:multiLevelType w:val="hybridMultilevel"/>
    <w:tmpl w:val="283AC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0A261F5"/>
    <w:multiLevelType w:val="hybridMultilevel"/>
    <w:tmpl w:val="B46E8258"/>
    <w:lvl w:ilvl="0" w:tplc="4009001B">
      <w:start w:val="1"/>
      <w:numFmt w:val="lowerRoman"/>
      <w:lvlText w:val="%1."/>
      <w:lvlJc w:val="right"/>
      <w:pPr>
        <w:ind w:left="2160" w:hanging="360"/>
      </w:pPr>
    </w:lvl>
    <w:lvl w:ilvl="1" w:tplc="40090019">
      <w:start w:val="1"/>
      <w:numFmt w:val="lowerLetter"/>
      <w:lvlText w:val="%2."/>
      <w:lvlJc w:val="left"/>
      <w:pPr>
        <w:ind w:left="2880" w:hanging="360"/>
      </w:pPr>
    </w:lvl>
    <w:lvl w:ilvl="2" w:tplc="4009001B">
      <w:start w:val="1"/>
      <w:numFmt w:val="lowerRoman"/>
      <w:lvlText w:val="%3."/>
      <w:lvlJc w:val="right"/>
      <w:pPr>
        <w:ind w:left="3600" w:hanging="180"/>
      </w:pPr>
    </w:lvl>
    <w:lvl w:ilvl="3" w:tplc="4009000F">
      <w:start w:val="1"/>
      <w:numFmt w:val="decimal"/>
      <w:lvlText w:val="%4."/>
      <w:lvlJc w:val="left"/>
      <w:pPr>
        <w:ind w:left="4320" w:hanging="360"/>
      </w:pPr>
    </w:lvl>
    <w:lvl w:ilvl="4" w:tplc="40090019">
      <w:start w:val="1"/>
      <w:numFmt w:val="lowerLetter"/>
      <w:lvlText w:val="%5."/>
      <w:lvlJc w:val="left"/>
      <w:pPr>
        <w:ind w:left="5040" w:hanging="360"/>
      </w:pPr>
    </w:lvl>
    <w:lvl w:ilvl="5" w:tplc="4009001B">
      <w:start w:val="1"/>
      <w:numFmt w:val="lowerRoman"/>
      <w:lvlText w:val="%6."/>
      <w:lvlJc w:val="right"/>
      <w:pPr>
        <w:ind w:left="5760" w:hanging="180"/>
      </w:pPr>
    </w:lvl>
    <w:lvl w:ilvl="6" w:tplc="4009000F">
      <w:start w:val="1"/>
      <w:numFmt w:val="decimal"/>
      <w:lvlText w:val="%7."/>
      <w:lvlJc w:val="left"/>
      <w:pPr>
        <w:ind w:left="6480" w:hanging="360"/>
      </w:pPr>
    </w:lvl>
    <w:lvl w:ilvl="7" w:tplc="40090019">
      <w:start w:val="1"/>
      <w:numFmt w:val="lowerLetter"/>
      <w:lvlText w:val="%8."/>
      <w:lvlJc w:val="left"/>
      <w:pPr>
        <w:ind w:left="7200" w:hanging="360"/>
      </w:pPr>
    </w:lvl>
    <w:lvl w:ilvl="8" w:tplc="4009001B">
      <w:start w:val="1"/>
      <w:numFmt w:val="lowerRoman"/>
      <w:lvlText w:val="%9."/>
      <w:lvlJc w:val="right"/>
      <w:pPr>
        <w:ind w:left="7920" w:hanging="180"/>
      </w:pPr>
    </w:lvl>
  </w:abstractNum>
  <w:abstractNum w:abstractNumId="4" w15:restartNumberingAfterBreak="0">
    <w:nsid w:val="6DC85BF0"/>
    <w:multiLevelType w:val="hybridMultilevel"/>
    <w:tmpl w:val="438815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85829C6"/>
    <w:multiLevelType w:val="hybridMultilevel"/>
    <w:tmpl w:val="A0C63D4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4"/>
  </w:num>
  <w:num w:numId="2">
    <w:abstractNumId w:val="0"/>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F6"/>
    <w:rsid w:val="001267F6"/>
    <w:rsid w:val="002E11CD"/>
    <w:rsid w:val="00462DF0"/>
    <w:rsid w:val="004F3A8A"/>
    <w:rsid w:val="005278B5"/>
    <w:rsid w:val="00571267"/>
    <w:rsid w:val="00633F09"/>
    <w:rsid w:val="00684052"/>
    <w:rsid w:val="00684B2F"/>
    <w:rsid w:val="008445C8"/>
    <w:rsid w:val="00902D4E"/>
    <w:rsid w:val="0095707C"/>
    <w:rsid w:val="00A06962"/>
    <w:rsid w:val="00C528F2"/>
    <w:rsid w:val="00D82158"/>
    <w:rsid w:val="00EB39DD"/>
    <w:rsid w:val="00FA46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C907"/>
  <w15:chartTrackingRefBased/>
  <w15:docId w15:val="{1B02959E-AFBB-4C07-8F25-6C02D239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7F6"/>
    <w:pPr>
      <w:ind w:left="720"/>
      <w:contextualSpacing/>
    </w:pPr>
  </w:style>
  <w:style w:type="character" w:styleId="Strong">
    <w:name w:val="Strong"/>
    <w:basedOn w:val="DefaultParagraphFont"/>
    <w:uiPriority w:val="22"/>
    <w:qFormat/>
    <w:rsid w:val="00A069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49596">
      <w:bodyDiv w:val="1"/>
      <w:marLeft w:val="0"/>
      <w:marRight w:val="0"/>
      <w:marTop w:val="0"/>
      <w:marBottom w:val="0"/>
      <w:divBdr>
        <w:top w:val="none" w:sz="0" w:space="0" w:color="auto"/>
        <w:left w:val="none" w:sz="0" w:space="0" w:color="auto"/>
        <w:bottom w:val="none" w:sz="0" w:space="0" w:color="auto"/>
        <w:right w:val="none" w:sz="0" w:space="0" w:color="auto"/>
      </w:divBdr>
    </w:div>
    <w:div w:id="561601074">
      <w:bodyDiv w:val="1"/>
      <w:marLeft w:val="0"/>
      <w:marRight w:val="0"/>
      <w:marTop w:val="0"/>
      <w:marBottom w:val="0"/>
      <w:divBdr>
        <w:top w:val="none" w:sz="0" w:space="0" w:color="auto"/>
        <w:left w:val="none" w:sz="0" w:space="0" w:color="auto"/>
        <w:bottom w:val="none" w:sz="0" w:space="0" w:color="auto"/>
        <w:right w:val="none" w:sz="0" w:space="0" w:color="auto"/>
      </w:divBdr>
    </w:div>
    <w:div w:id="852761848">
      <w:bodyDiv w:val="1"/>
      <w:marLeft w:val="0"/>
      <w:marRight w:val="0"/>
      <w:marTop w:val="0"/>
      <w:marBottom w:val="0"/>
      <w:divBdr>
        <w:top w:val="none" w:sz="0" w:space="0" w:color="auto"/>
        <w:left w:val="none" w:sz="0" w:space="0" w:color="auto"/>
        <w:bottom w:val="none" w:sz="0" w:space="0" w:color="auto"/>
        <w:right w:val="none" w:sz="0" w:space="0" w:color="auto"/>
      </w:divBdr>
    </w:div>
    <w:div w:id="948313654">
      <w:bodyDiv w:val="1"/>
      <w:marLeft w:val="0"/>
      <w:marRight w:val="0"/>
      <w:marTop w:val="0"/>
      <w:marBottom w:val="0"/>
      <w:divBdr>
        <w:top w:val="none" w:sz="0" w:space="0" w:color="auto"/>
        <w:left w:val="none" w:sz="0" w:space="0" w:color="auto"/>
        <w:bottom w:val="none" w:sz="0" w:space="0" w:color="auto"/>
        <w:right w:val="none" w:sz="0" w:space="0" w:color="auto"/>
      </w:divBdr>
    </w:div>
    <w:div w:id="20021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Amalu Manu Punnoose</dc:creator>
  <cp:keywords/>
  <dc:description/>
  <cp:lastModifiedBy>Amalu Manu Punnoose</cp:lastModifiedBy>
  <cp:revision>5</cp:revision>
  <dcterms:created xsi:type="dcterms:W3CDTF">2022-04-03T11:18:00Z</dcterms:created>
  <dcterms:modified xsi:type="dcterms:W3CDTF">2022-04-03T13:48:00Z</dcterms:modified>
</cp:coreProperties>
</file>